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F1522" w14:textId="4B7E2E4C" w:rsidR="003B4654" w:rsidRPr="003A3464" w:rsidRDefault="003A3464" w:rsidP="003B4654">
      <w:pPr>
        <w:jc w:val="center"/>
        <w:rPr>
          <w:rStyle w:val="nfasissutil"/>
        </w:rPr>
      </w:pPr>
      <w:r>
        <w:rPr>
          <w:rFonts w:ascii="Arial Narrow" w:hAnsi="Arial Narrow" w:cs="Arial"/>
          <w:b/>
        </w:rPr>
        <w:t xml:space="preserve"> </w:t>
      </w:r>
      <w:r>
        <w:rPr>
          <w:rStyle w:val="nfasissutil"/>
        </w:rPr>
        <w:t xml:space="preserve">  </w:t>
      </w:r>
    </w:p>
    <w:p w14:paraId="283DA55B" w14:textId="5C128DB8" w:rsidR="003B4654" w:rsidRPr="00F02A38" w:rsidRDefault="003B4654" w:rsidP="003B4654">
      <w:pPr>
        <w:jc w:val="center"/>
        <w:rPr>
          <w:rFonts w:ascii="Arial Narrow" w:hAnsi="Arial Narrow" w:cs="Arial"/>
          <w:b/>
        </w:rPr>
      </w:pPr>
      <w:r>
        <w:rPr>
          <w:rFonts w:ascii="Arial Narrow" w:hAnsi="Arial Narrow" w:cs="Arial"/>
          <w:b/>
        </w:rPr>
        <w:t>PROPUESTA</w:t>
      </w:r>
      <w:r w:rsidRPr="00F02A38">
        <w:rPr>
          <w:rFonts w:ascii="Arial Narrow" w:hAnsi="Arial Narrow" w:cs="Arial"/>
          <w:b/>
        </w:rPr>
        <w:t xml:space="preserve"> INICIAL</w:t>
      </w:r>
    </w:p>
    <w:p w14:paraId="5FFD52B2" w14:textId="77777777" w:rsidR="003B4654" w:rsidRPr="00F02A38" w:rsidRDefault="003B4654" w:rsidP="003B4654">
      <w:pPr>
        <w:jc w:val="center"/>
        <w:rPr>
          <w:rFonts w:ascii="Arial Narrow" w:hAnsi="Arial Narrow" w:cs="Arial"/>
          <w:b/>
        </w:rPr>
      </w:pPr>
      <w:r w:rsidRPr="00F02A38">
        <w:rPr>
          <w:rFonts w:ascii="Arial Narrow" w:hAnsi="Arial Narrow" w:cs="Arial"/>
          <w:b/>
        </w:rPr>
        <w:t>PLAN DE DESARROLLO LOCAL 2021-2024</w:t>
      </w:r>
    </w:p>
    <w:p w14:paraId="145A712D" w14:textId="77777777" w:rsidR="003B4654" w:rsidRPr="00F02A38" w:rsidRDefault="003B4654" w:rsidP="003B4654">
      <w:pPr>
        <w:jc w:val="center"/>
        <w:rPr>
          <w:rFonts w:ascii="Arial Narrow" w:hAnsi="Arial Narrow" w:cs="Arial"/>
          <w:b/>
        </w:rPr>
      </w:pPr>
    </w:p>
    <w:p w14:paraId="6CB47E26" w14:textId="77777777" w:rsidR="003B4654" w:rsidRPr="00F02A38" w:rsidRDefault="003B4654" w:rsidP="003B4654">
      <w:pPr>
        <w:autoSpaceDE w:val="0"/>
        <w:autoSpaceDN w:val="0"/>
        <w:adjustRightInd w:val="0"/>
        <w:jc w:val="center"/>
        <w:rPr>
          <w:rFonts w:ascii="Arial Narrow" w:hAnsi="Arial Narrow"/>
        </w:rPr>
      </w:pPr>
    </w:p>
    <w:p w14:paraId="6358577C" w14:textId="194023AF" w:rsidR="003B4654" w:rsidRPr="00F02A38" w:rsidRDefault="00C666F4" w:rsidP="003B4654">
      <w:pPr>
        <w:autoSpaceDE w:val="0"/>
        <w:autoSpaceDN w:val="0"/>
        <w:adjustRightInd w:val="0"/>
        <w:jc w:val="center"/>
        <w:rPr>
          <w:rFonts w:ascii="Arial Narrow" w:hAnsi="Arial Narrow"/>
          <w:b/>
          <w:color w:val="FF0000"/>
        </w:rPr>
      </w:pPr>
      <w:r>
        <w:rPr>
          <w:rFonts w:ascii="Arial Narrow" w:hAnsi="Arial Narrow"/>
          <w:b/>
        </w:rPr>
        <w:t>“</w:t>
      </w:r>
      <w:r w:rsidR="003B4654" w:rsidRPr="00F02A38">
        <w:rPr>
          <w:rFonts w:ascii="Arial Narrow" w:hAnsi="Arial Narrow"/>
          <w:b/>
        </w:rPr>
        <w:t xml:space="preserve">UN NUEVO </w:t>
      </w:r>
      <w:r w:rsidR="00462D6F">
        <w:rPr>
          <w:rFonts w:ascii="Arial Narrow" w:hAnsi="Arial Narrow"/>
          <w:b/>
        </w:rPr>
        <w:t>CONTRATO SOCIAL Y AMBIENTAL PARA SANTA FE</w:t>
      </w:r>
      <w:r>
        <w:rPr>
          <w:rFonts w:ascii="Arial Narrow" w:hAnsi="Arial Narrow"/>
          <w:b/>
        </w:rPr>
        <w:t>”</w:t>
      </w:r>
    </w:p>
    <w:p w14:paraId="47059BC4" w14:textId="77777777" w:rsidR="003B4654" w:rsidRPr="00F02A38" w:rsidRDefault="003B4654" w:rsidP="003B4654">
      <w:pPr>
        <w:autoSpaceDE w:val="0"/>
        <w:autoSpaceDN w:val="0"/>
        <w:adjustRightInd w:val="0"/>
        <w:jc w:val="center"/>
        <w:rPr>
          <w:rFonts w:ascii="Arial Narrow" w:hAnsi="Arial Narrow"/>
        </w:rPr>
      </w:pPr>
    </w:p>
    <w:p w14:paraId="34CD5560" w14:textId="77777777" w:rsidR="0060365E" w:rsidRDefault="0060365E" w:rsidP="003B4654">
      <w:pPr>
        <w:autoSpaceDE w:val="0"/>
        <w:autoSpaceDN w:val="0"/>
        <w:adjustRightInd w:val="0"/>
        <w:rPr>
          <w:rFonts w:ascii="Arial Narrow" w:hAnsi="Arial Narrow"/>
          <w:b/>
        </w:rPr>
      </w:pPr>
    </w:p>
    <w:p w14:paraId="3D359588" w14:textId="62D612A5" w:rsidR="003B4654" w:rsidRDefault="003B4654" w:rsidP="003B4654">
      <w:pPr>
        <w:autoSpaceDE w:val="0"/>
        <w:autoSpaceDN w:val="0"/>
        <w:adjustRightInd w:val="0"/>
        <w:rPr>
          <w:rFonts w:ascii="Arial Narrow" w:hAnsi="Arial Narrow"/>
          <w:b/>
        </w:rPr>
      </w:pPr>
      <w:r w:rsidRPr="004758C2">
        <w:rPr>
          <w:rFonts w:ascii="Arial Narrow" w:hAnsi="Arial Narrow"/>
          <w:b/>
        </w:rPr>
        <w:t xml:space="preserve">Introducción </w:t>
      </w:r>
    </w:p>
    <w:p w14:paraId="49963D1A" w14:textId="23B2DD46" w:rsidR="00F36675" w:rsidRDefault="00F36675" w:rsidP="003B4654">
      <w:pPr>
        <w:autoSpaceDE w:val="0"/>
        <w:autoSpaceDN w:val="0"/>
        <w:adjustRightInd w:val="0"/>
        <w:rPr>
          <w:rFonts w:ascii="Arial Narrow" w:hAnsi="Arial Narrow"/>
          <w:b/>
        </w:rPr>
      </w:pPr>
    </w:p>
    <w:p w14:paraId="5BD30543" w14:textId="77777777" w:rsidR="00F36675" w:rsidRDefault="00F36675" w:rsidP="00F36675">
      <w:pPr>
        <w:jc w:val="both"/>
        <w:rPr>
          <w:rFonts w:ascii="Arial Narrow" w:hAnsi="Arial Narrow" w:cs="Arial"/>
        </w:rPr>
      </w:pPr>
      <w:r>
        <w:rPr>
          <w:rFonts w:ascii="Arial Narrow" w:hAnsi="Arial Narrow" w:cs="Arial"/>
        </w:rPr>
        <w:t xml:space="preserve">la discusión colectiva en el desarrollo de los Encuentros Ciudadanos 2020 y la Ruta Metodológica de los Presupuestos Participativos, la planeación incluyente entre las comunidades, la sociedad civil y las entidades públicas, el empoderamiento del Consejo de Planeación Local de Santa Fe, justificando finalmente la propuesta de Plan de Desarrollo Local a ser discutida y sancionada por la Junta Administradora Local de Santa Fe. </w:t>
      </w:r>
    </w:p>
    <w:p w14:paraId="497DBF38" w14:textId="77777777" w:rsidR="00F36675" w:rsidRDefault="00F36675" w:rsidP="00F36675">
      <w:pPr>
        <w:jc w:val="both"/>
        <w:rPr>
          <w:rFonts w:ascii="Arial Narrow" w:hAnsi="Arial Narrow" w:cs="Arial"/>
        </w:rPr>
      </w:pPr>
    </w:p>
    <w:p w14:paraId="781DA60D" w14:textId="77777777" w:rsidR="00F36675" w:rsidRDefault="00F36675" w:rsidP="00F36675">
      <w:pPr>
        <w:jc w:val="both"/>
        <w:rPr>
          <w:rFonts w:ascii="Arial Narrow" w:hAnsi="Arial Narrow" w:cs="Arial"/>
        </w:rPr>
      </w:pPr>
      <w:r>
        <w:rPr>
          <w:rFonts w:ascii="Arial Narrow" w:hAnsi="Arial Narrow" w:cs="Arial"/>
        </w:rPr>
        <w:t xml:space="preserve">La participación ciudadana como derecho fundamental reconocido y protegido por la Constitución Política de la República de Colombia de 1991, define el marco normativo constitucional que a través de diferentes leyes y actos administrativos reglamenta las formas de incidencia ciudadana en la toma de decisiones de la Administración Pública. De acuerdo con el artículo 339 de la Constitución Política de 1991, el Decreto Nacional No. 1421 de 1993 “por el cual se dicta el régimen especial para el Distrito Capital de Santa Fe de Bogotá”, la Ley Orgánica de Planeación No. 152 de 1994 y el Estatuto de Planeación del Distrito Capital -Acuerdo Distrital 12 de 1994- sancionado por el Concejo de Bogotá tres años después de la entrada en vigencia de la Constitución Política Nacional, el proceso de formulación, aprobación, ejecución y evaluación del Plan de Desarrollo Económico y Social y de Obras Públicas incluye como principio general la participación.  </w:t>
      </w:r>
    </w:p>
    <w:p w14:paraId="24783158" w14:textId="77777777" w:rsidR="00F36675" w:rsidRDefault="00F36675" w:rsidP="00F36675">
      <w:pPr>
        <w:jc w:val="both"/>
        <w:rPr>
          <w:rFonts w:ascii="Arial Narrow" w:hAnsi="Arial Narrow" w:cs="Arial"/>
        </w:rPr>
      </w:pPr>
    </w:p>
    <w:p w14:paraId="3209B0BF" w14:textId="77777777" w:rsidR="00F36675" w:rsidRDefault="00F36675" w:rsidP="00F36675">
      <w:pPr>
        <w:jc w:val="both"/>
        <w:rPr>
          <w:rFonts w:ascii="Arial Narrow" w:hAnsi="Arial Narrow" w:cs="Arial"/>
        </w:rPr>
      </w:pPr>
      <w:r>
        <w:rPr>
          <w:rFonts w:ascii="Arial Narrow" w:hAnsi="Arial Narrow" w:cs="Arial"/>
        </w:rPr>
        <w:t xml:space="preserve">Existen </w:t>
      </w:r>
      <w:r w:rsidRPr="00846076">
        <w:rPr>
          <w:rFonts w:ascii="Arial Narrow" w:hAnsi="Arial Narrow" w:cs="Arial"/>
          <w:b/>
          <w:bCs/>
        </w:rPr>
        <w:t>Autoridades</w:t>
      </w:r>
      <w:r>
        <w:rPr>
          <w:rFonts w:ascii="Arial Narrow" w:hAnsi="Arial Narrow" w:cs="Arial"/>
        </w:rPr>
        <w:t xml:space="preserve"> de la Planeación Distrital como los son el Alcalde(</w:t>
      </w:r>
      <w:proofErr w:type="spellStart"/>
      <w:r>
        <w:rPr>
          <w:rFonts w:ascii="Arial Narrow" w:hAnsi="Arial Narrow" w:cs="Arial"/>
        </w:rPr>
        <w:t>sa</w:t>
      </w:r>
      <w:proofErr w:type="spellEnd"/>
      <w:r>
        <w:rPr>
          <w:rFonts w:ascii="Arial Narrow" w:hAnsi="Arial Narrow" w:cs="Arial"/>
        </w:rPr>
        <w:t xml:space="preserve">) Mayor como máximo orientador de la Planeación en el Distrito, el Consejo Distrital de Gobierno, el Departamento Administrativo de Planeación Distrital, las Secretarías, Departamentos Administrativos u oficinas especializadas del Distrito, y el reciente órgano incluido por el Acuerdo Distrital No. 645 de 2016, el Consejo de Política Económica y Social del Distrito Capital -CONPES D.C.-. A su vez, existen </w:t>
      </w:r>
      <w:r w:rsidRPr="00846076">
        <w:rPr>
          <w:rFonts w:ascii="Arial Narrow" w:hAnsi="Arial Narrow" w:cs="Arial"/>
          <w:b/>
          <w:bCs/>
        </w:rPr>
        <w:t>Instancias</w:t>
      </w:r>
      <w:r>
        <w:rPr>
          <w:rFonts w:ascii="Arial Narrow" w:hAnsi="Arial Narrow" w:cs="Arial"/>
        </w:rPr>
        <w:t xml:space="preserve"> de Planeación Distrital que como cuerpos colegiados incluyen el Concejo de Santa Fe de Bogotá y el Consejo Territorial de Planeación Distrital -CTPD-, que como ente de carácter mixto reúne representantes institucionales y sociedad civil, tanto distritales como locales, en torno a la discusión y aprobación pública de la propuesta de Plan de Desarrollo Distrital a ser discutida y sancionada posteriormente en el Concejo de Bogotá o por la vía de la expedición de Decreto Distrital por parte del Alcalde(</w:t>
      </w:r>
      <w:proofErr w:type="spellStart"/>
      <w:r>
        <w:rPr>
          <w:rFonts w:ascii="Arial Narrow" w:hAnsi="Arial Narrow" w:cs="Arial"/>
        </w:rPr>
        <w:t>sa</w:t>
      </w:r>
      <w:proofErr w:type="spellEnd"/>
      <w:r>
        <w:rPr>
          <w:rFonts w:ascii="Arial Narrow" w:hAnsi="Arial Narrow" w:cs="Arial"/>
        </w:rPr>
        <w:t>) Mayor cuando no se consiguen las condiciones antes mencionadas.</w:t>
      </w:r>
    </w:p>
    <w:p w14:paraId="38CE5692" w14:textId="77777777" w:rsidR="00F36675" w:rsidRDefault="00F36675" w:rsidP="00F36675">
      <w:pPr>
        <w:jc w:val="both"/>
        <w:rPr>
          <w:rFonts w:ascii="Arial Narrow" w:hAnsi="Arial Narrow" w:cs="Arial"/>
        </w:rPr>
      </w:pPr>
    </w:p>
    <w:p w14:paraId="5EDBE7F1" w14:textId="77777777" w:rsidR="00F36675" w:rsidRDefault="00F36675" w:rsidP="00F36675">
      <w:pPr>
        <w:jc w:val="both"/>
        <w:rPr>
          <w:rFonts w:ascii="Arial Narrow" w:hAnsi="Arial Narrow" w:cs="Arial"/>
        </w:rPr>
      </w:pPr>
      <w:r>
        <w:rPr>
          <w:rFonts w:ascii="Arial Narrow" w:hAnsi="Arial Narrow" w:cs="Arial"/>
        </w:rPr>
        <w:t xml:space="preserve">Esta dualidad complementaria entre autoridades e instancias también se configura en lo local a través de la figura del Alcalde Local, máxima autoridad administrativa y policiva a nivel micro territorial, y la Junta Administradora Local de Santa Fe -JAL- como ente colegiado de elección popular. A su vez, a partir de la expedición del Decreto Distrital No. 13 de 2000, la máxima instancia en términos de </w:t>
      </w:r>
      <w:r>
        <w:rPr>
          <w:rFonts w:ascii="Arial Narrow" w:hAnsi="Arial Narrow" w:cs="Arial"/>
        </w:rPr>
        <w:lastRenderedPageBreak/>
        <w:t xml:space="preserve">Planeación a nivel local es el Consejo de Planeación Local -CPL-, ente que busca ser el epicentro de diferentes representaciones comunitarias y diferenciales-poblacionales, así como de delegados de algunas instituciones, actualmente ampliado sectorialmente a partir de la expedición de la Circular Conjunta Distrital No. 002 de 2020. </w:t>
      </w:r>
    </w:p>
    <w:p w14:paraId="355DFEA4" w14:textId="77777777" w:rsidR="00F36675" w:rsidRDefault="00F36675" w:rsidP="00F36675">
      <w:pPr>
        <w:jc w:val="both"/>
        <w:rPr>
          <w:rFonts w:ascii="Arial Narrow" w:hAnsi="Arial Narrow" w:cs="Arial"/>
        </w:rPr>
      </w:pPr>
    </w:p>
    <w:p w14:paraId="71FE973E" w14:textId="77777777" w:rsidR="00F36675" w:rsidRDefault="00F36675" w:rsidP="00F36675">
      <w:pPr>
        <w:jc w:val="both"/>
        <w:rPr>
          <w:rFonts w:ascii="Arial Narrow" w:hAnsi="Arial Narrow" w:cs="Arial"/>
        </w:rPr>
      </w:pPr>
      <w:r>
        <w:rPr>
          <w:rFonts w:ascii="Arial Narrow" w:hAnsi="Arial Narrow" w:cs="Arial"/>
        </w:rPr>
        <w:t>De esta manera, principios como la autonomía, la ordenación de competencias, coordinación, consistencia, prioridad del gasto social, continuidad, sustentabilidad ambiental, concurrencia, subsidiaridad y complementariedad empiezan a ser reglamentados en un proceso que incluye como fundamentos, entre otros, los Planes y las Políticas Públicas Nacionales, los Planes de Gobierno, los Planes de Ordenamiento Físico o Territorial -POT- y su Estatuto, la  información pormenorizada de la evaluación del Plan de Desarrollo Distrital vigente, el proceso de planeación, la eficiencia, viabilidad, coherencia, el diagnóstico de la situación procedente integral y de la capacidad de desarrollo sostenible de la Administración Distrital, incluyendo finalmente, el desarrollo armónico de las localidades.</w:t>
      </w:r>
    </w:p>
    <w:p w14:paraId="4EFD122B" w14:textId="77777777" w:rsidR="00F36675" w:rsidRDefault="00F36675" w:rsidP="00F36675">
      <w:pPr>
        <w:jc w:val="both"/>
        <w:rPr>
          <w:rFonts w:ascii="Arial Narrow" w:hAnsi="Arial Narrow" w:cs="Arial"/>
        </w:rPr>
      </w:pPr>
      <w:r>
        <w:rPr>
          <w:rFonts w:ascii="Arial Narrow" w:hAnsi="Arial Narrow" w:cs="Arial"/>
        </w:rPr>
        <w:t xml:space="preserve"> </w:t>
      </w:r>
    </w:p>
    <w:p w14:paraId="5DAEE425" w14:textId="77777777" w:rsidR="00F36675" w:rsidRDefault="00F36675" w:rsidP="00F36675">
      <w:pPr>
        <w:jc w:val="both"/>
        <w:rPr>
          <w:rFonts w:ascii="Arial Narrow" w:hAnsi="Arial Narrow" w:cs="Arial"/>
        </w:rPr>
      </w:pPr>
      <w:r>
        <w:rPr>
          <w:rFonts w:ascii="Arial Narrow" w:hAnsi="Arial Narrow" w:cs="Arial"/>
        </w:rPr>
        <w:t xml:space="preserve">El Plan de Desarrollo Distrital “Un nuevo contrato social y ambiental para el siglo XXI”, fue aprobado el domingo 31 de mayo de 2020. En él fueron definidas las </w:t>
      </w:r>
      <w:r w:rsidRPr="00150485">
        <w:rPr>
          <w:rFonts w:ascii="Arial Narrow" w:hAnsi="Arial Narrow" w:cs="Arial"/>
          <w:b/>
          <w:bCs/>
        </w:rPr>
        <w:t>líneas de inversión</w:t>
      </w:r>
      <w:r>
        <w:rPr>
          <w:rFonts w:ascii="Arial Narrow" w:hAnsi="Arial Narrow" w:cs="Arial"/>
        </w:rPr>
        <w:t xml:space="preserve"> y los </w:t>
      </w:r>
      <w:r w:rsidRPr="00150485">
        <w:rPr>
          <w:rFonts w:ascii="Arial Narrow" w:hAnsi="Arial Narrow" w:cs="Arial"/>
          <w:b/>
          <w:bCs/>
        </w:rPr>
        <w:t>conceptos de gasto</w:t>
      </w:r>
      <w:r>
        <w:rPr>
          <w:rFonts w:ascii="Arial Narrow" w:hAnsi="Arial Narrow" w:cs="Arial"/>
        </w:rPr>
        <w:t xml:space="preserve"> que, de acuerdo con el Acuerdo Distrital No. 740 de 2019 -</w:t>
      </w:r>
      <w:r>
        <w:rPr>
          <w:rFonts w:ascii="Arial Narrow" w:hAnsi="Arial Narrow" w:cs="Arial"/>
        </w:rPr>
        <w:br/>
        <w:t>Funciones de las Alcaldías Locales-, la Circular CONFIS 01 de 2020 y con la posterior modificación emitida en la Circular CONFIS 03 de 2020, en respuesta a la situación de contingencia presentada por el virus COVID-19, definen los lineamientos generales de la inversión local para el periodo 2021-2024 como se expone a continuación.</w:t>
      </w:r>
    </w:p>
    <w:p w14:paraId="19734832" w14:textId="77777777" w:rsidR="00F36675" w:rsidRDefault="00F36675" w:rsidP="00F36675">
      <w:pPr>
        <w:jc w:val="both"/>
        <w:rPr>
          <w:rFonts w:ascii="Arial Narrow" w:hAnsi="Arial Narrow" w:cs="Arial"/>
        </w:rPr>
      </w:pPr>
    </w:p>
    <w:p w14:paraId="76A55717" w14:textId="77777777" w:rsidR="00F36675" w:rsidRDefault="00F36675" w:rsidP="00F36675">
      <w:pPr>
        <w:autoSpaceDE w:val="0"/>
        <w:autoSpaceDN w:val="0"/>
        <w:adjustRightInd w:val="0"/>
        <w:jc w:val="both"/>
        <w:rPr>
          <w:rFonts w:ascii="Arial Narrow" w:hAnsi="Arial Narrow"/>
        </w:rPr>
      </w:pPr>
      <w:r w:rsidRPr="009307F8">
        <w:rPr>
          <w:rFonts w:ascii="Arial Narrow" w:hAnsi="Arial Narrow"/>
        </w:rPr>
        <w:t>La localidad tercera Santa Fe,</w:t>
      </w:r>
      <w:r>
        <w:rPr>
          <w:rFonts w:ascii="Arial Narrow" w:hAnsi="Arial Narrow"/>
        </w:rPr>
        <w:t xml:space="preserve"> hace parte del centro</w:t>
      </w:r>
      <w:r w:rsidRPr="009307F8">
        <w:rPr>
          <w:rFonts w:ascii="Arial Narrow" w:hAnsi="Arial Narrow"/>
        </w:rPr>
        <w:t xml:space="preserve"> de Bogotá D.C., </w:t>
      </w:r>
      <w:r>
        <w:rPr>
          <w:rFonts w:ascii="Arial Narrow" w:hAnsi="Arial Narrow"/>
        </w:rPr>
        <w:t>y geográficamente limita</w:t>
      </w:r>
      <w:r w:rsidRPr="009307F8">
        <w:rPr>
          <w:rFonts w:ascii="Arial Narrow" w:hAnsi="Arial Narrow"/>
        </w:rPr>
        <w:t xml:space="preserve"> al norte con la localidad de Chapinero, al Sur con la localidad de San Cristóbal, al Occidente con </w:t>
      </w:r>
      <w:r>
        <w:rPr>
          <w:rFonts w:ascii="Arial Narrow" w:hAnsi="Arial Narrow"/>
        </w:rPr>
        <w:t>las localidades de Mártires y Teusaquillo y al Oriente con el municipio de Choachí. Cuenta con 651 hectáreas urbanas y una densidad poblacional de 135 Habitantes por hectárea, ubicándose por debajo de la media distrital de densidad poblacional que es cercana a los 214 habitantes por hectárea urbana.</w:t>
      </w:r>
    </w:p>
    <w:p w14:paraId="400AFEA6" w14:textId="77777777" w:rsidR="00F36675" w:rsidRDefault="00F36675" w:rsidP="00F36675">
      <w:pPr>
        <w:autoSpaceDE w:val="0"/>
        <w:autoSpaceDN w:val="0"/>
        <w:adjustRightInd w:val="0"/>
        <w:jc w:val="both"/>
        <w:rPr>
          <w:rFonts w:ascii="Arial Narrow" w:hAnsi="Arial Narrow"/>
        </w:rPr>
      </w:pPr>
    </w:p>
    <w:p w14:paraId="00D7F25C" w14:textId="77777777" w:rsidR="00F36675" w:rsidRDefault="00F36675" w:rsidP="00F36675">
      <w:pPr>
        <w:autoSpaceDE w:val="0"/>
        <w:autoSpaceDN w:val="0"/>
        <w:adjustRightInd w:val="0"/>
        <w:jc w:val="both"/>
        <w:rPr>
          <w:rFonts w:ascii="Arial Narrow" w:hAnsi="Arial Narrow"/>
        </w:rPr>
      </w:pPr>
      <w:r>
        <w:rPr>
          <w:rFonts w:ascii="Arial Narrow" w:hAnsi="Arial Narrow"/>
        </w:rPr>
        <w:t xml:space="preserve">Santa Fe se divide en 5 Unidades de Planeación Zonal, Lourdes, Cruces, Nieves, Sagrado Corazón y la Macarena, que contienen los 38 barrios de la Localidad, además las veredas de </w:t>
      </w:r>
      <w:proofErr w:type="spellStart"/>
      <w:r>
        <w:rPr>
          <w:rFonts w:ascii="Arial Narrow" w:hAnsi="Arial Narrow"/>
        </w:rPr>
        <w:t>Verjón</w:t>
      </w:r>
      <w:proofErr w:type="spellEnd"/>
      <w:r>
        <w:rPr>
          <w:rFonts w:ascii="Arial Narrow" w:hAnsi="Arial Narrow"/>
        </w:rPr>
        <w:t xml:space="preserve"> (Alto y Bajo) </w:t>
      </w:r>
      <w:proofErr w:type="spellStart"/>
      <w:r>
        <w:rPr>
          <w:rFonts w:ascii="Arial Narrow" w:hAnsi="Arial Narrow"/>
        </w:rPr>
        <w:t>Fatima</w:t>
      </w:r>
      <w:proofErr w:type="spellEnd"/>
      <w:r>
        <w:rPr>
          <w:rFonts w:ascii="Arial Narrow" w:hAnsi="Arial Narrow"/>
        </w:rPr>
        <w:t xml:space="preserve"> y la Peña conforman la zona rural local.</w:t>
      </w:r>
    </w:p>
    <w:p w14:paraId="777974E8" w14:textId="77777777" w:rsidR="00F36675" w:rsidRDefault="00F36675" w:rsidP="00F36675">
      <w:pPr>
        <w:autoSpaceDE w:val="0"/>
        <w:autoSpaceDN w:val="0"/>
        <w:adjustRightInd w:val="0"/>
        <w:jc w:val="both"/>
        <w:rPr>
          <w:rFonts w:ascii="Arial Narrow" w:hAnsi="Arial Narrow"/>
        </w:rPr>
      </w:pPr>
    </w:p>
    <w:p w14:paraId="0986DF0C" w14:textId="77777777" w:rsidR="00F36675" w:rsidRDefault="00F36675" w:rsidP="00F36675">
      <w:pPr>
        <w:autoSpaceDE w:val="0"/>
        <w:autoSpaceDN w:val="0"/>
        <w:adjustRightInd w:val="0"/>
        <w:jc w:val="both"/>
        <w:rPr>
          <w:rFonts w:ascii="Arial Narrow" w:hAnsi="Arial Narrow"/>
        </w:rPr>
      </w:pPr>
      <w:r>
        <w:rPr>
          <w:rFonts w:ascii="Arial Narrow" w:hAnsi="Arial Narrow"/>
        </w:rPr>
        <w:t>El área rural de la localidad comprende parte del sistema ecológico de los cerros orientales, con 3.771 hectáreas incluyendo a los cerros tutelares de Monserrate y de Guadalupe.</w:t>
      </w:r>
    </w:p>
    <w:p w14:paraId="16278AA1" w14:textId="77777777" w:rsidR="00F36675" w:rsidRDefault="00F36675" w:rsidP="00F36675">
      <w:pPr>
        <w:autoSpaceDE w:val="0"/>
        <w:autoSpaceDN w:val="0"/>
        <w:adjustRightInd w:val="0"/>
        <w:jc w:val="both"/>
        <w:rPr>
          <w:rFonts w:ascii="Arial Narrow" w:hAnsi="Arial Narrow"/>
        </w:rPr>
      </w:pPr>
    </w:p>
    <w:p w14:paraId="05FE0FF8" w14:textId="77777777" w:rsidR="00F36675" w:rsidRDefault="00F36675" w:rsidP="00F36675">
      <w:pPr>
        <w:autoSpaceDE w:val="0"/>
        <w:autoSpaceDN w:val="0"/>
        <w:adjustRightInd w:val="0"/>
        <w:jc w:val="both"/>
        <w:rPr>
          <w:rFonts w:ascii="Arial Narrow" w:hAnsi="Arial Narrow"/>
        </w:rPr>
      </w:pPr>
      <w:r>
        <w:rPr>
          <w:rFonts w:ascii="Arial Narrow" w:hAnsi="Arial Narrow"/>
        </w:rPr>
        <w:t>En el medio de la Localidad de Santa Fe se encuentra la localidad de Candelaria que conforma el centro histórico de la Capital, así como las sedes de la Alcaldía Mayor de Bogotá y la Casa de Nariño donde se ubica la Presidencia de la República de Colombia.</w:t>
      </w:r>
    </w:p>
    <w:p w14:paraId="7EB74986" w14:textId="77777777" w:rsidR="00F36675" w:rsidRDefault="00F36675" w:rsidP="00F36675">
      <w:pPr>
        <w:autoSpaceDE w:val="0"/>
        <w:autoSpaceDN w:val="0"/>
        <w:adjustRightInd w:val="0"/>
        <w:jc w:val="both"/>
        <w:rPr>
          <w:rFonts w:ascii="Arial Narrow" w:hAnsi="Arial Narrow"/>
        </w:rPr>
      </w:pPr>
    </w:p>
    <w:p w14:paraId="588C8EDE" w14:textId="77777777" w:rsidR="00F36675" w:rsidRDefault="00F36675" w:rsidP="00F36675">
      <w:pPr>
        <w:autoSpaceDE w:val="0"/>
        <w:autoSpaceDN w:val="0"/>
        <w:adjustRightInd w:val="0"/>
        <w:jc w:val="both"/>
        <w:rPr>
          <w:rFonts w:ascii="Arial Narrow" w:hAnsi="Arial Narrow"/>
        </w:rPr>
      </w:pPr>
      <w:r>
        <w:rPr>
          <w:rFonts w:ascii="Arial Narrow" w:hAnsi="Arial Narrow"/>
        </w:rPr>
        <w:t xml:space="preserve">De acuerdo con datos del Departamento Administrativo Nacional de Estadística DANE para 2019 Santa Fe contaba con una población aproximada de 91.111 habitantes, como característica principal se encuentra que la localidad tiene una población decreciente, marcada por la dificultad para el acceso </w:t>
      </w:r>
      <w:r>
        <w:rPr>
          <w:rFonts w:ascii="Arial Narrow" w:hAnsi="Arial Narrow"/>
        </w:rPr>
        <w:lastRenderedPageBreak/>
        <w:t>a bienes y servicios principalmente en la parte alta lo que genera una amplia movilidad de las personas hacia otras localidades.</w:t>
      </w:r>
    </w:p>
    <w:p w14:paraId="2351B7C9" w14:textId="77777777" w:rsidR="00F36675" w:rsidRDefault="00F36675" w:rsidP="00F36675">
      <w:pPr>
        <w:autoSpaceDE w:val="0"/>
        <w:autoSpaceDN w:val="0"/>
        <w:adjustRightInd w:val="0"/>
        <w:jc w:val="both"/>
        <w:rPr>
          <w:rFonts w:ascii="Arial Narrow" w:hAnsi="Arial Narrow"/>
        </w:rPr>
      </w:pPr>
      <w:r>
        <w:rPr>
          <w:rFonts w:ascii="Arial Narrow" w:hAnsi="Arial Narrow"/>
        </w:rPr>
        <w:t xml:space="preserve">Con respecto a lo anterior, de acuerdo con la encuesta multipropósito del DANE, para 2017 el índice de pobreza multidimensional fue de 6.6, lo que ubica a Santa Fe en el sexto puesto de las localidades más pobres en la ciudad. </w:t>
      </w:r>
    </w:p>
    <w:p w14:paraId="1FDF7D34" w14:textId="77777777" w:rsidR="00F36675" w:rsidRDefault="00F36675" w:rsidP="003B4654">
      <w:pPr>
        <w:autoSpaceDE w:val="0"/>
        <w:autoSpaceDN w:val="0"/>
        <w:adjustRightInd w:val="0"/>
        <w:rPr>
          <w:rFonts w:ascii="Arial Narrow" w:hAnsi="Arial Narrow"/>
          <w:b/>
        </w:rPr>
      </w:pPr>
    </w:p>
    <w:p w14:paraId="5808A1CC" w14:textId="77777777" w:rsidR="00462D6F" w:rsidRDefault="00462D6F" w:rsidP="00462D6F">
      <w:pPr>
        <w:autoSpaceDE w:val="0"/>
        <w:autoSpaceDN w:val="0"/>
        <w:adjustRightInd w:val="0"/>
        <w:rPr>
          <w:rFonts w:ascii="Arial Narrow" w:hAnsi="Arial Narrow"/>
          <w:b/>
        </w:rPr>
      </w:pPr>
    </w:p>
    <w:p w14:paraId="5FCAF572" w14:textId="77777777" w:rsidR="00462D6F" w:rsidRDefault="00462D6F" w:rsidP="00462D6F">
      <w:pPr>
        <w:autoSpaceDE w:val="0"/>
        <w:autoSpaceDN w:val="0"/>
        <w:adjustRightInd w:val="0"/>
        <w:rPr>
          <w:rFonts w:ascii="Arial Narrow" w:eastAsia="Times New Roman" w:hAnsi="Arial Narrow"/>
          <w:b/>
          <w:bCs/>
          <w:color w:val="000000"/>
          <w:lang w:val="es-AR" w:eastAsia="es-AR"/>
        </w:rPr>
      </w:pPr>
    </w:p>
    <w:p w14:paraId="54DE0E20" w14:textId="19E3ED05" w:rsidR="00A50B69" w:rsidRPr="00F02A38" w:rsidRDefault="00A50B69" w:rsidP="00A50B69">
      <w:pPr>
        <w:autoSpaceDE w:val="0"/>
        <w:autoSpaceDN w:val="0"/>
        <w:adjustRightInd w:val="0"/>
        <w:jc w:val="center"/>
        <w:rPr>
          <w:rFonts w:ascii="Arial Narrow" w:eastAsia="Times New Roman" w:hAnsi="Arial Narrow"/>
          <w:color w:val="000000"/>
          <w:lang w:val="es-AR" w:eastAsia="es-AR"/>
        </w:rPr>
      </w:pPr>
      <w:r w:rsidRPr="00F02A38">
        <w:rPr>
          <w:rFonts w:ascii="Arial Narrow" w:eastAsia="Times New Roman" w:hAnsi="Arial Narrow"/>
          <w:b/>
          <w:bCs/>
          <w:color w:val="000000"/>
          <w:lang w:val="es-AR" w:eastAsia="es-AR"/>
        </w:rPr>
        <w:t>PARTE I</w:t>
      </w:r>
    </w:p>
    <w:p w14:paraId="65D0C7E6" w14:textId="77777777" w:rsidR="00A50B69" w:rsidRPr="00F02A38" w:rsidRDefault="00A50B69" w:rsidP="00A50B69">
      <w:pPr>
        <w:autoSpaceDE w:val="0"/>
        <w:autoSpaceDN w:val="0"/>
        <w:adjustRightInd w:val="0"/>
        <w:jc w:val="center"/>
        <w:rPr>
          <w:rFonts w:ascii="Arial Narrow" w:eastAsia="Times New Roman" w:hAnsi="Arial Narrow"/>
          <w:b/>
          <w:bCs/>
          <w:color w:val="000000"/>
          <w:lang w:val="es-AR" w:eastAsia="es-AR"/>
        </w:rPr>
      </w:pPr>
      <w:r w:rsidRPr="00F02A38">
        <w:rPr>
          <w:rFonts w:ascii="Arial Narrow" w:eastAsia="Times New Roman" w:hAnsi="Arial Narrow"/>
          <w:b/>
          <w:bCs/>
          <w:color w:val="000000"/>
          <w:lang w:val="es-AR" w:eastAsia="es-AR"/>
        </w:rPr>
        <w:t>PARTE GENERAL</w:t>
      </w:r>
    </w:p>
    <w:p w14:paraId="1591C070" w14:textId="77777777" w:rsidR="00A50B69" w:rsidRPr="00F02A38" w:rsidRDefault="00A50B69" w:rsidP="00A50B69">
      <w:pPr>
        <w:autoSpaceDE w:val="0"/>
        <w:autoSpaceDN w:val="0"/>
        <w:adjustRightInd w:val="0"/>
        <w:jc w:val="center"/>
        <w:rPr>
          <w:rFonts w:ascii="Arial Narrow" w:eastAsia="Times New Roman" w:hAnsi="Arial Narrow"/>
          <w:color w:val="000000"/>
          <w:lang w:val="es-AR" w:eastAsia="es-AR"/>
        </w:rPr>
      </w:pPr>
    </w:p>
    <w:p w14:paraId="13904229" w14:textId="77777777" w:rsidR="00A50B69" w:rsidRPr="00F02A38" w:rsidRDefault="00A50B69" w:rsidP="00A50B69">
      <w:pPr>
        <w:autoSpaceDE w:val="0"/>
        <w:autoSpaceDN w:val="0"/>
        <w:adjustRightInd w:val="0"/>
        <w:jc w:val="center"/>
        <w:rPr>
          <w:rFonts w:ascii="Arial Narrow" w:hAnsi="Arial Narrow"/>
          <w:b/>
          <w:bCs/>
        </w:rPr>
      </w:pPr>
      <w:r w:rsidRPr="00F02A38">
        <w:rPr>
          <w:rFonts w:ascii="Arial Narrow" w:eastAsia="Times New Roman" w:hAnsi="Arial Narrow"/>
          <w:b/>
          <w:bCs/>
          <w:color w:val="000000"/>
          <w:lang w:val="es-AR" w:eastAsia="es-AR"/>
        </w:rPr>
        <w:t>CAPÍTULO I</w:t>
      </w:r>
    </w:p>
    <w:p w14:paraId="2046DE96" w14:textId="77777777" w:rsidR="00A50B69" w:rsidRPr="00F02A38" w:rsidRDefault="00A50B69" w:rsidP="00A50B69">
      <w:pPr>
        <w:autoSpaceDE w:val="0"/>
        <w:autoSpaceDN w:val="0"/>
        <w:adjustRightInd w:val="0"/>
        <w:jc w:val="center"/>
        <w:rPr>
          <w:rFonts w:ascii="Arial Narrow" w:hAnsi="Arial Narrow"/>
          <w:b/>
          <w:bCs/>
        </w:rPr>
      </w:pPr>
      <w:r w:rsidRPr="00F02A38">
        <w:rPr>
          <w:rFonts w:ascii="Arial Narrow" w:hAnsi="Arial Narrow"/>
          <w:b/>
          <w:bCs/>
        </w:rPr>
        <w:t>VISIÓN</w:t>
      </w:r>
    </w:p>
    <w:p w14:paraId="59D5E31A" w14:textId="77777777" w:rsidR="00A50B69" w:rsidRPr="00F02A38" w:rsidRDefault="00A50B69" w:rsidP="00A50B69">
      <w:pPr>
        <w:autoSpaceDE w:val="0"/>
        <w:autoSpaceDN w:val="0"/>
        <w:adjustRightInd w:val="0"/>
        <w:jc w:val="center"/>
        <w:rPr>
          <w:rFonts w:ascii="Arial Narrow" w:hAnsi="Arial Narrow"/>
          <w:b/>
          <w:bCs/>
        </w:rPr>
      </w:pPr>
    </w:p>
    <w:p w14:paraId="7D7648A3" w14:textId="77777777" w:rsidR="00A50B69" w:rsidRPr="00F02A38" w:rsidRDefault="00A50B69" w:rsidP="00A50B69">
      <w:pPr>
        <w:autoSpaceDE w:val="0"/>
        <w:autoSpaceDN w:val="0"/>
        <w:adjustRightInd w:val="0"/>
        <w:rPr>
          <w:rFonts w:ascii="Arial Narrow" w:hAnsi="Arial Narrow"/>
          <w:b/>
          <w:bCs/>
        </w:rPr>
      </w:pPr>
    </w:p>
    <w:p w14:paraId="3DCDA082" w14:textId="77777777" w:rsidR="00A50B69" w:rsidRPr="00F02A38" w:rsidRDefault="00A50B69" w:rsidP="00A50B69">
      <w:pPr>
        <w:autoSpaceDE w:val="0"/>
        <w:autoSpaceDN w:val="0"/>
        <w:adjustRightInd w:val="0"/>
        <w:rPr>
          <w:rFonts w:ascii="Arial Narrow" w:hAnsi="Arial Narrow"/>
          <w:b/>
          <w:bCs/>
        </w:rPr>
      </w:pPr>
      <w:r w:rsidRPr="00F02A38">
        <w:rPr>
          <w:rFonts w:ascii="Arial Narrow" w:hAnsi="Arial Narrow"/>
          <w:b/>
          <w:bCs/>
        </w:rPr>
        <w:t xml:space="preserve"> Adopción del plan.</w:t>
      </w:r>
    </w:p>
    <w:p w14:paraId="1493687B" w14:textId="77777777" w:rsidR="00A50B69" w:rsidRPr="00F02A38" w:rsidRDefault="00A50B69" w:rsidP="00A50B69">
      <w:pPr>
        <w:autoSpaceDE w:val="0"/>
        <w:autoSpaceDN w:val="0"/>
        <w:adjustRightInd w:val="0"/>
        <w:rPr>
          <w:rFonts w:ascii="Arial Narrow" w:hAnsi="Arial Narrow"/>
          <w:b/>
          <w:bCs/>
        </w:rPr>
      </w:pPr>
    </w:p>
    <w:p w14:paraId="761BF492" w14:textId="77777777" w:rsidR="00A50B69" w:rsidRPr="00201B4A" w:rsidRDefault="00A50B69" w:rsidP="00A50B69">
      <w:pPr>
        <w:autoSpaceDE w:val="0"/>
        <w:autoSpaceDN w:val="0"/>
        <w:adjustRightInd w:val="0"/>
        <w:jc w:val="both"/>
        <w:rPr>
          <w:rFonts w:ascii="Arial Narrow" w:eastAsia="Times New Roman" w:hAnsi="Arial Narrow"/>
          <w:bCs/>
          <w:lang w:val="es-AR" w:eastAsia="es-AR"/>
        </w:rPr>
      </w:pPr>
      <w:r w:rsidRPr="00201B4A">
        <w:rPr>
          <w:rFonts w:ascii="Arial Narrow" w:hAnsi="Arial Narrow"/>
          <w:bCs/>
        </w:rPr>
        <w:t>Se adopta el P</w:t>
      </w:r>
      <w:proofErr w:type="spellStart"/>
      <w:r w:rsidRPr="00201B4A">
        <w:rPr>
          <w:rFonts w:ascii="Arial Narrow" w:eastAsia="Times New Roman" w:hAnsi="Arial Narrow"/>
          <w:bCs/>
          <w:lang w:val="es-AR" w:eastAsia="es-AR"/>
        </w:rPr>
        <w:t>lan</w:t>
      </w:r>
      <w:proofErr w:type="spellEnd"/>
      <w:r w:rsidRPr="00201B4A">
        <w:rPr>
          <w:rFonts w:ascii="Arial Narrow" w:eastAsia="Times New Roman" w:hAnsi="Arial Narrow"/>
          <w:bCs/>
          <w:lang w:val="es-AR" w:eastAsia="es-AR"/>
        </w:rPr>
        <w:t xml:space="preserve"> de Desarrollo Económico, Social, Ambiental y de obras públicas para la localidad de Santa Fe para el periodo 2021-2024 “Un nuevo contrato social y ambiental para Santa Fe”, el cual constituye el referente de las acciones y políticas de la administración local.</w:t>
      </w:r>
    </w:p>
    <w:p w14:paraId="29828697" w14:textId="77777777" w:rsidR="00A50B69" w:rsidRPr="00F02A38" w:rsidRDefault="00A50B69" w:rsidP="00A50B69">
      <w:pPr>
        <w:autoSpaceDE w:val="0"/>
        <w:autoSpaceDN w:val="0"/>
        <w:adjustRightInd w:val="0"/>
        <w:rPr>
          <w:rFonts w:ascii="Arial Narrow" w:hAnsi="Arial Narrow"/>
          <w:b/>
          <w:bCs/>
        </w:rPr>
      </w:pPr>
    </w:p>
    <w:p w14:paraId="0F722AF2" w14:textId="77777777" w:rsidR="00A50B69" w:rsidRPr="00F02A38" w:rsidRDefault="00A50B69" w:rsidP="00A50B69">
      <w:pPr>
        <w:autoSpaceDE w:val="0"/>
        <w:autoSpaceDN w:val="0"/>
        <w:adjustRightInd w:val="0"/>
        <w:rPr>
          <w:rFonts w:ascii="Arial Narrow" w:hAnsi="Arial Narrow"/>
          <w:b/>
          <w:bCs/>
        </w:rPr>
      </w:pPr>
      <w:r w:rsidRPr="00F02A38">
        <w:rPr>
          <w:rFonts w:ascii="Arial Narrow" w:hAnsi="Arial Narrow"/>
          <w:b/>
          <w:bCs/>
        </w:rPr>
        <w:t>Visión.</w:t>
      </w:r>
    </w:p>
    <w:p w14:paraId="29E64275" w14:textId="77777777" w:rsidR="00A50B69" w:rsidRPr="00F02A38" w:rsidRDefault="00A50B69" w:rsidP="00A50B69">
      <w:pPr>
        <w:autoSpaceDE w:val="0"/>
        <w:autoSpaceDN w:val="0"/>
        <w:adjustRightInd w:val="0"/>
        <w:rPr>
          <w:rFonts w:ascii="Arial Narrow" w:hAnsi="Arial Narrow"/>
          <w:b/>
          <w:bCs/>
        </w:rPr>
      </w:pPr>
    </w:p>
    <w:p w14:paraId="0190535B" w14:textId="77777777" w:rsidR="00A50B69" w:rsidRPr="00201B4A" w:rsidRDefault="00A50B69" w:rsidP="00A50B69">
      <w:pPr>
        <w:autoSpaceDE w:val="0"/>
        <w:autoSpaceDN w:val="0"/>
        <w:adjustRightInd w:val="0"/>
        <w:jc w:val="both"/>
        <w:rPr>
          <w:rFonts w:ascii="Arial Narrow" w:hAnsi="Arial Narrow"/>
          <w:bCs/>
          <w:lang w:val="es-AR"/>
        </w:rPr>
      </w:pPr>
      <w:r w:rsidRPr="00201B4A">
        <w:rPr>
          <w:rFonts w:ascii="Arial Narrow" w:hAnsi="Arial Narrow"/>
          <w:bCs/>
          <w:lang w:val="es-AR"/>
        </w:rPr>
        <w:t>Para 2024 la localidad de Santa Fe se vislumbra como un territorio en construcción a partir de la inclusión social productiva, con las bases sólidas de un tejido social capaz de reconocer su rol en la sociedad y en proceso de adaptación a las nuevas dinámicas y actitudes orientadas los objetivos de desarrollo sostenible en el marco de la sostenibilidad ambiental con hábitos de vida más conscientes, solidarios y responsables con el prójimo: yo me cuido tú me cuidas.</w:t>
      </w:r>
    </w:p>
    <w:p w14:paraId="18DA7D2A" w14:textId="77777777" w:rsidR="00A50B69" w:rsidRPr="00201B4A" w:rsidRDefault="00A50B69" w:rsidP="00A50B69">
      <w:pPr>
        <w:autoSpaceDE w:val="0"/>
        <w:autoSpaceDN w:val="0"/>
        <w:adjustRightInd w:val="0"/>
        <w:jc w:val="both"/>
        <w:rPr>
          <w:rFonts w:ascii="Arial Narrow" w:hAnsi="Arial Narrow"/>
          <w:bCs/>
          <w:lang w:val="es-AR"/>
        </w:rPr>
      </w:pPr>
    </w:p>
    <w:p w14:paraId="11006318" w14:textId="77777777" w:rsidR="00A50B69" w:rsidRPr="00201B4A" w:rsidRDefault="00A50B69" w:rsidP="00A50B69">
      <w:pPr>
        <w:autoSpaceDE w:val="0"/>
        <w:autoSpaceDN w:val="0"/>
        <w:adjustRightInd w:val="0"/>
        <w:jc w:val="both"/>
        <w:rPr>
          <w:rFonts w:ascii="Arial Narrow" w:hAnsi="Arial Narrow"/>
          <w:bCs/>
          <w:lang w:val="es-AR"/>
        </w:rPr>
      </w:pPr>
      <w:r w:rsidRPr="00201B4A">
        <w:rPr>
          <w:rFonts w:ascii="Arial Narrow" w:hAnsi="Arial Narrow"/>
          <w:bCs/>
          <w:lang w:val="es-AR"/>
        </w:rPr>
        <w:t xml:space="preserve">También la localidad de Santa Fe se proyecta como un nuevo espacio de encuentro ciudadano, en paz, con una participación social incidente y con una cultura ciudadana creciente que se convierta en el motor para la revitalización del centro de la ciudad, con un gobierno local cercano a los ciudadanos, abierto, transparente e integrador, preparando la nueva ciudadanía en el marco de un nuevo contrato  social del siglo XXI. </w:t>
      </w:r>
    </w:p>
    <w:p w14:paraId="56E63C7D" w14:textId="77777777" w:rsidR="00A50B69" w:rsidRPr="005F59DC" w:rsidRDefault="00A50B69" w:rsidP="00A50B69">
      <w:pPr>
        <w:autoSpaceDE w:val="0"/>
        <w:autoSpaceDN w:val="0"/>
        <w:adjustRightInd w:val="0"/>
        <w:jc w:val="both"/>
        <w:rPr>
          <w:rFonts w:ascii="Arial Narrow" w:hAnsi="Arial Narrow"/>
          <w:bCs/>
          <w:lang w:val="es-AR"/>
        </w:rPr>
      </w:pPr>
    </w:p>
    <w:p w14:paraId="59AB6269" w14:textId="77777777" w:rsidR="00A50B69" w:rsidRPr="00F02A38" w:rsidRDefault="00A50B69" w:rsidP="00A50B69">
      <w:pPr>
        <w:autoSpaceDE w:val="0"/>
        <w:autoSpaceDN w:val="0"/>
        <w:adjustRightInd w:val="0"/>
        <w:rPr>
          <w:rFonts w:ascii="Arial Narrow" w:hAnsi="Arial Narrow"/>
          <w:b/>
          <w:bCs/>
        </w:rPr>
      </w:pPr>
      <w:r w:rsidRPr="00F02A38">
        <w:rPr>
          <w:rFonts w:ascii="Arial Narrow" w:hAnsi="Arial Narrow"/>
          <w:b/>
          <w:bCs/>
        </w:rPr>
        <w:t>Estructura del plan.</w:t>
      </w:r>
    </w:p>
    <w:p w14:paraId="1EEB33F5" w14:textId="77777777" w:rsidR="00A50B69" w:rsidRPr="00F02A38" w:rsidRDefault="00A50B69" w:rsidP="00A50B69">
      <w:pPr>
        <w:jc w:val="both"/>
        <w:rPr>
          <w:rFonts w:ascii="Arial Narrow" w:hAnsi="Arial Narrow"/>
        </w:rPr>
      </w:pPr>
    </w:p>
    <w:p w14:paraId="4035015D" w14:textId="77777777" w:rsidR="00A50B69" w:rsidRPr="00F02A38" w:rsidRDefault="00A50B69" w:rsidP="00A50B69">
      <w:pPr>
        <w:jc w:val="both"/>
        <w:rPr>
          <w:rFonts w:ascii="Arial Narrow" w:hAnsi="Arial Narrow"/>
        </w:rPr>
      </w:pPr>
      <w:r w:rsidRPr="00F02A38">
        <w:rPr>
          <w:rFonts w:ascii="Arial Narrow" w:hAnsi="Arial Narrow"/>
        </w:rPr>
        <w:t xml:space="preserve">El presente Plan de Desarrollo Local en coherencia con el Plan de Desarrollo Distrital “Bogotá </w:t>
      </w:r>
      <w:r>
        <w:rPr>
          <w:rFonts w:ascii="Arial Narrow" w:hAnsi="Arial Narrow"/>
        </w:rPr>
        <w:t>un nuevo contrato social y ambiental para el siglo XXI</w:t>
      </w:r>
      <w:r w:rsidRPr="00F02A38">
        <w:rPr>
          <w:rFonts w:ascii="Arial Narrow" w:hAnsi="Arial Narrow"/>
        </w:rPr>
        <w:t>” adopta sus fundamentos y estructura general.</w:t>
      </w:r>
    </w:p>
    <w:p w14:paraId="4C8231F0" w14:textId="77777777" w:rsidR="00A50B69" w:rsidRPr="00F02A38" w:rsidRDefault="00A50B69" w:rsidP="00A50B69">
      <w:pPr>
        <w:jc w:val="both"/>
        <w:rPr>
          <w:rFonts w:ascii="Arial Narrow" w:hAnsi="Arial Narrow"/>
        </w:rPr>
      </w:pPr>
    </w:p>
    <w:p w14:paraId="39C2A645" w14:textId="77777777" w:rsidR="00A50B69" w:rsidRDefault="00A50B69" w:rsidP="00A50B69">
      <w:pPr>
        <w:jc w:val="both"/>
        <w:rPr>
          <w:rFonts w:ascii="Arial Narrow" w:hAnsi="Arial Narrow"/>
        </w:rPr>
      </w:pPr>
    </w:p>
    <w:p w14:paraId="7B7175FC" w14:textId="77777777" w:rsidR="00A50B69" w:rsidRPr="00F02A38" w:rsidRDefault="00A50B69" w:rsidP="00A50B69">
      <w:pPr>
        <w:jc w:val="both"/>
        <w:rPr>
          <w:rFonts w:ascii="Arial Narrow" w:hAnsi="Arial Narrow"/>
        </w:rPr>
      </w:pPr>
      <w:r w:rsidRPr="00F02A38">
        <w:rPr>
          <w:rFonts w:ascii="Arial Narrow" w:hAnsi="Arial Narrow"/>
        </w:rPr>
        <w:lastRenderedPageBreak/>
        <w:t>Las directrices y políticas que orientan la acción articulada de la administración local en procura de profundizar la visión del plan y que servirán de guía para la definición de objetivos se organizan en torno a “propósitos”.</w:t>
      </w:r>
    </w:p>
    <w:p w14:paraId="4AC84B58" w14:textId="77777777" w:rsidR="00A50B69" w:rsidRPr="00F02A38" w:rsidRDefault="00A50B69" w:rsidP="00A50B69">
      <w:pPr>
        <w:jc w:val="both"/>
        <w:rPr>
          <w:rFonts w:ascii="Arial Narrow" w:hAnsi="Arial Narrow"/>
        </w:rPr>
      </w:pPr>
    </w:p>
    <w:p w14:paraId="00FF401F" w14:textId="77777777" w:rsidR="00A50B69" w:rsidRPr="00F02A38" w:rsidRDefault="00A50B69" w:rsidP="00A50B69">
      <w:pPr>
        <w:jc w:val="both"/>
        <w:rPr>
          <w:rFonts w:ascii="Arial Narrow" w:hAnsi="Arial Narrow"/>
        </w:rPr>
      </w:pPr>
      <w:r w:rsidRPr="00F02A38">
        <w:rPr>
          <w:rFonts w:ascii="Arial Narrow" w:hAnsi="Arial Narrow"/>
        </w:rPr>
        <w:t>Los Propósitos se constituyen en los elementos estructurales, de carácter prioritario, para alcanzar el objetivo central del Plan.</w:t>
      </w:r>
    </w:p>
    <w:p w14:paraId="5B4B8DDF" w14:textId="77777777" w:rsidR="00A50B69" w:rsidRPr="00F02A38" w:rsidRDefault="00A50B69" w:rsidP="00A50B69">
      <w:pPr>
        <w:jc w:val="both"/>
        <w:rPr>
          <w:rFonts w:ascii="Arial Narrow" w:hAnsi="Arial Narrow"/>
        </w:rPr>
      </w:pPr>
    </w:p>
    <w:p w14:paraId="7C8E8F15" w14:textId="77777777" w:rsidR="00A50B69" w:rsidRPr="00F02A38" w:rsidRDefault="00A50B69" w:rsidP="00A50B69">
      <w:pPr>
        <w:jc w:val="both"/>
        <w:rPr>
          <w:rFonts w:ascii="Arial Narrow" w:hAnsi="Arial Narrow"/>
        </w:rPr>
      </w:pPr>
      <w:r w:rsidRPr="00F02A38">
        <w:rPr>
          <w:rFonts w:ascii="Arial Narrow" w:hAnsi="Arial Narrow"/>
        </w:rPr>
        <w:t>Propósitos:</w:t>
      </w:r>
    </w:p>
    <w:p w14:paraId="04141397" w14:textId="77777777" w:rsidR="00A50B69" w:rsidRPr="00F02A38" w:rsidRDefault="00A50B69" w:rsidP="00A50B69">
      <w:pPr>
        <w:jc w:val="both"/>
        <w:rPr>
          <w:rFonts w:ascii="Arial Narrow" w:hAnsi="Arial Narrow"/>
        </w:rPr>
      </w:pPr>
    </w:p>
    <w:p w14:paraId="11403E2F" w14:textId="77777777" w:rsidR="00A50B69" w:rsidRPr="00F02A38" w:rsidRDefault="00A50B69" w:rsidP="00A50B69">
      <w:pPr>
        <w:numPr>
          <w:ilvl w:val="0"/>
          <w:numId w:val="25"/>
        </w:numPr>
        <w:ind w:left="426"/>
        <w:jc w:val="both"/>
        <w:rPr>
          <w:rFonts w:ascii="Arial Narrow" w:hAnsi="Arial Narrow"/>
        </w:rPr>
      </w:pPr>
      <w:r w:rsidRPr="00F02A38">
        <w:rPr>
          <w:rFonts w:ascii="Arial Narrow" w:hAnsi="Arial Narrow"/>
        </w:rPr>
        <w:t>Hacer un nuevo contrato social con igualdad de oportunidades para la inclusión social, productiva y política.</w:t>
      </w:r>
    </w:p>
    <w:p w14:paraId="689E38A2" w14:textId="77777777" w:rsidR="00A50B69" w:rsidRPr="00F02A38" w:rsidRDefault="00A50B69" w:rsidP="00A50B69">
      <w:pPr>
        <w:numPr>
          <w:ilvl w:val="0"/>
          <w:numId w:val="25"/>
        </w:numPr>
        <w:ind w:left="426"/>
        <w:jc w:val="both"/>
        <w:rPr>
          <w:rFonts w:ascii="Arial Narrow" w:hAnsi="Arial Narrow"/>
        </w:rPr>
      </w:pPr>
      <w:r w:rsidRPr="00F02A38">
        <w:rPr>
          <w:rFonts w:ascii="Arial Narrow" w:hAnsi="Arial Narrow"/>
        </w:rPr>
        <w:t>Cambiar nuestros hábitos de vida para reverdecer a Bogotá y adaptarnos y mitigar el cambio climático.</w:t>
      </w:r>
    </w:p>
    <w:p w14:paraId="18EF9B76" w14:textId="77777777" w:rsidR="00A50B69" w:rsidRPr="00F02A38" w:rsidRDefault="00A50B69" w:rsidP="00A50B69">
      <w:pPr>
        <w:numPr>
          <w:ilvl w:val="0"/>
          <w:numId w:val="25"/>
        </w:numPr>
        <w:ind w:left="426"/>
        <w:jc w:val="both"/>
        <w:rPr>
          <w:rFonts w:ascii="Arial Narrow" w:hAnsi="Arial Narrow"/>
        </w:rPr>
      </w:pPr>
      <w:r w:rsidRPr="00F02A38">
        <w:rPr>
          <w:rFonts w:ascii="Arial Narrow" w:hAnsi="Arial Narrow"/>
        </w:rPr>
        <w:t>Inspirar confianza y legitimidad para vivir sin miedo y ser epicentro de cultura ciudadana, paz y reconciliación.</w:t>
      </w:r>
    </w:p>
    <w:p w14:paraId="3B2BB3F7" w14:textId="77777777" w:rsidR="00A50B69" w:rsidRPr="00F02A38" w:rsidRDefault="00A50B69" w:rsidP="00A50B69">
      <w:pPr>
        <w:numPr>
          <w:ilvl w:val="0"/>
          <w:numId w:val="25"/>
        </w:numPr>
        <w:ind w:left="426"/>
        <w:jc w:val="both"/>
        <w:rPr>
          <w:rFonts w:ascii="Arial Narrow" w:hAnsi="Arial Narrow"/>
        </w:rPr>
      </w:pPr>
      <w:r w:rsidRPr="00F02A38">
        <w:rPr>
          <w:rFonts w:ascii="Arial Narrow" w:hAnsi="Arial Narrow"/>
        </w:rPr>
        <w:t>Hacer de Bogotá-región un modelo de movilidad, creatividad y productividad incluyente y sostenible.</w:t>
      </w:r>
    </w:p>
    <w:p w14:paraId="16A3EA1E" w14:textId="77777777" w:rsidR="00A50B69" w:rsidRPr="00F02A38" w:rsidRDefault="00A50B69" w:rsidP="00A50B69">
      <w:pPr>
        <w:numPr>
          <w:ilvl w:val="0"/>
          <w:numId w:val="25"/>
        </w:numPr>
        <w:ind w:left="426"/>
        <w:jc w:val="both"/>
        <w:rPr>
          <w:rFonts w:ascii="Arial Narrow" w:hAnsi="Arial Narrow"/>
        </w:rPr>
      </w:pPr>
      <w:r w:rsidRPr="00F02A38">
        <w:rPr>
          <w:rFonts w:ascii="Arial Narrow" w:hAnsi="Arial Narrow"/>
        </w:rPr>
        <w:t>Construir Bogotá-región con gobierno abierto, transp</w:t>
      </w:r>
      <w:r>
        <w:rPr>
          <w:rFonts w:ascii="Arial Narrow" w:hAnsi="Arial Narrow"/>
        </w:rPr>
        <w:t>arente y ciudadanía consciente.</w:t>
      </w:r>
    </w:p>
    <w:p w14:paraId="29593D24" w14:textId="77777777" w:rsidR="00A50B69" w:rsidRDefault="00A50B69" w:rsidP="00A50B69">
      <w:pPr>
        <w:jc w:val="both"/>
        <w:rPr>
          <w:rFonts w:ascii="Arial Narrow" w:hAnsi="Arial Narrow"/>
        </w:rPr>
      </w:pPr>
    </w:p>
    <w:p w14:paraId="5F8B696A" w14:textId="77777777" w:rsidR="00A50B69" w:rsidRPr="00F02A38" w:rsidRDefault="00A50B69" w:rsidP="00A50B69">
      <w:pPr>
        <w:jc w:val="both"/>
        <w:rPr>
          <w:rFonts w:ascii="Arial Narrow" w:hAnsi="Arial Narrow"/>
        </w:rPr>
      </w:pPr>
    </w:p>
    <w:p w14:paraId="0257F176" w14:textId="77777777" w:rsidR="00A50B69" w:rsidRPr="00F02A38" w:rsidRDefault="00A50B69" w:rsidP="00A50B69">
      <w:pPr>
        <w:autoSpaceDE w:val="0"/>
        <w:autoSpaceDN w:val="0"/>
        <w:adjustRightInd w:val="0"/>
        <w:jc w:val="center"/>
        <w:rPr>
          <w:rFonts w:ascii="Arial Narrow" w:hAnsi="Arial Narrow"/>
          <w:b/>
          <w:bCs/>
        </w:rPr>
      </w:pPr>
      <w:r w:rsidRPr="00F02A38">
        <w:rPr>
          <w:rFonts w:ascii="Arial Narrow" w:eastAsia="Times New Roman" w:hAnsi="Arial Narrow"/>
          <w:b/>
          <w:bCs/>
          <w:color w:val="000000"/>
          <w:lang w:val="es-AR" w:eastAsia="es-AR"/>
        </w:rPr>
        <w:t>CAPÍTULO II</w:t>
      </w:r>
    </w:p>
    <w:p w14:paraId="02D6E934" w14:textId="77777777" w:rsidR="00A50B69" w:rsidRPr="00F02A38" w:rsidRDefault="00A50B69" w:rsidP="00A50B69">
      <w:pPr>
        <w:autoSpaceDE w:val="0"/>
        <w:autoSpaceDN w:val="0"/>
        <w:adjustRightInd w:val="0"/>
        <w:jc w:val="center"/>
        <w:rPr>
          <w:rFonts w:ascii="Arial Narrow" w:eastAsia="Times New Roman" w:hAnsi="Arial Narrow"/>
          <w:b/>
          <w:bCs/>
          <w:color w:val="000000"/>
          <w:lang w:val="es-AR" w:eastAsia="es-AR"/>
        </w:rPr>
      </w:pPr>
      <w:r w:rsidRPr="00F02A38">
        <w:rPr>
          <w:rFonts w:ascii="Arial Narrow" w:eastAsia="Times New Roman" w:hAnsi="Arial Narrow"/>
          <w:b/>
          <w:bCs/>
          <w:color w:val="000000"/>
          <w:lang w:val="es-AR" w:eastAsia="es-AR"/>
        </w:rPr>
        <w:t>PROPÓSITO 1. HACER UN NUEVO CONTRATO SOCIAL CON IGUALDAD DE OPORTUNIDADES PARA LA INCLUSIÓN SOCIAL, PRODUCTIVA Y POLÍTICA</w:t>
      </w:r>
    </w:p>
    <w:p w14:paraId="09BD1F40" w14:textId="77777777" w:rsidR="00A50B69" w:rsidRPr="00F02A38" w:rsidRDefault="00A50B69" w:rsidP="00A50B69">
      <w:pPr>
        <w:autoSpaceDE w:val="0"/>
        <w:autoSpaceDN w:val="0"/>
        <w:adjustRightInd w:val="0"/>
        <w:jc w:val="center"/>
        <w:rPr>
          <w:rFonts w:ascii="Arial Narrow" w:eastAsia="Times New Roman" w:hAnsi="Arial Narrow"/>
          <w:b/>
          <w:bCs/>
          <w:color w:val="000000"/>
          <w:lang w:val="es-AR" w:eastAsia="es-AR"/>
        </w:rPr>
      </w:pPr>
    </w:p>
    <w:p w14:paraId="37649CEF" w14:textId="77777777" w:rsidR="00A50B69" w:rsidRPr="00F02A38" w:rsidRDefault="00A50B69" w:rsidP="00A50B69">
      <w:pPr>
        <w:autoSpaceDE w:val="0"/>
        <w:autoSpaceDN w:val="0"/>
        <w:adjustRightInd w:val="0"/>
        <w:jc w:val="center"/>
        <w:rPr>
          <w:rFonts w:ascii="Arial Narrow" w:hAnsi="Arial Narrow"/>
          <w:b/>
          <w:bCs/>
        </w:rPr>
      </w:pPr>
      <w:r w:rsidRPr="00F02A38">
        <w:rPr>
          <w:rFonts w:ascii="Arial Narrow" w:hAnsi="Arial Narrow"/>
          <w:b/>
          <w:bCs/>
        </w:rPr>
        <w:t>Objetivos, estrategias</w:t>
      </w:r>
    </w:p>
    <w:p w14:paraId="29E54201" w14:textId="77777777" w:rsidR="00A50B69" w:rsidRPr="00F02A38" w:rsidRDefault="00A50B69" w:rsidP="00A50B69">
      <w:pPr>
        <w:autoSpaceDE w:val="0"/>
        <w:autoSpaceDN w:val="0"/>
        <w:adjustRightInd w:val="0"/>
        <w:jc w:val="center"/>
        <w:rPr>
          <w:rFonts w:ascii="Arial Narrow" w:hAnsi="Arial Narrow"/>
          <w:b/>
          <w:bCs/>
        </w:rPr>
      </w:pPr>
    </w:p>
    <w:p w14:paraId="5B21E512" w14:textId="77777777" w:rsidR="00A50B69" w:rsidRPr="00F02A38" w:rsidRDefault="00A50B69" w:rsidP="00A50B69">
      <w:pPr>
        <w:autoSpaceDE w:val="0"/>
        <w:autoSpaceDN w:val="0"/>
        <w:adjustRightInd w:val="0"/>
        <w:rPr>
          <w:rFonts w:ascii="Arial Narrow" w:hAnsi="Arial Narrow"/>
          <w:b/>
          <w:bCs/>
        </w:rPr>
      </w:pPr>
      <w:r w:rsidRPr="00F02A38">
        <w:rPr>
          <w:rFonts w:ascii="Arial Narrow" w:hAnsi="Arial Narrow"/>
          <w:b/>
          <w:bCs/>
        </w:rPr>
        <w:t>Objetivos.</w:t>
      </w:r>
    </w:p>
    <w:p w14:paraId="3E5DD308" w14:textId="77777777" w:rsidR="00A50B69" w:rsidRPr="00F02A38" w:rsidRDefault="00A50B69" w:rsidP="00A50B69">
      <w:pPr>
        <w:autoSpaceDE w:val="0"/>
        <w:autoSpaceDN w:val="0"/>
        <w:adjustRightInd w:val="0"/>
        <w:jc w:val="center"/>
        <w:rPr>
          <w:rFonts w:ascii="Arial Narrow" w:hAnsi="Arial Narrow"/>
          <w:b/>
          <w:bCs/>
        </w:rPr>
      </w:pPr>
    </w:p>
    <w:p w14:paraId="3075BE89" w14:textId="77777777" w:rsidR="00A50B69" w:rsidRPr="00F02A38" w:rsidRDefault="00A50B69" w:rsidP="00A50B69">
      <w:pPr>
        <w:autoSpaceDE w:val="0"/>
        <w:autoSpaceDN w:val="0"/>
        <w:adjustRightInd w:val="0"/>
        <w:rPr>
          <w:rFonts w:ascii="Arial Narrow" w:hAnsi="Arial Narrow"/>
          <w:bCs/>
          <w:lang w:val="es-AR"/>
        </w:rPr>
      </w:pPr>
      <w:r w:rsidRPr="00F02A38">
        <w:rPr>
          <w:rFonts w:ascii="Arial Narrow" w:hAnsi="Arial Narrow"/>
          <w:bCs/>
          <w:lang w:val="es-AR"/>
        </w:rPr>
        <w:t>Serán objetivos de este propósito:</w:t>
      </w:r>
    </w:p>
    <w:p w14:paraId="301B6570" w14:textId="77777777" w:rsidR="00A50B69" w:rsidRPr="00F02A38" w:rsidRDefault="00A50B69" w:rsidP="00A50B69">
      <w:pPr>
        <w:autoSpaceDE w:val="0"/>
        <w:autoSpaceDN w:val="0"/>
        <w:adjustRightInd w:val="0"/>
        <w:rPr>
          <w:rFonts w:ascii="Arial Narrow" w:hAnsi="Arial Narrow"/>
          <w:bCs/>
          <w:color w:val="FF0000"/>
          <w:lang w:val="es-AR"/>
        </w:rPr>
      </w:pPr>
    </w:p>
    <w:p w14:paraId="55873152" w14:textId="6EB09C0E" w:rsidR="00122675" w:rsidRDefault="00C666F4" w:rsidP="00122675">
      <w:pPr>
        <w:pStyle w:val="Prrafodelista"/>
        <w:numPr>
          <w:ilvl w:val="0"/>
          <w:numId w:val="26"/>
        </w:numPr>
        <w:autoSpaceDE w:val="0"/>
        <w:autoSpaceDN w:val="0"/>
        <w:adjustRightInd w:val="0"/>
        <w:rPr>
          <w:rFonts w:ascii="Arial Narrow" w:hAnsi="Arial Narrow"/>
          <w:sz w:val="24"/>
          <w:szCs w:val="24"/>
          <w:lang w:val="es-AR"/>
        </w:rPr>
      </w:pPr>
      <w:r w:rsidRPr="00122675">
        <w:rPr>
          <w:rFonts w:ascii="Arial Narrow" w:hAnsi="Arial Narrow"/>
          <w:sz w:val="24"/>
          <w:szCs w:val="24"/>
          <w:lang w:val="es-AR"/>
        </w:rPr>
        <w:t>Aumentar</w:t>
      </w:r>
      <w:r w:rsidR="00A50B69" w:rsidRPr="00122675">
        <w:rPr>
          <w:rFonts w:ascii="Arial Narrow" w:hAnsi="Arial Narrow"/>
          <w:sz w:val="24"/>
          <w:szCs w:val="24"/>
          <w:lang w:val="es-AR"/>
        </w:rPr>
        <w:t xml:space="preserve"> la tasa de cobertura bruta de educación inicia</w:t>
      </w:r>
      <w:r w:rsidRPr="00122675">
        <w:rPr>
          <w:rFonts w:ascii="Arial Narrow" w:hAnsi="Arial Narrow"/>
          <w:sz w:val="24"/>
          <w:szCs w:val="24"/>
          <w:lang w:val="es-AR"/>
        </w:rPr>
        <w:t>l</w:t>
      </w:r>
      <w:r w:rsidR="00A50B69" w:rsidRPr="00122675">
        <w:rPr>
          <w:rFonts w:ascii="Arial Narrow" w:hAnsi="Arial Narrow"/>
          <w:sz w:val="24"/>
          <w:szCs w:val="24"/>
          <w:lang w:val="es-AR"/>
        </w:rPr>
        <w:t xml:space="preserve">. </w:t>
      </w:r>
    </w:p>
    <w:p w14:paraId="085FA97E" w14:textId="77777777" w:rsidR="00122675" w:rsidRPr="00122675" w:rsidRDefault="00122675" w:rsidP="00122675">
      <w:pPr>
        <w:pStyle w:val="Prrafodelista"/>
        <w:autoSpaceDE w:val="0"/>
        <w:autoSpaceDN w:val="0"/>
        <w:adjustRightInd w:val="0"/>
        <w:rPr>
          <w:rFonts w:ascii="Arial Narrow" w:hAnsi="Arial Narrow"/>
          <w:sz w:val="24"/>
          <w:szCs w:val="24"/>
          <w:lang w:val="es-AR"/>
        </w:rPr>
      </w:pPr>
    </w:p>
    <w:p w14:paraId="1E93AAD2" w14:textId="4FDF146C" w:rsidR="00122675" w:rsidRDefault="00A50B69" w:rsidP="00122675">
      <w:pPr>
        <w:pStyle w:val="Prrafodelista"/>
        <w:numPr>
          <w:ilvl w:val="0"/>
          <w:numId w:val="26"/>
        </w:numPr>
        <w:autoSpaceDE w:val="0"/>
        <w:autoSpaceDN w:val="0"/>
        <w:adjustRightInd w:val="0"/>
        <w:rPr>
          <w:rFonts w:ascii="Arial Narrow" w:hAnsi="Arial Narrow"/>
          <w:sz w:val="24"/>
          <w:szCs w:val="24"/>
          <w:lang w:val="es-AR"/>
        </w:rPr>
      </w:pPr>
      <w:r w:rsidRPr="00122675">
        <w:rPr>
          <w:rFonts w:ascii="Arial Narrow" w:hAnsi="Arial Narrow"/>
          <w:sz w:val="24"/>
          <w:szCs w:val="24"/>
          <w:lang w:val="es-AR"/>
        </w:rPr>
        <w:t>Aumentar el número de estudiantes bachilleres de los colegios oficiales que ingresan a la educación superior con apoyo de la SED.</w:t>
      </w:r>
    </w:p>
    <w:p w14:paraId="3C1F438F" w14:textId="77777777" w:rsidR="00122675" w:rsidRPr="00122675" w:rsidRDefault="00122675" w:rsidP="00122675">
      <w:pPr>
        <w:autoSpaceDE w:val="0"/>
        <w:autoSpaceDN w:val="0"/>
        <w:adjustRightInd w:val="0"/>
        <w:rPr>
          <w:rFonts w:ascii="Arial Narrow" w:hAnsi="Arial Narrow"/>
          <w:lang w:val="es-AR"/>
        </w:rPr>
      </w:pPr>
    </w:p>
    <w:p w14:paraId="55612200" w14:textId="2F602704" w:rsidR="00A50B69" w:rsidRDefault="00A50B69" w:rsidP="00122675">
      <w:pPr>
        <w:pStyle w:val="Prrafodelista"/>
        <w:numPr>
          <w:ilvl w:val="0"/>
          <w:numId w:val="26"/>
        </w:numPr>
        <w:autoSpaceDE w:val="0"/>
        <w:autoSpaceDN w:val="0"/>
        <w:adjustRightInd w:val="0"/>
        <w:rPr>
          <w:rFonts w:ascii="Arial Narrow" w:hAnsi="Arial Narrow"/>
          <w:sz w:val="24"/>
          <w:szCs w:val="24"/>
          <w:lang w:val="es-AR"/>
        </w:rPr>
      </w:pPr>
      <w:r w:rsidRPr="00122675">
        <w:rPr>
          <w:rFonts w:ascii="Arial Narrow" w:hAnsi="Arial Narrow"/>
          <w:sz w:val="24"/>
          <w:szCs w:val="24"/>
          <w:lang w:val="es-AR"/>
        </w:rPr>
        <w:t xml:space="preserve">Disminuir el impacto de la pobreza monetaria en los adultos mayores de la localidad. </w:t>
      </w:r>
    </w:p>
    <w:p w14:paraId="16C58C76" w14:textId="77777777" w:rsidR="00122675" w:rsidRPr="00122675" w:rsidRDefault="00122675" w:rsidP="00122675">
      <w:pPr>
        <w:autoSpaceDE w:val="0"/>
        <w:autoSpaceDN w:val="0"/>
        <w:adjustRightInd w:val="0"/>
        <w:rPr>
          <w:rFonts w:ascii="Arial Narrow" w:hAnsi="Arial Narrow"/>
          <w:lang w:val="es-AR"/>
        </w:rPr>
      </w:pPr>
    </w:p>
    <w:p w14:paraId="0A623A70" w14:textId="77777777" w:rsidR="00A50B69" w:rsidRPr="00122675" w:rsidRDefault="00A50B69" w:rsidP="00A50B69">
      <w:pPr>
        <w:pStyle w:val="Prrafodelista"/>
        <w:numPr>
          <w:ilvl w:val="0"/>
          <w:numId w:val="26"/>
        </w:numPr>
        <w:autoSpaceDE w:val="0"/>
        <w:autoSpaceDN w:val="0"/>
        <w:adjustRightInd w:val="0"/>
        <w:rPr>
          <w:rFonts w:ascii="Arial Narrow" w:hAnsi="Arial Narrow"/>
          <w:sz w:val="24"/>
          <w:szCs w:val="24"/>
          <w:lang w:val="es-AR"/>
        </w:rPr>
      </w:pPr>
      <w:r w:rsidRPr="00122675">
        <w:rPr>
          <w:rFonts w:ascii="Arial Narrow" w:hAnsi="Arial Narrow"/>
          <w:sz w:val="24"/>
          <w:szCs w:val="24"/>
          <w:lang w:val="es-AR"/>
        </w:rPr>
        <w:t>Disminuir los indicadores de acceso a la salud de las personas y hogares vulnerables, dando prevalencia a los adultos mayores, personas con discapacidad y adolescentes de la localidad.</w:t>
      </w:r>
    </w:p>
    <w:p w14:paraId="75688565" w14:textId="77777777" w:rsidR="00A50B69" w:rsidRPr="00122675" w:rsidRDefault="00A50B69" w:rsidP="00A50B69">
      <w:pPr>
        <w:pStyle w:val="Prrafodelista"/>
        <w:rPr>
          <w:rFonts w:ascii="Arial Narrow" w:hAnsi="Arial Narrow"/>
          <w:sz w:val="24"/>
          <w:szCs w:val="24"/>
          <w:lang w:val="es-AR"/>
        </w:rPr>
      </w:pPr>
    </w:p>
    <w:p w14:paraId="1E580948" w14:textId="77777777" w:rsidR="00E649D4" w:rsidRPr="0045269D" w:rsidRDefault="00E649D4" w:rsidP="00A50B69">
      <w:pPr>
        <w:pStyle w:val="Prrafodelista"/>
        <w:numPr>
          <w:ilvl w:val="0"/>
          <w:numId w:val="26"/>
        </w:numPr>
        <w:autoSpaceDE w:val="0"/>
        <w:autoSpaceDN w:val="0"/>
        <w:adjustRightInd w:val="0"/>
        <w:jc w:val="both"/>
        <w:rPr>
          <w:rFonts w:ascii="Arial Narrow" w:hAnsi="Arial Narrow"/>
          <w:sz w:val="24"/>
          <w:szCs w:val="24"/>
          <w:lang w:val="es-AR"/>
        </w:rPr>
      </w:pPr>
      <w:r w:rsidRPr="00122675">
        <w:rPr>
          <w:rFonts w:ascii="Arial Narrow" w:hAnsi="Arial Narrow"/>
          <w:sz w:val="24"/>
          <w:szCs w:val="24"/>
          <w:lang w:val="es-AR"/>
        </w:rPr>
        <w:lastRenderedPageBreak/>
        <w:t>Aumentar la</w:t>
      </w:r>
      <w:r w:rsidR="00A50B69" w:rsidRPr="00122675">
        <w:rPr>
          <w:rFonts w:ascii="Arial Narrow" w:hAnsi="Arial Narrow"/>
          <w:sz w:val="24"/>
          <w:szCs w:val="24"/>
          <w:lang w:val="es-AR"/>
        </w:rPr>
        <w:t xml:space="preserve"> dotación de equipamientos colectivos en la localidad destinados a la protección y mejoramiento de la calidad de la educación inicial y a la protección de los NNA y población vul</w:t>
      </w:r>
      <w:r w:rsidR="00A50B69" w:rsidRPr="0045269D">
        <w:rPr>
          <w:rFonts w:ascii="Arial Narrow" w:hAnsi="Arial Narrow"/>
          <w:sz w:val="24"/>
          <w:szCs w:val="24"/>
          <w:lang w:val="es-AR"/>
        </w:rPr>
        <w:t>nerable de la localidad.</w:t>
      </w:r>
    </w:p>
    <w:p w14:paraId="777598BA" w14:textId="77777777" w:rsidR="00E649D4" w:rsidRPr="0045269D" w:rsidRDefault="00E649D4" w:rsidP="00E649D4">
      <w:pPr>
        <w:pStyle w:val="Prrafodelista"/>
        <w:rPr>
          <w:rFonts w:ascii="Arial Narrow" w:hAnsi="Arial Narrow"/>
          <w:sz w:val="24"/>
          <w:szCs w:val="24"/>
          <w:lang w:val="es-AR"/>
        </w:rPr>
      </w:pPr>
    </w:p>
    <w:p w14:paraId="45D26210" w14:textId="34921D11" w:rsidR="00A50B69" w:rsidRPr="0045269D" w:rsidRDefault="00E649D4" w:rsidP="00A50B69">
      <w:pPr>
        <w:pStyle w:val="Prrafodelista"/>
        <w:numPr>
          <w:ilvl w:val="0"/>
          <w:numId w:val="26"/>
        </w:numPr>
        <w:autoSpaceDE w:val="0"/>
        <w:autoSpaceDN w:val="0"/>
        <w:adjustRightInd w:val="0"/>
        <w:jc w:val="both"/>
        <w:rPr>
          <w:rFonts w:ascii="Arial Narrow" w:hAnsi="Arial Narrow"/>
          <w:sz w:val="24"/>
          <w:szCs w:val="24"/>
          <w:lang w:val="es-AR"/>
        </w:rPr>
      </w:pPr>
      <w:r w:rsidRPr="0045269D">
        <w:rPr>
          <w:rFonts w:ascii="Arial Narrow" w:hAnsi="Arial Narrow"/>
          <w:sz w:val="24"/>
          <w:szCs w:val="24"/>
          <w:lang w:val="es-AR"/>
        </w:rPr>
        <w:t>Disminuir el impacto en la pobreza monetaria de los habitantes de la localidad en condición de vulnerabilidad como consecuencia de la Pandemia causada por el coronavirus COVID - 19</w:t>
      </w:r>
      <w:r w:rsidR="00A50B69" w:rsidRPr="0045269D">
        <w:rPr>
          <w:rFonts w:ascii="Arial Narrow" w:hAnsi="Arial Narrow"/>
          <w:sz w:val="24"/>
          <w:szCs w:val="24"/>
          <w:lang w:val="es-AR"/>
        </w:rPr>
        <w:t xml:space="preserve"> </w:t>
      </w:r>
    </w:p>
    <w:p w14:paraId="7F44DCA4" w14:textId="77777777" w:rsidR="0045269D" w:rsidRPr="0045269D" w:rsidRDefault="0045269D" w:rsidP="0045269D">
      <w:pPr>
        <w:pStyle w:val="Prrafodelista"/>
        <w:rPr>
          <w:rFonts w:ascii="Arial Narrow" w:hAnsi="Arial Narrow"/>
          <w:sz w:val="24"/>
          <w:szCs w:val="24"/>
          <w:lang w:val="es-AR"/>
        </w:rPr>
      </w:pPr>
    </w:p>
    <w:p w14:paraId="3BC3B94F" w14:textId="77777777" w:rsidR="0045269D" w:rsidRPr="0045269D" w:rsidRDefault="0045269D" w:rsidP="0045269D">
      <w:pPr>
        <w:pStyle w:val="Prrafodelista"/>
        <w:numPr>
          <w:ilvl w:val="0"/>
          <w:numId w:val="26"/>
        </w:numPr>
        <w:autoSpaceDE w:val="0"/>
        <w:autoSpaceDN w:val="0"/>
        <w:adjustRightInd w:val="0"/>
        <w:jc w:val="both"/>
        <w:rPr>
          <w:rFonts w:ascii="Arial Narrow" w:hAnsi="Arial Narrow"/>
          <w:sz w:val="24"/>
          <w:szCs w:val="24"/>
          <w:lang w:val="es-AR"/>
        </w:rPr>
      </w:pPr>
      <w:r w:rsidRPr="0045269D">
        <w:rPr>
          <w:rFonts w:ascii="Arial Narrow" w:hAnsi="Arial Narrow"/>
          <w:sz w:val="24"/>
          <w:szCs w:val="24"/>
          <w:lang w:val="es-AR"/>
        </w:rPr>
        <w:t>Generar las bases de procesos productivos que permitan a los habitantes de la localidad en condiciones de pobreza monetaria o multidimensional el fortalecimiento de las capacidades propias o adquiridas para incrementar o producir nuevos ingresos a los hogares, que sean ambientalmente sostenibles y se adapten a las condiciones de las nuevas realidades de activación económica.</w:t>
      </w:r>
    </w:p>
    <w:p w14:paraId="5EA8DE0B" w14:textId="77777777" w:rsidR="0045269D" w:rsidRPr="0045269D" w:rsidRDefault="0045269D" w:rsidP="0045269D">
      <w:pPr>
        <w:pStyle w:val="Prrafodelista"/>
        <w:autoSpaceDE w:val="0"/>
        <w:autoSpaceDN w:val="0"/>
        <w:adjustRightInd w:val="0"/>
        <w:jc w:val="both"/>
        <w:rPr>
          <w:rFonts w:ascii="Arial Narrow" w:hAnsi="Arial Narrow"/>
          <w:sz w:val="24"/>
          <w:szCs w:val="24"/>
          <w:lang w:val="es-AR"/>
        </w:rPr>
      </w:pPr>
    </w:p>
    <w:p w14:paraId="0F5B3DBE" w14:textId="77777777" w:rsidR="0045269D" w:rsidRPr="0045269D" w:rsidRDefault="0045269D" w:rsidP="0045269D">
      <w:pPr>
        <w:pStyle w:val="Prrafodelista"/>
        <w:numPr>
          <w:ilvl w:val="0"/>
          <w:numId w:val="26"/>
        </w:numPr>
        <w:autoSpaceDE w:val="0"/>
        <w:autoSpaceDN w:val="0"/>
        <w:adjustRightInd w:val="0"/>
        <w:jc w:val="both"/>
        <w:rPr>
          <w:rFonts w:ascii="Arial Narrow" w:hAnsi="Arial Narrow"/>
          <w:sz w:val="24"/>
          <w:szCs w:val="24"/>
          <w:lang w:val="es-AR"/>
        </w:rPr>
      </w:pPr>
      <w:r w:rsidRPr="0045269D">
        <w:rPr>
          <w:rFonts w:ascii="Arial Narrow" w:hAnsi="Arial Narrow"/>
          <w:sz w:val="24"/>
          <w:szCs w:val="24"/>
          <w:lang w:val="es-AR"/>
        </w:rPr>
        <w:t>Ampliar la oferta institucional que contribuya al cierre de brechas sociales, impulsando las manifestaciones artísticas y culturales, los talentos creativos, la innovación y el desarrollo de nuevos emprendimientos a través del apoyo a proyectos comunitarios y sociales o alianzas que permitan la optimización de los recursos locales, propendiendo por la protección y la salvaguarda del patrimonio cultural reconociendo los saberes e identidades étnicas, y pluriculturales.</w:t>
      </w:r>
    </w:p>
    <w:p w14:paraId="3A5C4B29" w14:textId="77777777" w:rsidR="0045269D" w:rsidRPr="0045269D" w:rsidRDefault="0045269D" w:rsidP="0045269D">
      <w:pPr>
        <w:pStyle w:val="Prrafodelista"/>
        <w:rPr>
          <w:rFonts w:ascii="Arial Narrow" w:hAnsi="Arial Narrow"/>
          <w:sz w:val="24"/>
          <w:szCs w:val="24"/>
          <w:lang w:val="es-AR"/>
        </w:rPr>
      </w:pPr>
    </w:p>
    <w:p w14:paraId="01BC3306" w14:textId="77777777" w:rsidR="0045269D" w:rsidRPr="0045269D" w:rsidRDefault="0045269D" w:rsidP="0045269D">
      <w:pPr>
        <w:pStyle w:val="Prrafodelista"/>
        <w:numPr>
          <w:ilvl w:val="0"/>
          <w:numId w:val="26"/>
        </w:numPr>
        <w:autoSpaceDE w:val="0"/>
        <w:autoSpaceDN w:val="0"/>
        <w:adjustRightInd w:val="0"/>
        <w:jc w:val="both"/>
        <w:rPr>
          <w:rFonts w:ascii="Arial Narrow" w:hAnsi="Arial Narrow"/>
          <w:sz w:val="24"/>
          <w:szCs w:val="24"/>
          <w:lang w:val="es-AR"/>
        </w:rPr>
      </w:pPr>
      <w:r w:rsidRPr="0045269D">
        <w:rPr>
          <w:rFonts w:ascii="Arial Narrow" w:hAnsi="Arial Narrow"/>
          <w:sz w:val="24"/>
          <w:szCs w:val="24"/>
          <w:lang w:val="es-AR"/>
        </w:rPr>
        <w:t>Realizar acciones que permitan incidir en la disminución de las tasas de violencia intrafamiliar y sexual especialmente a personas en riesgo y vulnerables de la localidad.</w:t>
      </w:r>
    </w:p>
    <w:p w14:paraId="2BFE1977" w14:textId="77777777" w:rsidR="0045269D" w:rsidRPr="0045269D" w:rsidRDefault="0045269D" w:rsidP="0045269D">
      <w:pPr>
        <w:pStyle w:val="Prrafodelista"/>
        <w:rPr>
          <w:rFonts w:ascii="Arial Narrow" w:hAnsi="Arial Narrow"/>
          <w:sz w:val="24"/>
          <w:szCs w:val="24"/>
          <w:lang w:val="es-AR"/>
        </w:rPr>
      </w:pPr>
    </w:p>
    <w:p w14:paraId="6471DD54" w14:textId="428F3C8B" w:rsidR="0045269D" w:rsidRPr="00631E0B" w:rsidRDefault="0045269D" w:rsidP="00631E0B">
      <w:pPr>
        <w:pStyle w:val="Prrafodelista"/>
        <w:numPr>
          <w:ilvl w:val="0"/>
          <w:numId w:val="26"/>
        </w:numPr>
        <w:autoSpaceDE w:val="0"/>
        <w:autoSpaceDN w:val="0"/>
        <w:adjustRightInd w:val="0"/>
        <w:jc w:val="both"/>
        <w:rPr>
          <w:rFonts w:ascii="Arial Narrow" w:hAnsi="Arial Narrow"/>
          <w:sz w:val="24"/>
          <w:szCs w:val="24"/>
          <w:lang w:val="es-AR"/>
        </w:rPr>
      </w:pPr>
      <w:r w:rsidRPr="0045269D">
        <w:rPr>
          <w:rFonts w:ascii="Arial Narrow" w:hAnsi="Arial Narrow"/>
          <w:sz w:val="24"/>
          <w:szCs w:val="24"/>
          <w:lang w:val="es-AR"/>
        </w:rPr>
        <w:t>Establecer acciones que permitan reducir las barreras relacionadas con los entornos y las actitudes que tienden a evitar la participación efectiva en los diferentes ámbitos sociales y en igualdad de condiciones a las personas con discapacidad de la localidad.</w:t>
      </w:r>
    </w:p>
    <w:p w14:paraId="3308C8B8" w14:textId="77777777" w:rsidR="00A50B69" w:rsidRPr="008B759D" w:rsidRDefault="00A50B69" w:rsidP="00A50B69">
      <w:pPr>
        <w:autoSpaceDE w:val="0"/>
        <w:autoSpaceDN w:val="0"/>
        <w:adjustRightInd w:val="0"/>
        <w:jc w:val="both"/>
        <w:rPr>
          <w:rFonts w:ascii="Arial Narrow" w:hAnsi="Arial Narrow"/>
          <w:b/>
          <w:bCs/>
          <w:lang w:val="es-AR"/>
        </w:rPr>
      </w:pPr>
    </w:p>
    <w:p w14:paraId="73090A91" w14:textId="77777777" w:rsidR="00A50B69" w:rsidRPr="00F02A38" w:rsidRDefault="00A50B69" w:rsidP="00A50B69">
      <w:pPr>
        <w:autoSpaceDE w:val="0"/>
        <w:autoSpaceDN w:val="0"/>
        <w:adjustRightInd w:val="0"/>
        <w:jc w:val="both"/>
        <w:rPr>
          <w:rFonts w:ascii="Arial Narrow" w:hAnsi="Arial Narrow"/>
          <w:b/>
          <w:bCs/>
        </w:rPr>
      </w:pPr>
      <w:r w:rsidRPr="00F02A38">
        <w:rPr>
          <w:rFonts w:ascii="Arial Narrow" w:hAnsi="Arial Narrow"/>
          <w:b/>
          <w:bCs/>
        </w:rPr>
        <w:t>Estrategias.</w:t>
      </w:r>
    </w:p>
    <w:p w14:paraId="3CE740B5" w14:textId="77777777" w:rsidR="00A50B69" w:rsidRPr="000339B0" w:rsidRDefault="00A50B69" w:rsidP="00A50B69">
      <w:pPr>
        <w:autoSpaceDE w:val="0"/>
        <w:autoSpaceDN w:val="0"/>
        <w:adjustRightInd w:val="0"/>
        <w:jc w:val="both"/>
        <w:rPr>
          <w:rFonts w:ascii="Arial Narrow" w:hAnsi="Arial Narrow"/>
          <w:b/>
          <w:bCs/>
          <w:lang w:val="es-AR"/>
        </w:rPr>
      </w:pPr>
    </w:p>
    <w:p w14:paraId="0EAA261D" w14:textId="77777777" w:rsidR="00A50B69" w:rsidRPr="000339B0" w:rsidRDefault="00A50B69" w:rsidP="00A50B69">
      <w:pPr>
        <w:pStyle w:val="Prrafodelista"/>
        <w:numPr>
          <w:ilvl w:val="0"/>
          <w:numId w:val="27"/>
        </w:numPr>
        <w:autoSpaceDE w:val="0"/>
        <w:autoSpaceDN w:val="0"/>
        <w:adjustRightInd w:val="0"/>
        <w:jc w:val="both"/>
        <w:rPr>
          <w:rFonts w:ascii="Arial Narrow" w:hAnsi="Arial Narrow"/>
          <w:bCs/>
          <w:sz w:val="24"/>
          <w:szCs w:val="24"/>
          <w:lang w:val="es-AR"/>
        </w:rPr>
      </w:pPr>
      <w:r w:rsidRPr="000339B0">
        <w:rPr>
          <w:rFonts w:ascii="Arial Narrow" w:hAnsi="Arial Narrow"/>
          <w:bCs/>
          <w:sz w:val="24"/>
          <w:szCs w:val="24"/>
          <w:lang w:val="es-AR"/>
        </w:rPr>
        <w:t>Realizar acompañamiento</w:t>
      </w:r>
      <w:r>
        <w:rPr>
          <w:rFonts w:ascii="Arial Narrow" w:hAnsi="Arial Narrow"/>
          <w:bCs/>
          <w:sz w:val="24"/>
          <w:szCs w:val="24"/>
          <w:lang w:val="es-AR"/>
        </w:rPr>
        <w:t xml:space="preserve"> permanente a través de la Dirección Local de Educación</w:t>
      </w:r>
      <w:r w:rsidRPr="000339B0">
        <w:rPr>
          <w:rFonts w:ascii="Arial Narrow" w:hAnsi="Arial Narrow"/>
          <w:bCs/>
          <w:sz w:val="24"/>
          <w:szCs w:val="24"/>
          <w:lang w:val="es-AR"/>
        </w:rPr>
        <w:t xml:space="preserve"> a los </w:t>
      </w:r>
      <w:r>
        <w:rPr>
          <w:rFonts w:ascii="Arial Narrow" w:hAnsi="Arial Narrow"/>
          <w:bCs/>
          <w:sz w:val="24"/>
          <w:szCs w:val="24"/>
          <w:lang w:val="es-AR"/>
        </w:rPr>
        <w:t xml:space="preserve">docentes, directores docentes, directores, </w:t>
      </w:r>
      <w:r w:rsidRPr="000339B0">
        <w:rPr>
          <w:rFonts w:ascii="Arial Narrow" w:hAnsi="Arial Narrow"/>
          <w:bCs/>
          <w:sz w:val="24"/>
          <w:szCs w:val="24"/>
          <w:lang w:val="es-AR"/>
        </w:rPr>
        <w:t>rectores</w:t>
      </w:r>
      <w:r>
        <w:rPr>
          <w:rFonts w:ascii="Arial Narrow" w:hAnsi="Arial Narrow"/>
          <w:bCs/>
          <w:sz w:val="24"/>
          <w:szCs w:val="24"/>
          <w:lang w:val="es-AR"/>
        </w:rPr>
        <w:t xml:space="preserve"> y comunidad educativa</w:t>
      </w:r>
      <w:r w:rsidRPr="000339B0">
        <w:rPr>
          <w:rFonts w:ascii="Arial Narrow" w:hAnsi="Arial Narrow"/>
          <w:bCs/>
          <w:sz w:val="24"/>
          <w:szCs w:val="24"/>
          <w:lang w:val="es-AR"/>
        </w:rPr>
        <w:t xml:space="preserve"> de las 9 IED de la Localidad de Santa Fe para la identificación de elementos que permitan mejorar la calidad educativa en los términos de la ley general de educación</w:t>
      </w:r>
      <w:r>
        <w:rPr>
          <w:rFonts w:ascii="Arial Narrow" w:hAnsi="Arial Narrow"/>
          <w:bCs/>
          <w:sz w:val="24"/>
          <w:szCs w:val="24"/>
          <w:lang w:val="es-AR"/>
        </w:rPr>
        <w:t>, las políticas nacionales</w:t>
      </w:r>
      <w:r w:rsidRPr="000339B0">
        <w:rPr>
          <w:rFonts w:ascii="Arial Narrow" w:hAnsi="Arial Narrow"/>
          <w:bCs/>
          <w:sz w:val="24"/>
          <w:szCs w:val="24"/>
          <w:lang w:val="es-AR"/>
        </w:rPr>
        <w:t xml:space="preserve"> y las políticas distritales para la educación inicial.</w:t>
      </w:r>
    </w:p>
    <w:p w14:paraId="3084EF84" w14:textId="77777777" w:rsidR="00A50B69" w:rsidRPr="000339B0" w:rsidRDefault="00A50B69" w:rsidP="00A50B69">
      <w:pPr>
        <w:pStyle w:val="Prrafodelista"/>
        <w:autoSpaceDE w:val="0"/>
        <w:autoSpaceDN w:val="0"/>
        <w:adjustRightInd w:val="0"/>
        <w:jc w:val="both"/>
        <w:rPr>
          <w:rFonts w:ascii="Arial Narrow" w:hAnsi="Arial Narrow"/>
          <w:bCs/>
          <w:sz w:val="24"/>
          <w:szCs w:val="24"/>
          <w:lang w:val="es-AR"/>
        </w:rPr>
      </w:pPr>
      <w:r w:rsidRPr="000339B0">
        <w:rPr>
          <w:rFonts w:ascii="Arial Narrow" w:hAnsi="Arial Narrow"/>
          <w:bCs/>
          <w:sz w:val="24"/>
          <w:szCs w:val="24"/>
          <w:lang w:val="es-AR"/>
        </w:rPr>
        <w:t xml:space="preserve"> </w:t>
      </w:r>
    </w:p>
    <w:p w14:paraId="76E571A4" w14:textId="77777777" w:rsidR="00A50B69" w:rsidRPr="000339B0" w:rsidRDefault="00A50B69" w:rsidP="00A50B69">
      <w:pPr>
        <w:pStyle w:val="Prrafodelista"/>
        <w:numPr>
          <w:ilvl w:val="0"/>
          <w:numId w:val="27"/>
        </w:numPr>
        <w:autoSpaceDE w:val="0"/>
        <w:autoSpaceDN w:val="0"/>
        <w:adjustRightInd w:val="0"/>
        <w:jc w:val="both"/>
        <w:rPr>
          <w:rFonts w:ascii="Arial Narrow" w:hAnsi="Arial Narrow"/>
          <w:bCs/>
          <w:sz w:val="24"/>
          <w:szCs w:val="24"/>
          <w:lang w:val="es-AR"/>
        </w:rPr>
      </w:pPr>
      <w:r w:rsidRPr="000339B0">
        <w:rPr>
          <w:rFonts w:ascii="Arial Narrow" w:hAnsi="Arial Narrow"/>
          <w:bCs/>
          <w:sz w:val="24"/>
          <w:szCs w:val="24"/>
          <w:lang w:val="es-AR"/>
        </w:rPr>
        <w:t>Identificar y priorizar bachilleres de las IED de la localidad, para entregar ayudas</w:t>
      </w:r>
      <w:r>
        <w:rPr>
          <w:rFonts w:ascii="Arial Narrow" w:hAnsi="Arial Narrow"/>
          <w:bCs/>
          <w:sz w:val="24"/>
          <w:szCs w:val="24"/>
          <w:lang w:val="es-AR"/>
        </w:rPr>
        <w:t xml:space="preserve"> en especie o monetarias</w:t>
      </w:r>
      <w:r w:rsidRPr="000339B0">
        <w:rPr>
          <w:rFonts w:ascii="Arial Narrow" w:hAnsi="Arial Narrow"/>
          <w:bCs/>
          <w:sz w:val="24"/>
          <w:szCs w:val="24"/>
          <w:lang w:val="es-AR"/>
        </w:rPr>
        <w:t xml:space="preserve"> que permitan el ingreso y permanencia de los estudiantes a los programas de educación s</w:t>
      </w:r>
      <w:r>
        <w:rPr>
          <w:rFonts w:ascii="Arial Narrow" w:hAnsi="Arial Narrow"/>
          <w:bCs/>
          <w:sz w:val="24"/>
          <w:szCs w:val="24"/>
          <w:lang w:val="es-AR"/>
        </w:rPr>
        <w:t>uperior disponibles en las instituciones de educación superior que tengan sede en el Distrito Capital</w:t>
      </w:r>
      <w:r w:rsidRPr="000339B0">
        <w:rPr>
          <w:rFonts w:ascii="Arial Narrow" w:hAnsi="Arial Narrow"/>
          <w:bCs/>
          <w:sz w:val="24"/>
          <w:szCs w:val="24"/>
          <w:lang w:val="es-AR"/>
        </w:rPr>
        <w:t>.</w:t>
      </w:r>
      <w:r>
        <w:rPr>
          <w:rFonts w:ascii="Arial Narrow" w:hAnsi="Arial Narrow"/>
          <w:bCs/>
          <w:sz w:val="24"/>
          <w:szCs w:val="24"/>
          <w:lang w:val="es-AR"/>
        </w:rPr>
        <w:t xml:space="preserve"> Especialmente en aquellos hogares que tengan condiciones de </w:t>
      </w:r>
      <w:r>
        <w:rPr>
          <w:rFonts w:ascii="Arial Narrow" w:hAnsi="Arial Narrow"/>
          <w:bCs/>
          <w:sz w:val="24"/>
          <w:szCs w:val="24"/>
          <w:lang w:val="es-AR"/>
        </w:rPr>
        <w:lastRenderedPageBreak/>
        <w:t>vulnerabilidad o tengan jefaturas femeninas con el objetivo de reducir las brechas en el acceso a los ciclos de formación integral.</w:t>
      </w:r>
    </w:p>
    <w:p w14:paraId="5B45A6D9" w14:textId="77777777" w:rsidR="00A50B69" w:rsidRPr="000339B0" w:rsidRDefault="00A50B69" w:rsidP="00A50B69">
      <w:pPr>
        <w:pStyle w:val="Prrafodelista"/>
        <w:rPr>
          <w:rFonts w:ascii="Arial Narrow" w:hAnsi="Arial Narrow"/>
          <w:bCs/>
          <w:sz w:val="24"/>
          <w:szCs w:val="24"/>
          <w:lang w:val="es-AR"/>
        </w:rPr>
      </w:pPr>
    </w:p>
    <w:p w14:paraId="1A1EBFDB" w14:textId="77777777" w:rsidR="00A50B69" w:rsidRDefault="00A50B69" w:rsidP="00A50B69">
      <w:pPr>
        <w:pStyle w:val="Prrafodelista"/>
        <w:numPr>
          <w:ilvl w:val="0"/>
          <w:numId w:val="27"/>
        </w:numPr>
        <w:autoSpaceDE w:val="0"/>
        <w:autoSpaceDN w:val="0"/>
        <w:adjustRightInd w:val="0"/>
        <w:jc w:val="both"/>
        <w:rPr>
          <w:rFonts w:ascii="Arial Narrow" w:hAnsi="Arial Narrow"/>
          <w:bCs/>
          <w:sz w:val="24"/>
          <w:szCs w:val="24"/>
          <w:lang w:val="es-AR"/>
        </w:rPr>
      </w:pPr>
      <w:r w:rsidRPr="000339B0">
        <w:rPr>
          <w:rFonts w:ascii="Arial Narrow" w:hAnsi="Arial Narrow"/>
          <w:bCs/>
          <w:sz w:val="24"/>
          <w:szCs w:val="24"/>
          <w:lang w:val="es-AR"/>
        </w:rPr>
        <w:t>Entregar apoyos económicos básicos a los adultos mayores vulnerables en la localidad de Santa Fe, que sean identificados y priorizados de co</w:t>
      </w:r>
      <w:r>
        <w:rPr>
          <w:rFonts w:ascii="Arial Narrow" w:hAnsi="Arial Narrow"/>
          <w:bCs/>
          <w:sz w:val="24"/>
          <w:szCs w:val="24"/>
          <w:lang w:val="es-AR"/>
        </w:rPr>
        <w:t xml:space="preserve">nformidad con los </w:t>
      </w:r>
      <w:r w:rsidRPr="000339B0">
        <w:rPr>
          <w:rFonts w:ascii="Arial Narrow" w:hAnsi="Arial Narrow"/>
          <w:bCs/>
          <w:sz w:val="24"/>
          <w:szCs w:val="24"/>
          <w:lang w:val="es-AR"/>
        </w:rPr>
        <w:t xml:space="preserve">programas de la Secretaria </w:t>
      </w:r>
      <w:r>
        <w:rPr>
          <w:rFonts w:ascii="Arial Narrow" w:hAnsi="Arial Narrow"/>
          <w:bCs/>
          <w:sz w:val="24"/>
          <w:szCs w:val="24"/>
          <w:lang w:val="es-AR"/>
        </w:rPr>
        <w:t>Distrital de Integración Social, con el objetivo de avanzar hacia la construcción de una renta mínima básica para los hogares que por sus condiciones sociales así lo demanden.</w:t>
      </w:r>
    </w:p>
    <w:p w14:paraId="28B2F30D" w14:textId="77777777" w:rsidR="00A50B69" w:rsidRPr="007F68E7" w:rsidRDefault="00A50B69" w:rsidP="00A50B69">
      <w:pPr>
        <w:pStyle w:val="Prrafodelista"/>
        <w:rPr>
          <w:rFonts w:ascii="Arial Narrow" w:hAnsi="Arial Narrow"/>
          <w:bCs/>
          <w:sz w:val="24"/>
          <w:szCs w:val="24"/>
          <w:lang w:val="es-AR"/>
        </w:rPr>
      </w:pPr>
    </w:p>
    <w:p w14:paraId="7422FFED" w14:textId="77777777" w:rsidR="00A50B69" w:rsidRDefault="00A50B69" w:rsidP="00A50B69">
      <w:pPr>
        <w:pStyle w:val="Prrafodelista"/>
        <w:numPr>
          <w:ilvl w:val="0"/>
          <w:numId w:val="27"/>
        </w:numPr>
        <w:autoSpaceDE w:val="0"/>
        <w:autoSpaceDN w:val="0"/>
        <w:adjustRightInd w:val="0"/>
        <w:jc w:val="both"/>
        <w:rPr>
          <w:rFonts w:ascii="Arial Narrow" w:hAnsi="Arial Narrow"/>
          <w:bCs/>
          <w:sz w:val="24"/>
          <w:szCs w:val="24"/>
          <w:lang w:val="es-AR"/>
        </w:rPr>
      </w:pPr>
      <w:r>
        <w:rPr>
          <w:rFonts w:ascii="Arial Narrow" w:hAnsi="Arial Narrow"/>
          <w:bCs/>
          <w:sz w:val="24"/>
          <w:szCs w:val="24"/>
          <w:lang w:val="es-AR"/>
        </w:rPr>
        <w:t>Mejorar las condiciones de acceso al Sistema de Salud Distrital, a las personas con discapacidad y sus cuidadores que sean priorizadas en trabajo conjunto con la Sub Red Integrada de Servicios de Salud Centro Oriente, a través de la prestación de servicios de transporte especial que garanticen los desplazamientos puerta a puerta y cumplan con todas las condiciones de bioseguridad y acceso diferencial.</w:t>
      </w:r>
    </w:p>
    <w:p w14:paraId="7DC12EDD" w14:textId="77777777" w:rsidR="00A50B69" w:rsidRPr="007F68E7" w:rsidRDefault="00A50B69" w:rsidP="00A50B69">
      <w:pPr>
        <w:pStyle w:val="Prrafodelista"/>
        <w:rPr>
          <w:rFonts w:ascii="Arial Narrow" w:hAnsi="Arial Narrow"/>
          <w:bCs/>
          <w:sz w:val="24"/>
          <w:szCs w:val="24"/>
          <w:lang w:val="es-AR"/>
        </w:rPr>
      </w:pPr>
    </w:p>
    <w:p w14:paraId="772FD994" w14:textId="77777777" w:rsidR="00A50B69" w:rsidRDefault="00A50B69" w:rsidP="00A50B69">
      <w:pPr>
        <w:pStyle w:val="Prrafodelista"/>
        <w:numPr>
          <w:ilvl w:val="0"/>
          <w:numId w:val="27"/>
        </w:numPr>
        <w:autoSpaceDE w:val="0"/>
        <w:autoSpaceDN w:val="0"/>
        <w:adjustRightInd w:val="0"/>
        <w:jc w:val="both"/>
        <w:rPr>
          <w:rFonts w:ascii="Arial Narrow" w:hAnsi="Arial Narrow"/>
          <w:bCs/>
          <w:sz w:val="24"/>
          <w:szCs w:val="24"/>
          <w:lang w:val="es-AR"/>
        </w:rPr>
      </w:pPr>
      <w:r>
        <w:rPr>
          <w:rFonts w:ascii="Arial Narrow" w:hAnsi="Arial Narrow"/>
          <w:bCs/>
          <w:sz w:val="24"/>
          <w:szCs w:val="24"/>
          <w:lang w:val="es-AR"/>
        </w:rPr>
        <w:t>Entregar dispositivos de asistencia personal que no se encuentren en los contratos de beneficios colectivos de los planes obligatorios de salud a personas con discapacidad y sus cuidadores de acuerdo con los objetivos de atención y la priorización realizada por la Sub Red Integrada de Servicios de Salud Centro Oriente.</w:t>
      </w:r>
    </w:p>
    <w:p w14:paraId="2A87766F" w14:textId="77777777" w:rsidR="00E649D4" w:rsidRPr="00E649D4" w:rsidRDefault="00E649D4" w:rsidP="00E649D4">
      <w:pPr>
        <w:pStyle w:val="Prrafodelista"/>
        <w:rPr>
          <w:rFonts w:ascii="Arial Narrow" w:hAnsi="Arial Narrow"/>
          <w:bCs/>
          <w:sz w:val="24"/>
          <w:szCs w:val="24"/>
          <w:lang w:val="es-AR"/>
        </w:rPr>
      </w:pPr>
    </w:p>
    <w:p w14:paraId="674B1A02" w14:textId="693EF5BC" w:rsidR="00A50B69" w:rsidRPr="00E649D4" w:rsidRDefault="00E649D4" w:rsidP="00E649D4">
      <w:pPr>
        <w:pStyle w:val="Prrafodelista"/>
        <w:numPr>
          <w:ilvl w:val="0"/>
          <w:numId w:val="27"/>
        </w:numPr>
        <w:autoSpaceDE w:val="0"/>
        <w:autoSpaceDN w:val="0"/>
        <w:adjustRightInd w:val="0"/>
        <w:jc w:val="both"/>
        <w:rPr>
          <w:rFonts w:ascii="Arial Narrow" w:hAnsi="Arial Narrow"/>
          <w:bCs/>
          <w:sz w:val="24"/>
          <w:szCs w:val="24"/>
          <w:lang w:val="es-AR"/>
        </w:rPr>
      </w:pPr>
      <w:r>
        <w:rPr>
          <w:rFonts w:ascii="Arial Narrow" w:hAnsi="Arial Narrow"/>
          <w:bCs/>
          <w:sz w:val="24"/>
          <w:szCs w:val="24"/>
          <w:lang w:val="es-AR"/>
        </w:rPr>
        <w:t xml:space="preserve">Realizar de manera directa o a través de los canales establecidos por la Alcaldía Mayor de Bogotá y por la secretaría distrital de gobierno, transferencias monetarias a los habitantes identificados como población vulnerable de la localidad con el objetivo de avanzar hacia la garantía de un ingreso mínimo vital. </w:t>
      </w:r>
    </w:p>
    <w:p w14:paraId="4731BE1B" w14:textId="77777777" w:rsidR="00A50B69" w:rsidRPr="007F68E7" w:rsidRDefault="00A50B69" w:rsidP="00A50B69">
      <w:pPr>
        <w:pStyle w:val="Prrafodelista"/>
        <w:rPr>
          <w:rFonts w:ascii="Arial Narrow" w:hAnsi="Arial Narrow"/>
          <w:bCs/>
          <w:sz w:val="24"/>
          <w:szCs w:val="24"/>
          <w:lang w:val="es-AR"/>
        </w:rPr>
      </w:pPr>
    </w:p>
    <w:p w14:paraId="2F662E53" w14:textId="24FB08D1" w:rsidR="00E649D4" w:rsidRDefault="00A50B69" w:rsidP="00E649D4">
      <w:pPr>
        <w:pStyle w:val="Prrafodelista"/>
        <w:numPr>
          <w:ilvl w:val="0"/>
          <w:numId w:val="27"/>
        </w:numPr>
        <w:autoSpaceDE w:val="0"/>
        <w:autoSpaceDN w:val="0"/>
        <w:adjustRightInd w:val="0"/>
        <w:jc w:val="both"/>
        <w:rPr>
          <w:rFonts w:ascii="Arial Narrow" w:hAnsi="Arial Narrow"/>
          <w:bCs/>
          <w:sz w:val="24"/>
          <w:szCs w:val="24"/>
          <w:lang w:val="es-AR"/>
        </w:rPr>
      </w:pPr>
      <w:r>
        <w:rPr>
          <w:rFonts w:ascii="Arial Narrow" w:hAnsi="Arial Narrow"/>
          <w:bCs/>
          <w:sz w:val="24"/>
          <w:szCs w:val="24"/>
          <w:lang w:val="es-AR"/>
        </w:rPr>
        <w:t>Realizar acciones encaminadas a la prevención del embarazo adolescente en la localidad, a través actividades complementarias de intervención integral de manera coordinada con la Dirección Local de Educación y de la Sub Red Integrada de Servicios de Salud Centro Oriente, tales como talleres, foros, difusión a través de redes sociales, medios de comunicación alternativos comunitarios y generación de herramientas y espacios de utilización adecuada del tiempo libre.</w:t>
      </w:r>
    </w:p>
    <w:p w14:paraId="4D8DF771" w14:textId="77777777" w:rsidR="00E649D4" w:rsidRPr="00E649D4" w:rsidRDefault="00E649D4" w:rsidP="00E649D4">
      <w:pPr>
        <w:autoSpaceDE w:val="0"/>
        <w:autoSpaceDN w:val="0"/>
        <w:adjustRightInd w:val="0"/>
        <w:jc w:val="both"/>
        <w:rPr>
          <w:rFonts w:ascii="Arial Narrow" w:hAnsi="Arial Narrow"/>
          <w:bCs/>
          <w:lang w:val="es-AR"/>
        </w:rPr>
      </w:pPr>
    </w:p>
    <w:p w14:paraId="52649EF1" w14:textId="2ACD19E3" w:rsidR="00A50B69" w:rsidRDefault="00AF5AC8" w:rsidP="00A50B69">
      <w:pPr>
        <w:pStyle w:val="Prrafodelista"/>
        <w:numPr>
          <w:ilvl w:val="0"/>
          <w:numId w:val="27"/>
        </w:numPr>
        <w:autoSpaceDE w:val="0"/>
        <w:autoSpaceDN w:val="0"/>
        <w:adjustRightInd w:val="0"/>
        <w:jc w:val="both"/>
        <w:rPr>
          <w:rFonts w:ascii="Arial Narrow" w:hAnsi="Arial Narrow"/>
          <w:bCs/>
          <w:sz w:val="24"/>
          <w:szCs w:val="24"/>
          <w:lang w:val="es-AR"/>
        </w:rPr>
      </w:pPr>
      <w:r>
        <w:rPr>
          <w:rFonts w:ascii="Arial Narrow" w:hAnsi="Arial Narrow"/>
          <w:bCs/>
          <w:sz w:val="24"/>
          <w:szCs w:val="24"/>
          <w:lang w:val="es-AR"/>
        </w:rPr>
        <w:t>Dotar</w:t>
      </w:r>
      <w:r w:rsidR="00A50B69">
        <w:rPr>
          <w:rFonts w:ascii="Arial Narrow" w:hAnsi="Arial Narrow"/>
          <w:bCs/>
          <w:sz w:val="24"/>
          <w:szCs w:val="24"/>
          <w:lang w:val="es-AR"/>
        </w:rPr>
        <w:t xml:space="preserve"> con elementos pedagógicos los jardines infantiles, los Centros Amar y Forjar de la localidad en coordinación con la Secretaría Distrital de Integración Social.</w:t>
      </w:r>
    </w:p>
    <w:p w14:paraId="108DC242" w14:textId="77777777" w:rsidR="00E649D4" w:rsidRPr="00E649D4" w:rsidRDefault="00E649D4" w:rsidP="00E649D4">
      <w:pPr>
        <w:autoSpaceDE w:val="0"/>
        <w:autoSpaceDN w:val="0"/>
        <w:adjustRightInd w:val="0"/>
        <w:jc w:val="both"/>
        <w:rPr>
          <w:rFonts w:ascii="Arial Narrow" w:hAnsi="Arial Narrow"/>
          <w:bCs/>
          <w:lang w:val="es-AR"/>
        </w:rPr>
      </w:pPr>
    </w:p>
    <w:p w14:paraId="79327404" w14:textId="777B083D" w:rsidR="00A50B69" w:rsidRDefault="00AF5AC8" w:rsidP="00A50B69">
      <w:pPr>
        <w:pStyle w:val="Prrafodelista"/>
        <w:numPr>
          <w:ilvl w:val="0"/>
          <w:numId w:val="27"/>
        </w:numPr>
        <w:autoSpaceDE w:val="0"/>
        <w:autoSpaceDN w:val="0"/>
        <w:adjustRightInd w:val="0"/>
        <w:jc w:val="both"/>
        <w:rPr>
          <w:rFonts w:ascii="Arial Narrow" w:hAnsi="Arial Narrow"/>
          <w:bCs/>
          <w:sz w:val="24"/>
          <w:szCs w:val="24"/>
          <w:lang w:val="es-AR"/>
        </w:rPr>
      </w:pPr>
      <w:r>
        <w:rPr>
          <w:rFonts w:ascii="Arial Narrow" w:hAnsi="Arial Narrow"/>
          <w:bCs/>
          <w:sz w:val="24"/>
          <w:szCs w:val="24"/>
          <w:lang w:val="es-AR"/>
        </w:rPr>
        <w:t>Dotar</w:t>
      </w:r>
      <w:r w:rsidR="00A50B69">
        <w:rPr>
          <w:rFonts w:ascii="Arial Narrow" w:hAnsi="Arial Narrow"/>
          <w:bCs/>
          <w:sz w:val="24"/>
          <w:szCs w:val="24"/>
          <w:lang w:val="es-AR"/>
        </w:rPr>
        <w:t xml:space="preserve"> con elementos necesarios para la atención diferencial a las diferentes poblaciones de la localidad en los Centros de Desarrollo Comunitario beneficiarios de los programas sociales ofertados por las entidades distritales.</w:t>
      </w:r>
    </w:p>
    <w:p w14:paraId="01B183F3" w14:textId="77777777" w:rsidR="00E649D4" w:rsidRPr="00E649D4" w:rsidRDefault="00E649D4" w:rsidP="00E649D4">
      <w:pPr>
        <w:autoSpaceDE w:val="0"/>
        <w:autoSpaceDN w:val="0"/>
        <w:adjustRightInd w:val="0"/>
        <w:jc w:val="both"/>
        <w:rPr>
          <w:rFonts w:ascii="Arial Narrow" w:hAnsi="Arial Narrow"/>
          <w:bCs/>
          <w:lang w:val="es-AR"/>
        </w:rPr>
      </w:pPr>
    </w:p>
    <w:p w14:paraId="1F99AFF2" w14:textId="77777777" w:rsidR="00A50B69" w:rsidRDefault="00A50B69" w:rsidP="00A50B69">
      <w:pPr>
        <w:pStyle w:val="Prrafodelista"/>
        <w:numPr>
          <w:ilvl w:val="0"/>
          <w:numId w:val="27"/>
        </w:numPr>
        <w:autoSpaceDE w:val="0"/>
        <w:autoSpaceDN w:val="0"/>
        <w:adjustRightInd w:val="0"/>
        <w:jc w:val="both"/>
        <w:rPr>
          <w:rFonts w:ascii="Arial Narrow" w:hAnsi="Arial Narrow"/>
          <w:bCs/>
          <w:sz w:val="24"/>
          <w:szCs w:val="24"/>
          <w:lang w:val="es-AR"/>
        </w:rPr>
      </w:pPr>
      <w:r>
        <w:rPr>
          <w:rFonts w:ascii="Arial Narrow" w:hAnsi="Arial Narrow"/>
          <w:bCs/>
          <w:sz w:val="24"/>
          <w:szCs w:val="24"/>
          <w:lang w:val="es-AR"/>
        </w:rPr>
        <w:lastRenderedPageBreak/>
        <w:t xml:space="preserve">Determinar junto con los docentes, directivos docentes, rectores y comunidad educativa los elementos pedagógicos necesarios para mejorar las acciones de calidad educativa de las IED de la localidad, de acuerdo con las competencias locales establecidas en la Ley 715 de 2001 y en coordinación con la Dirección de Dotaciones de la Secretaría Distrital de Salud.    </w:t>
      </w:r>
    </w:p>
    <w:p w14:paraId="65FF9F5E" w14:textId="77777777" w:rsidR="00A50B69" w:rsidRPr="009F24C0" w:rsidRDefault="00A50B69" w:rsidP="00A50B69">
      <w:pPr>
        <w:autoSpaceDE w:val="0"/>
        <w:autoSpaceDN w:val="0"/>
        <w:adjustRightInd w:val="0"/>
        <w:jc w:val="both"/>
        <w:rPr>
          <w:rFonts w:ascii="Arial Narrow" w:hAnsi="Arial Narrow"/>
          <w:bCs/>
          <w:lang w:val="es-AR"/>
        </w:rPr>
      </w:pPr>
    </w:p>
    <w:p w14:paraId="1A91CBCB" w14:textId="77777777" w:rsidR="00A50B69" w:rsidRPr="00F02A38" w:rsidRDefault="00A50B69" w:rsidP="00A50B69">
      <w:pPr>
        <w:autoSpaceDE w:val="0"/>
        <w:autoSpaceDN w:val="0"/>
        <w:adjustRightInd w:val="0"/>
        <w:jc w:val="center"/>
        <w:rPr>
          <w:rFonts w:ascii="Arial Narrow" w:hAnsi="Arial Narrow"/>
          <w:b/>
          <w:bCs/>
        </w:rPr>
      </w:pPr>
      <w:r w:rsidRPr="00F02A38">
        <w:rPr>
          <w:rFonts w:ascii="Arial Narrow" w:hAnsi="Arial Narrow"/>
          <w:b/>
          <w:bCs/>
        </w:rPr>
        <w:t xml:space="preserve">Inversiones que </w:t>
      </w:r>
      <w:r>
        <w:rPr>
          <w:rFonts w:ascii="Arial Narrow" w:hAnsi="Arial Narrow"/>
          <w:b/>
          <w:bCs/>
        </w:rPr>
        <w:t>constituyen e</w:t>
      </w:r>
      <w:r w:rsidRPr="00F02A38">
        <w:rPr>
          <w:rFonts w:ascii="Arial Narrow" w:hAnsi="Arial Narrow"/>
          <w:b/>
          <w:bCs/>
        </w:rPr>
        <w:t>l propósito</w:t>
      </w:r>
      <w:r>
        <w:rPr>
          <w:rFonts w:ascii="Arial Narrow" w:hAnsi="Arial Narrow"/>
          <w:b/>
          <w:bCs/>
        </w:rPr>
        <w:t xml:space="preserve"> “</w:t>
      </w:r>
      <w:r w:rsidRPr="00F02A38">
        <w:rPr>
          <w:rFonts w:ascii="Arial Narrow" w:hAnsi="Arial Narrow"/>
          <w:b/>
          <w:bCs/>
        </w:rPr>
        <w:t>Hacer un nuevo contrato social con igualdad de oportunidades para la inclusión social, productiva y política</w:t>
      </w:r>
      <w:r>
        <w:rPr>
          <w:rFonts w:ascii="Arial Narrow" w:hAnsi="Arial Narrow"/>
          <w:b/>
          <w:bCs/>
        </w:rPr>
        <w:t>”.</w:t>
      </w:r>
    </w:p>
    <w:p w14:paraId="6643DAC6" w14:textId="77777777" w:rsidR="00A50B69" w:rsidRPr="00F02A38" w:rsidRDefault="00A50B69" w:rsidP="00A50B69">
      <w:pPr>
        <w:autoSpaceDE w:val="0"/>
        <w:autoSpaceDN w:val="0"/>
        <w:adjustRightInd w:val="0"/>
        <w:jc w:val="both"/>
        <w:rPr>
          <w:rFonts w:ascii="Arial Narrow" w:hAnsi="Arial Narrow"/>
          <w:b/>
          <w:bCs/>
        </w:rPr>
      </w:pPr>
    </w:p>
    <w:p w14:paraId="542CC854" w14:textId="77777777" w:rsidR="00A50B69" w:rsidRPr="00F02A38" w:rsidRDefault="00A50B69" w:rsidP="00A50B69">
      <w:pPr>
        <w:autoSpaceDE w:val="0"/>
        <w:autoSpaceDN w:val="0"/>
        <w:adjustRightInd w:val="0"/>
        <w:jc w:val="both"/>
        <w:rPr>
          <w:rFonts w:ascii="Arial Narrow" w:hAnsi="Arial Narrow"/>
          <w:bCs/>
        </w:rPr>
      </w:pPr>
      <w:r w:rsidRPr="00F02A38">
        <w:rPr>
          <w:rFonts w:ascii="Arial Narrow" w:hAnsi="Arial Narrow"/>
          <w:bCs/>
        </w:rPr>
        <w:t>Las inversiones que se podr</w:t>
      </w:r>
      <w:r>
        <w:rPr>
          <w:rFonts w:ascii="Arial Narrow" w:hAnsi="Arial Narrow"/>
          <w:bCs/>
        </w:rPr>
        <w:t>ían</w:t>
      </w:r>
      <w:r w:rsidRPr="00F02A38">
        <w:rPr>
          <w:rFonts w:ascii="Arial Narrow" w:hAnsi="Arial Narrow"/>
          <w:bCs/>
        </w:rPr>
        <w:t xml:space="preserve"> adelantar</w:t>
      </w:r>
      <w:r>
        <w:rPr>
          <w:rFonts w:ascii="Arial Narrow" w:hAnsi="Arial Narrow"/>
          <w:bCs/>
        </w:rPr>
        <w:t>, desde lo local,</w:t>
      </w:r>
      <w:r w:rsidRPr="00F02A38">
        <w:rPr>
          <w:rFonts w:ascii="Arial Narrow" w:hAnsi="Arial Narrow"/>
          <w:bCs/>
        </w:rPr>
        <w:t xml:space="preserve"> en este propósito, de acuerdo con </w:t>
      </w:r>
      <w:r>
        <w:rPr>
          <w:rFonts w:ascii="Arial Narrow" w:hAnsi="Arial Narrow"/>
          <w:bCs/>
        </w:rPr>
        <w:t>los</w:t>
      </w:r>
      <w:r w:rsidRPr="00F02A38">
        <w:rPr>
          <w:rFonts w:ascii="Arial Narrow" w:hAnsi="Arial Narrow"/>
          <w:bCs/>
        </w:rPr>
        <w:t xml:space="preserve"> componente</w:t>
      </w:r>
      <w:r>
        <w:rPr>
          <w:rFonts w:ascii="Arial Narrow" w:hAnsi="Arial Narrow"/>
          <w:bCs/>
        </w:rPr>
        <w:t>s</w:t>
      </w:r>
      <w:r w:rsidRPr="00F02A38">
        <w:rPr>
          <w:rFonts w:ascii="Arial Narrow" w:hAnsi="Arial Narrow"/>
          <w:bCs/>
        </w:rPr>
        <w:t xml:space="preserve"> de inversión </w:t>
      </w:r>
      <w:r>
        <w:rPr>
          <w:rFonts w:ascii="Arial Narrow" w:hAnsi="Arial Narrow"/>
          <w:bCs/>
        </w:rPr>
        <w:t xml:space="preserve">establecidos a través de las líneas de inversión (Circular del CONFIS 001 de 2020) </w:t>
      </w:r>
      <w:r w:rsidRPr="00F02A38">
        <w:rPr>
          <w:rFonts w:ascii="Arial Narrow" w:hAnsi="Arial Narrow"/>
          <w:bCs/>
        </w:rPr>
        <w:t>son la</w:t>
      </w:r>
      <w:r>
        <w:rPr>
          <w:rFonts w:ascii="Arial Narrow" w:hAnsi="Arial Narrow"/>
          <w:bCs/>
        </w:rPr>
        <w:t xml:space="preserve"> relacionadas a continuación. </w:t>
      </w:r>
    </w:p>
    <w:p w14:paraId="550E15A8" w14:textId="77777777" w:rsidR="00A50B69" w:rsidRPr="00F02A38" w:rsidRDefault="00A50B69" w:rsidP="00A50B69">
      <w:pPr>
        <w:autoSpaceDE w:val="0"/>
        <w:autoSpaceDN w:val="0"/>
        <w:adjustRightInd w:val="0"/>
        <w:jc w:val="both"/>
        <w:rPr>
          <w:rFonts w:ascii="Arial Narrow" w:hAnsi="Arial Narrow"/>
          <w:b/>
          <w:bCs/>
        </w:rPr>
      </w:pPr>
    </w:p>
    <w:p w14:paraId="1861B164" w14:textId="77777777" w:rsidR="00A50B69" w:rsidRPr="00F02A38" w:rsidRDefault="00A50B69" w:rsidP="00A50B69">
      <w:pPr>
        <w:autoSpaceDE w:val="0"/>
        <w:autoSpaceDN w:val="0"/>
        <w:adjustRightInd w:val="0"/>
        <w:jc w:val="center"/>
        <w:rPr>
          <w:rFonts w:ascii="Arial Narrow" w:hAnsi="Arial Narrow"/>
          <w:b/>
          <w:bCs/>
        </w:rPr>
      </w:pPr>
      <w:r>
        <w:rPr>
          <w:rFonts w:ascii="Arial Narrow" w:hAnsi="Arial Narrow"/>
          <w:b/>
          <w:bCs/>
        </w:rPr>
        <w:t>Inversiones del componente inflexible</w:t>
      </w:r>
    </w:p>
    <w:p w14:paraId="76DEF742" w14:textId="77777777" w:rsidR="00A50B69" w:rsidRDefault="00A50B69" w:rsidP="00A50B69">
      <w:pPr>
        <w:autoSpaceDE w:val="0"/>
        <w:autoSpaceDN w:val="0"/>
        <w:adjustRightInd w:val="0"/>
        <w:jc w:val="both"/>
        <w:rPr>
          <w:rFonts w:ascii="Arial Narrow" w:hAnsi="Arial Narrow"/>
          <w:b/>
          <w:bCs/>
        </w:rPr>
      </w:pPr>
    </w:p>
    <w:p w14:paraId="62C08613" w14:textId="77777777" w:rsidR="00A50B69" w:rsidRPr="008E3C10" w:rsidRDefault="00A50B69" w:rsidP="00A50B69">
      <w:pPr>
        <w:autoSpaceDE w:val="0"/>
        <w:autoSpaceDN w:val="0"/>
        <w:adjustRightInd w:val="0"/>
        <w:jc w:val="both"/>
        <w:rPr>
          <w:rFonts w:ascii="Arial Narrow" w:hAnsi="Arial Narrow"/>
          <w:bCs/>
        </w:rPr>
      </w:pPr>
      <w:r w:rsidRPr="008E3C10">
        <w:rPr>
          <w:rFonts w:ascii="Arial Narrow" w:hAnsi="Arial Narrow"/>
          <w:bCs/>
        </w:rPr>
        <w:t>Representan los recursos de inversión que las Alcaldías Locales deberán ejecutar con el fin de garantizar la continuidad de bienes y servicios que son necesarios para apoyar y mejorar la gestión local.</w:t>
      </w:r>
      <w:r>
        <w:rPr>
          <w:rFonts w:ascii="Arial Narrow" w:hAnsi="Arial Narrow"/>
          <w:bCs/>
        </w:rPr>
        <w:t xml:space="preserve"> Estas inversiones están garantizadas en el Plan de Desarrollo Local.</w:t>
      </w:r>
    </w:p>
    <w:p w14:paraId="1BE289A3" w14:textId="77777777" w:rsidR="003B4654" w:rsidRPr="008E3C10" w:rsidRDefault="003B4654" w:rsidP="003B4654">
      <w:pPr>
        <w:autoSpaceDE w:val="0"/>
        <w:autoSpaceDN w:val="0"/>
        <w:adjustRightInd w:val="0"/>
        <w:jc w:val="both"/>
        <w:rPr>
          <w:rFonts w:ascii="Arial Narrow" w:hAnsi="Arial Narrow"/>
          <w:bCs/>
        </w:rPr>
      </w:pPr>
    </w:p>
    <w:p w14:paraId="5CC70229" w14:textId="77777777" w:rsidR="003B4654" w:rsidRPr="00F02A38" w:rsidRDefault="003B4654" w:rsidP="003B4654">
      <w:pPr>
        <w:autoSpaceDE w:val="0"/>
        <w:autoSpaceDN w:val="0"/>
        <w:adjustRightInd w:val="0"/>
        <w:jc w:val="both"/>
        <w:rPr>
          <w:rFonts w:ascii="Arial Narrow" w:hAnsi="Arial Narrow"/>
          <w:b/>
          <w:bCs/>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3B4654" w:rsidRPr="003E471B" w14:paraId="5945E650" w14:textId="77777777" w:rsidTr="007524A3">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9AAD7D4" w14:textId="77777777" w:rsidR="003B4654" w:rsidRPr="003E471B" w:rsidRDefault="003B4654" w:rsidP="004F6DA8">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0A26C04D" w14:textId="77777777" w:rsidR="003B4654" w:rsidRPr="003E471B" w:rsidRDefault="003B4654" w:rsidP="004F6DA8">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0BAC0D1D" w14:textId="77777777" w:rsidR="003B4654" w:rsidRPr="003E471B" w:rsidRDefault="003B4654" w:rsidP="004F6DA8">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627FBB6B" w14:textId="77777777" w:rsidR="003B4654" w:rsidRPr="003E471B" w:rsidRDefault="003B4654" w:rsidP="004F6DA8">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C8740F" w:rsidRPr="003E471B" w14:paraId="1A41522C" w14:textId="77777777" w:rsidTr="007524A3">
        <w:trPr>
          <w:trHeight w:val="615"/>
          <w:jc w:val="center"/>
        </w:trPr>
        <w:tc>
          <w:tcPr>
            <w:tcW w:w="2280" w:type="dxa"/>
            <w:vMerge w:val="restart"/>
            <w:tcBorders>
              <w:top w:val="single" w:sz="4" w:space="0" w:color="auto"/>
              <w:left w:val="single" w:sz="4" w:space="0" w:color="auto"/>
              <w:right w:val="single" w:sz="4" w:space="0" w:color="auto"/>
            </w:tcBorders>
            <w:shd w:val="clear" w:color="auto" w:fill="auto"/>
            <w:vAlign w:val="center"/>
            <w:hideMark/>
          </w:tcPr>
          <w:p w14:paraId="19A60BD4" w14:textId="6994BC18" w:rsidR="00C8740F" w:rsidRPr="00C8740F" w:rsidRDefault="00C8740F" w:rsidP="00C8740F">
            <w:pPr>
              <w:jc w:val="both"/>
              <w:rPr>
                <w:rFonts w:ascii="Arial Narrow" w:eastAsia="Times New Roman" w:hAnsi="Arial Narrow" w:cs="Calibri"/>
                <w:color w:val="FF0000"/>
                <w:sz w:val="20"/>
                <w:szCs w:val="20"/>
                <w:lang w:val="es-CO" w:eastAsia="es-CO"/>
              </w:rPr>
            </w:pPr>
            <w:r w:rsidRPr="00C8740F">
              <w:rPr>
                <w:rFonts w:ascii="Arial Narrow" w:eastAsia="Times New Roman" w:hAnsi="Arial Narrow" w:cs="Calibri"/>
                <w:color w:val="FF0000"/>
                <w:sz w:val="20"/>
                <w:szCs w:val="20"/>
                <w:highlight w:val="yellow"/>
                <w:lang w:val="es-CO" w:eastAsia="es-CO"/>
              </w:rPr>
              <w:t>Sistema Bogotá Solidaria (20%)</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14:paraId="12209577" w14:textId="77777777" w:rsidR="00C8740F" w:rsidRPr="003E471B" w:rsidRDefault="00C8740F" w:rsidP="004F6DA8">
            <w:pPr>
              <w:rPr>
                <w:rFonts w:ascii="Arial Narrow" w:eastAsia="Times New Roman" w:hAnsi="Arial Narrow" w:cs="Calibri"/>
                <w:color w:val="000000"/>
                <w:sz w:val="20"/>
                <w:szCs w:val="20"/>
                <w:lang w:val="es-CO" w:eastAsia="es-CO"/>
              </w:rPr>
            </w:pPr>
            <w:r w:rsidRPr="003E471B">
              <w:rPr>
                <w:rFonts w:ascii="Arial Narrow" w:eastAsia="Times New Roman" w:hAnsi="Arial Narrow" w:cs="Calibri"/>
                <w:color w:val="000000"/>
                <w:sz w:val="20"/>
                <w:szCs w:val="20"/>
                <w:lang w:val="es-CO" w:eastAsia="es-CO"/>
              </w:rPr>
              <w:t>Subsidio tipo C adulto mayor.</w:t>
            </w:r>
          </w:p>
        </w:tc>
        <w:tc>
          <w:tcPr>
            <w:tcW w:w="2620" w:type="dxa"/>
            <w:tcBorders>
              <w:top w:val="single" w:sz="4" w:space="0" w:color="auto"/>
              <w:left w:val="nil"/>
              <w:bottom w:val="single" w:sz="4" w:space="0" w:color="auto"/>
              <w:right w:val="single" w:sz="4" w:space="0" w:color="auto"/>
            </w:tcBorders>
            <w:shd w:val="clear" w:color="auto" w:fill="auto"/>
            <w:vAlign w:val="center"/>
          </w:tcPr>
          <w:p w14:paraId="0712BAB8" w14:textId="600A6CCD" w:rsidR="00C8740F" w:rsidRPr="003E471B" w:rsidRDefault="00A50B69" w:rsidP="007524A3">
            <w:pPr>
              <w:jc w:val="both"/>
              <w:rPr>
                <w:rFonts w:ascii="Arial Narrow" w:eastAsia="Times New Roman" w:hAnsi="Arial Narrow" w:cs="Calibri"/>
                <w:color w:val="000000"/>
                <w:sz w:val="20"/>
                <w:szCs w:val="20"/>
                <w:lang w:val="es-CO" w:eastAsia="es-CO"/>
              </w:rPr>
            </w:pPr>
            <w:r>
              <w:rPr>
                <w:rFonts w:ascii="Arial Narrow" w:eastAsia="Times New Roman" w:hAnsi="Arial Narrow" w:cs="Calibri"/>
                <w:color w:val="000000"/>
                <w:sz w:val="20"/>
                <w:szCs w:val="20"/>
                <w:lang w:val="es-CO" w:eastAsia="es-CO"/>
              </w:rPr>
              <w:t>Entregar anualmente 2.500 apoyos económicos  a los adultos mayores vulnerables de la localidad.</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7491D911" w14:textId="2C1C9A3B" w:rsidR="00C8740F" w:rsidRPr="003E471B" w:rsidRDefault="00C8740F" w:rsidP="007524A3">
            <w:pPr>
              <w:jc w:val="both"/>
              <w:rPr>
                <w:rFonts w:ascii="Arial Narrow" w:eastAsia="Times New Roman" w:hAnsi="Arial Narrow" w:cs="Calibri"/>
                <w:color w:val="000000"/>
                <w:sz w:val="20"/>
                <w:szCs w:val="20"/>
                <w:lang w:val="es-CO" w:eastAsia="es-CO"/>
              </w:rPr>
            </w:pPr>
            <w:r w:rsidRPr="00733AD1">
              <w:rPr>
                <w:rFonts w:ascii="Arial Narrow" w:eastAsia="Times New Roman" w:hAnsi="Arial Narrow" w:cs="Calibri"/>
                <w:color w:val="1F497D" w:themeColor="text2"/>
                <w:sz w:val="20"/>
                <w:szCs w:val="20"/>
                <w:lang w:val="es-CO" w:eastAsia="es-CO"/>
              </w:rPr>
              <w:t>Número de personas mayores con apoyo económico tipo C.</w:t>
            </w:r>
          </w:p>
        </w:tc>
      </w:tr>
      <w:tr w:rsidR="00C8740F" w:rsidRPr="003E471B" w14:paraId="5A0D5D26" w14:textId="77777777" w:rsidTr="007524A3">
        <w:trPr>
          <w:trHeight w:val="615"/>
          <w:jc w:val="center"/>
        </w:trPr>
        <w:tc>
          <w:tcPr>
            <w:tcW w:w="2280" w:type="dxa"/>
            <w:vMerge/>
            <w:tcBorders>
              <w:left w:val="single" w:sz="4" w:space="0" w:color="auto"/>
              <w:bottom w:val="single" w:sz="4" w:space="0" w:color="auto"/>
              <w:right w:val="single" w:sz="4" w:space="0" w:color="auto"/>
            </w:tcBorders>
            <w:shd w:val="clear" w:color="auto" w:fill="auto"/>
            <w:vAlign w:val="center"/>
          </w:tcPr>
          <w:p w14:paraId="491C8A3C" w14:textId="77777777" w:rsidR="00C8740F" w:rsidRPr="003E471B" w:rsidRDefault="00C8740F" w:rsidP="004F6DA8">
            <w:pPr>
              <w:rPr>
                <w:rFonts w:ascii="Arial Narrow" w:eastAsia="Times New Roman" w:hAnsi="Arial Narrow" w:cs="Calibri"/>
                <w:color w:val="000000"/>
                <w:sz w:val="20"/>
                <w:szCs w:val="20"/>
                <w:lang w:val="es-CO" w:eastAsia="es-CO"/>
              </w:rPr>
            </w:pPr>
          </w:p>
        </w:tc>
        <w:tc>
          <w:tcPr>
            <w:tcW w:w="2360" w:type="dxa"/>
            <w:tcBorders>
              <w:top w:val="single" w:sz="4" w:space="0" w:color="auto"/>
              <w:left w:val="nil"/>
              <w:bottom w:val="single" w:sz="4" w:space="0" w:color="auto"/>
              <w:right w:val="single" w:sz="4" w:space="0" w:color="auto"/>
            </w:tcBorders>
            <w:shd w:val="clear" w:color="auto" w:fill="auto"/>
            <w:vAlign w:val="center"/>
          </w:tcPr>
          <w:p w14:paraId="66F008EB" w14:textId="11CEBA82" w:rsidR="00C8740F" w:rsidRPr="003E471B" w:rsidRDefault="00C8740F" w:rsidP="004F6DA8">
            <w:pPr>
              <w:rPr>
                <w:rFonts w:ascii="Arial Narrow" w:eastAsia="Times New Roman" w:hAnsi="Arial Narrow" w:cs="Calibri"/>
                <w:color w:val="000000"/>
                <w:sz w:val="20"/>
                <w:szCs w:val="20"/>
                <w:lang w:val="es-CO" w:eastAsia="es-CO"/>
              </w:rPr>
            </w:pPr>
            <w:r w:rsidRPr="00C8740F">
              <w:rPr>
                <w:rFonts w:ascii="Arial Narrow" w:eastAsia="Times New Roman" w:hAnsi="Arial Narrow" w:cs="Calibri"/>
                <w:color w:val="FF0000"/>
                <w:sz w:val="20"/>
                <w:szCs w:val="20"/>
                <w:highlight w:val="yellow"/>
                <w:lang w:val="es-CO" w:eastAsia="es-CO"/>
              </w:rPr>
              <w:t>Ingreso Mínimo Garantizado</w:t>
            </w:r>
            <w:r w:rsidR="00722D9C">
              <w:rPr>
                <w:rFonts w:ascii="Arial Narrow" w:eastAsia="Times New Roman" w:hAnsi="Arial Narrow" w:cs="Calibri"/>
                <w:color w:val="FF0000"/>
                <w:sz w:val="20"/>
                <w:szCs w:val="20"/>
                <w:lang w:val="es-CO" w:eastAsia="es-CO"/>
              </w:rPr>
              <w:t>.</w:t>
            </w:r>
          </w:p>
        </w:tc>
        <w:tc>
          <w:tcPr>
            <w:tcW w:w="2620" w:type="dxa"/>
            <w:tcBorders>
              <w:top w:val="single" w:sz="4" w:space="0" w:color="auto"/>
              <w:left w:val="nil"/>
              <w:bottom w:val="single" w:sz="4" w:space="0" w:color="auto"/>
              <w:right w:val="single" w:sz="4" w:space="0" w:color="auto"/>
            </w:tcBorders>
            <w:shd w:val="clear" w:color="auto" w:fill="auto"/>
            <w:vAlign w:val="center"/>
          </w:tcPr>
          <w:p w14:paraId="21931982" w14:textId="4261B69C" w:rsidR="00C8740F" w:rsidRPr="00C8740F" w:rsidRDefault="00C8740F" w:rsidP="00C8740F">
            <w:pPr>
              <w:rPr>
                <w:rFonts w:ascii="Arial Narrow" w:eastAsia="Times New Roman" w:hAnsi="Arial Narrow" w:cs="Calibri"/>
                <w:color w:val="FF0000"/>
                <w:sz w:val="20"/>
                <w:szCs w:val="20"/>
                <w:highlight w:val="yellow"/>
                <w:lang w:val="es-CO" w:eastAsia="es-CO"/>
              </w:rPr>
            </w:pPr>
            <w:r w:rsidRPr="00C8740F">
              <w:rPr>
                <w:rFonts w:ascii="Arial Narrow" w:eastAsia="Times New Roman" w:hAnsi="Arial Narrow" w:cs="Calibri"/>
                <w:color w:val="FF0000"/>
                <w:sz w:val="20"/>
                <w:szCs w:val="20"/>
                <w:highlight w:val="yellow"/>
                <w:lang w:val="es-CO" w:eastAsia="es-CO"/>
              </w:rPr>
              <w:t>POR DEFINIR</w:t>
            </w:r>
          </w:p>
        </w:tc>
        <w:tc>
          <w:tcPr>
            <w:tcW w:w="2180" w:type="dxa"/>
            <w:tcBorders>
              <w:top w:val="single" w:sz="4" w:space="0" w:color="auto"/>
              <w:left w:val="nil"/>
              <w:bottom w:val="single" w:sz="4" w:space="0" w:color="auto"/>
              <w:right w:val="single" w:sz="4" w:space="0" w:color="auto"/>
            </w:tcBorders>
            <w:shd w:val="clear" w:color="auto" w:fill="auto"/>
            <w:vAlign w:val="center"/>
          </w:tcPr>
          <w:p w14:paraId="2346468D" w14:textId="3AC00FBC" w:rsidR="00C8740F" w:rsidRPr="00C8740F" w:rsidRDefault="00C8740F" w:rsidP="004F6DA8">
            <w:pPr>
              <w:rPr>
                <w:rFonts w:ascii="Arial Narrow" w:eastAsia="Times New Roman" w:hAnsi="Arial Narrow" w:cs="Calibri"/>
                <w:color w:val="FF0000"/>
                <w:sz w:val="20"/>
                <w:szCs w:val="20"/>
                <w:highlight w:val="yellow"/>
                <w:lang w:val="es-CO" w:eastAsia="es-CO"/>
              </w:rPr>
            </w:pPr>
            <w:r w:rsidRPr="00C8740F">
              <w:rPr>
                <w:rFonts w:ascii="Arial Narrow" w:eastAsia="Times New Roman" w:hAnsi="Arial Narrow" w:cs="Calibri"/>
                <w:color w:val="FF0000"/>
                <w:sz w:val="20"/>
                <w:szCs w:val="20"/>
                <w:highlight w:val="yellow"/>
                <w:lang w:val="es-CO" w:eastAsia="es-CO"/>
              </w:rPr>
              <w:t>POR DEFINIR</w:t>
            </w:r>
          </w:p>
        </w:tc>
      </w:tr>
      <w:tr w:rsidR="007524A3" w:rsidRPr="003E471B" w14:paraId="26F58EB9" w14:textId="77777777" w:rsidTr="007524A3">
        <w:trPr>
          <w:trHeight w:val="615"/>
          <w:jc w:val="center"/>
        </w:trPr>
        <w:tc>
          <w:tcPr>
            <w:tcW w:w="2280" w:type="dxa"/>
            <w:vMerge w:val="restart"/>
            <w:tcBorders>
              <w:top w:val="single" w:sz="4" w:space="0" w:color="auto"/>
              <w:left w:val="single" w:sz="4" w:space="0" w:color="auto"/>
              <w:right w:val="single" w:sz="4" w:space="0" w:color="auto"/>
            </w:tcBorders>
            <w:shd w:val="clear" w:color="auto" w:fill="auto"/>
            <w:vAlign w:val="center"/>
          </w:tcPr>
          <w:p w14:paraId="5A3E2EA6" w14:textId="3EEE950F" w:rsidR="007524A3" w:rsidRPr="003E471B" w:rsidRDefault="007524A3" w:rsidP="007524A3">
            <w:pPr>
              <w:rPr>
                <w:rFonts w:ascii="Arial Narrow" w:eastAsia="Times New Roman" w:hAnsi="Arial Narrow" w:cs="Calibri"/>
                <w:color w:val="000000"/>
                <w:sz w:val="20"/>
                <w:szCs w:val="20"/>
                <w:lang w:val="es-CO" w:eastAsia="es-CO"/>
              </w:rPr>
            </w:pPr>
            <w:r w:rsidRPr="003E471B">
              <w:rPr>
                <w:rFonts w:ascii="Arial Narrow" w:eastAsia="Times New Roman" w:hAnsi="Arial Narrow" w:cs="Calibri"/>
                <w:color w:val="000000"/>
                <w:sz w:val="20"/>
                <w:szCs w:val="20"/>
                <w:lang w:val="es-CO" w:eastAsia="es-CO"/>
              </w:rPr>
              <w:t>Educación superior y primera infancia (10%)</w:t>
            </w:r>
          </w:p>
        </w:tc>
        <w:tc>
          <w:tcPr>
            <w:tcW w:w="2360" w:type="dxa"/>
            <w:tcBorders>
              <w:top w:val="single" w:sz="4" w:space="0" w:color="auto"/>
              <w:left w:val="nil"/>
              <w:bottom w:val="single" w:sz="4" w:space="0" w:color="auto"/>
              <w:right w:val="single" w:sz="4" w:space="0" w:color="auto"/>
            </w:tcBorders>
            <w:shd w:val="clear" w:color="auto" w:fill="auto"/>
            <w:vAlign w:val="center"/>
          </w:tcPr>
          <w:p w14:paraId="1E9085BA" w14:textId="61D947A0" w:rsidR="007524A3" w:rsidRPr="00C8740F" w:rsidRDefault="007524A3" w:rsidP="007524A3">
            <w:pPr>
              <w:rPr>
                <w:rFonts w:ascii="Arial Narrow" w:eastAsia="Times New Roman" w:hAnsi="Arial Narrow" w:cs="Calibri"/>
                <w:color w:val="FF0000"/>
                <w:sz w:val="20"/>
                <w:szCs w:val="20"/>
                <w:highlight w:val="yellow"/>
                <w:lang w:val="es-CO" w:eastAsia="es-CO"/>
              </w:rPr>
            </w:pPr>
            <w:r w:rsidRPr="003E471B">
              <w:rPr>
                <w:rFonts w:ascii="Arial Narrow" w:eastAsia="Times New Roman" w:hAnsi="Arial Narrow" w:cs="Calibri"/>
                <w:color w:val="000000"/>
                <w:sz w:val="20"/>
                <w:szCs w:val="20"/>
                <w:lang w:val="es-CO" w:eastAsia="es-CO"/>
              </w:rPr>
              <w:t>Apoyo para educación inicial.</w:t>
            </w:r>
          </w:p>
        </w:tc>
        <w:tc>
          <w:tcPr>
            <w:tcW w:w="2620" w:type="dxa"/>
            <w:tcBorders>
              <w:top w:val="single" w:sz="4" w:space="0" w:color="auto"/>
              <w:left w:val="nil"/>
              <w:bottom w:val="single" w:sz="4" w:space="0" w:color="auto"/>
              <w:right w:val="single" w:sz="4" w:space="0" w:color="auto"/>
            </w:tcBorders>
            <w:shd w:val="clear" w:color="auto" w:fill="auto"/>
            <w:vAlign w:val="center"/>
          </w:tcPr>
          <w:p w14:paraId="2966E7DE" w14:textId="52E62359" w:rsidR="007524A3" w:rsidRPr="00C8740F" w:rsidRDefault="00E649D4" w:rsidP="007524A3">
            <w:pPr>
              <w:jc w:val="both"/>
              <w:rPr>
                <w:rFonts w:ascii="Arial Narrow" w:eastAsia="Times New Roman" w:hAnsi="Arial Narrow" w:cs="Calibri"/>
                <w:color w:val="FF0000"/>
                <w:sz w:val="20"/>
                <w:szCs w:val="20"/>
                <w:highlight w:val="yellow"/>
                <w:lang w:val="es-CO" w:eastAsia="es-CO"/>
              </w:rPr>
            </w:pPr>
            <w:r>
              <w:rPr>
                <w:rFonts w:ascii="Arial Narrow" w:eastAsia="Times New Roman" w:hAnsi="Arial Narrow" w:cs="Calibri"/>
                <w:color w:val="FF0000"/>
                <w:sz w:val="20"/>
                <w:szCs w:val="20"/>
                <w:lang w:val="es-CO" w:eastAsia="es-CO"/>
              </w:rPr>
              <w:t>Dotar con elementos pedagógicos a las 9 IED de la localidad</w:t>
            </w:r>
          </w:p>
        </w:tc>
        <w:tc>
          <w:tcPr>
            <w:tcW w:w="2180" w:type="dxa"/>
            <w:tcBorders>
              <w:top w:val="single" w:sz="4" w:space="0" w:color="auto"/>
              <w:left w:val="nil"/>
              <w:bottom w:val="single" w:sz="4" w:space="0" w:color="auto"/>
              <w:right w:val="single" w:sz="4" w:space="0" w:color="auto"/>
            </w:tcBorders>
            <w:shd w:val="clear" w:color="auto" w:fill="auto"/>
            <w:vAlign w:val="center"/>
          </w:tcPr>
          <w:p w14:paraId="6BDA0B6F" w14:textId="25979384" w:rsidR="007524A3" w:rsidRPr="00C8740F" w:rsidRDefault="007524A3" w:rsidP="007524A3">
            <w:pPr>
              <w:jc w:val="both"/>
              <w:rPr>
                <w:rFonts w:ascii="Arial Narrow" w:eastAsia="Times New Roman" w:hAnsi="Arial Narrow" w:cs="Calibri"/>
                <w:color w:val="FF0000"/>
                <w:sz w:val="20"/>
                <w:szCs w:val="20"/>
                <w:highlight w:val="yellow"/>
                <w:lang w:val="es-CO" w:eastAsia="es-CO"/>
              </w:rPr>
            </w:pPr>
            <w:r w:rsidRPr="00733AD1">
              <w:rPr>
                <w:rFonts w:ascii="Arial Narrow" w:eastAsia="Times New Roman" w:hAnsi="Arial Narrow" w:cs="Calibri"/>
                <w:color w:val="1F497D" w:themeColor="text2"/>
                <w:sz w:val="20"/>
                <w:szCs w:val="20"/>
                <w:lang w:val="es-CO" w:eastAsia="es-CO"/>
              </w:rPr>
              <w:t>Personas beneficiadas con estrategias de fomento para el acceso a la educación inicial.</w:t>
            </w:r>
          </w:p>
        </w:tc>
      </w:tr>
      <w:tr w:rsidR="007524A3" w:rsidRPr="003E471B" w14:paraId="0881E045" w14:textId="77777777" w:rsidTr="007524A3">
        <w:trPr>
          <w:trHeight w:val="615"/>
          <w:jc w:val="center"/>
        </w:trPr>
        <w:tc>
          <w:tcPr>
            <w:tcW w:w="2280" w:type="dxa"/>
            <w:vMerge/>
            <w:tcBorders>
              <w:left w:val="single" w:sz="4" w:space="0" w:color="auto"/>
              <w:bottom w:val="single" w:sz="4" w:space="0" w:color="auto"/>
              <w:right w:val="single" w:sz="4" w:space="0" w:color="auto"/>
            </w:tcBorders>
            <w:shd w:val="clear" w:color="auto" w:fill="auto"/>
            <w:vAlign w:val="center"/>
          </w:tcPr>
          <w:p w14:paraId="65E00977" w14:textId="77777777" w:rsidR="007524A3" w:rsidRPr="003E471B" w:rsidRDefault="007524A3" w:rsidP="007524A3">
            <w:pPr>
              <w:rPr>
                <w:rFonts w:ascii="Arial Narrow" w:eastAsia="Times New Roman" w:hAnsi="Arial Narrow" w:cs="Calibri"/>
                <w:color w:val="000000"/>
                <w:sz w:val="20"/>
                <w:szCs w:val="20"/>
                <w:lang w:val="es-CO" w:eastAsia="es-CO"/>
              </w:rPr>
            </w:pPr>
          </w:p>
        </w:tc>
        <w:tc>
          <w:tcPr>
            <w:tcW w:w="2360" w:type="dxa"/>
            <w:tcBorders>
              <w:top w:val="single" w:sz="4" w:space="0" w:color="auto"/>
              <w:left w:val="nil"/>
              <w:bottom w:val="single" w:sz="4" w:space="0" w:color="auto"/>
              <w:right w:val="single" w:sz="4" w:space="0" w:color="auto"/>
            </w:tcBorders>
            <w:shd w:val="clear" w:color="auto" w:fill="auto"/>
            <w:vAlign w:val="center"/>
          </w:tcPr>
          <w:p w14:paraId="5ED817A9" w14:textId="4302F323" w:rsidR="007524A3" w:rsidRPr="00C8740F" w:rsidRDefault="007524A3" w:rsidP="00722D9C">
            <w:pPr>
              <w:jc w:val="both"/>
              <w:rPr>
                <w:rFonts w:ascii="Arial Narrow" w:eastAsia="Times New Roman" w:hAnsi="Arial Narrow" w:cs="Calibri"/>
                <w:color w:val="FF0000"/>
                <w:sz w:val="20"/>
                <w:szCs w:val="20"/>
                <w:highlight w:val="yellow"/>
                <w:lang w:val="es-CO" w:eastAsia="es-CO"/>
              </w:rPr>
            </w:pPr>
            <w:r w:rsidRPr="003E471B">
              <w:rPr>
                <w:rFonts w:ascii="Arial Narrow" w:eastAsia="Times New Roman" w:hAnsi="Arial Narrow" w:cs="Calibri"/>
                <w:color w:val="000000"/>
                <w:sz w:val="20"/>
                <w:szCs w:val="20"/>
                <w:lang w:val="es-CO" w:eastAsia="es-CO"/>
              </w:rPr>
              <w:t>Apoyo para educación superior.</w:t>
            </w:r>
          </w:p>
        </w:tc>
        <w:tc>
          <w:tcPr>
            <w:tcW w:w="2620" w:type="dxa"/>
            <w:tcBorders>
              <w:top w:val="single" w:sz="4" w:space="0" w:color="auto"/>
              <w:left w:val="nil"/>
              <w:bottom w:val="single" w:sz="4" w:space="0" w:color="auto"/>
              <w:right w:val="single" w:sz="4" w:space="0" w:color="auto"/>
            </w:tcBorders>
            <w:shd w:val="clear" w:color="auto" w:fill="auto"/>
            <w:vAlign w:val="center"/>
          </w:tcPr>
          <w:p w14:paraId="23108AC9" w14:textId="7F4FD44A" w:rsidR="007524A3" w:rsidRPr="00C8740F" w:rsidRDefault="00E649D4" w:rsidP="007524A3">
            <w:pPr>
              <w:jc w:val="both"/>
              <w:rPr>
                <w:rFonts w:ascii="Arial Narrow" w:eastAsia="Times New Roman" w:hAnsi="Arial Narrow" w:cs="Calibri"/>
                <w:color w:val="FF0000"/>
                <w:sz w:val="20"/>
                <w:szCs w:val="20"/>
                <w:highlight w:val="yellow"/>
                <w:lang w:val="es-CO" w:eastAsia="es-CO"/>
              </w:rPr>
            </w:pPr>
            <w:r>
              <w:rPr>
                <w:rFonts w:ascii="Arial Narrow" w:eastAsia="Times New Roman" w:hAnsi="Arial Narrow" w:cs="Calibri"/>
                <w:color w:val="000000"/>
                <w:sz w:val="20"/>
                <w:szCs w:val="20"/>
                <w:lang w:val="es-CO" w:eastAsia="es-CO"/>
              </w:rPr>
              <w:t xml:space="preserve">Aumentar en </w:t>
            </w:r>
            <w:r w:rsidR="003D6DA6">
              <w:rPr>
                <w:rFonts w:ascii="Arial Narrow" w:eastAsia="Times New Roman" w:hAnsi="Arial Narrow" w:cs="Calibri"/>
                <w:color w:val="000000"/>
                <w:sz w:val="20"/>
                <w:szCs w:val="20"/>
                <w:lang w:val="es-CO" w:eastAsia="es-CO"/>
              </w:rPr>
              <w:t>60</w:t>
            </w:r>
            <w:r>
              <w:rPr>
                <w:rFonts w:ascii="Arial Narrow" w:eastAsia="Times New Roman" w:hAnsi="Arial Narrow" w:cs="Calibri"/>
                <w:color w:val="000000"/>
                <w:sz w:val="20"/>
                <w:szCs w:val="20"/>
                <w:lang w:val="es-CO" w:eastAsia="es-CO"/>
              </w:rPr>
              <w:t xml:space="preserve"> personas</w:t>
            </w:r>
            <w:r w:rsidR="00A50B69">
              <w:rPr>
                <w:rFonts w:ascii="Arial Narrow" w:eastAsia="Times New Roman" w:hAnsi="Arial Narrow" w:cs="Calibri"/>
                <w:color w:val="000000"/>
                <w:sz w:val="20"/>
                <w:szCs w:val="20"/>
                <w:lang w:val="es-CO" w:eastAsia="es-CO"/>
              </w:rPr>
              <w:t xml:space="preserve"> en el cuatrienio el número de bachilleres que acceden a la educación superior con apoyo de la SED.</w:t>
            </w:r>
          </w:p>
        </w:tc>
        <w:tc>
          <w:tcPr>
            <w:tcW w:w="2180" w:type="dxa"/>
            <w:tcBorders>
              <w:top w:val="single" w:sz="4" w:space="0" w:color="auto"/>
              <w:left w:val="nil"/>
              <w:bottom w:val="single" w:sz="4" w:space="0" w:color="auto"/>
              <w:right w:val="single" w:sz="4" w:space="0" w:color="auto"/>
            </w:tcBorders>
            <w:shd w:val="clear" w:color="auto" w:fill="auto"/>
            <w:vAlign w:val="center"/>
          </w:tcPr>
          <w:p w14:paraId="4CA8F312" w14:textId="39ABC8DC" w:rsidR="007524A3" w:rsidRPr="00C8740F" w:rsidRDefault="007524A3" w:rsidP="007524A3">
            <w:pPr>
              <w:jc w:val="both"/>
              <w:rPr>
                <w:rFonts w:ascii="Arial Narrow" w:eastAsia="Times New Roman" w:hAnsi="Arial Narrow" w:cs="Calibri"/>
                <w:color w:val="FF0000"/>
                <w:sz w:val="20"/>
                <w:szCs w:val="20"/>
                <w:highlight w:val="yellow"/>
                <w:lang w:val="es-CO" w:eastAsia="es-CO"/>
              </w:rPr>
            </w:pPr>
            <w:r w:rsidRPr="00733AD1">
              <w:rPr>
                <w:rFonts w:ascii="Arial Narrow" w:eastAsia="Times New Roman" w:hAnsi="Arial Narrow" w:cs="Calibri"/>
                <w:color w:val="1F497D" w:themeColor="text2"/>
                <w:sz w:val="20"/>
                <w:szCs w:val="20"/>
                <w:lang w:val="es-CO" w:eastAsia="es-CO"/>
              </w:rPr>
              <w:t>Personas beneficiadas con  apoyo para la educación superior.</w:t>
            </w:r>
          </w:p>
        </w:tc>
      </w:tr>
    </w:tbl>
    <w:p w14:paraId="56FA122A" w14:textId="77777777" w:rsidR="003B4654" w:rsidRDefault="003B4654" w:rsidP="003B4654">
      <w:pPr>
        <w:autoSpaceDE w:val="0"/>
        <w:autoSpaceDN w:val="0"/>
        <w:adjustRightInd w:val="0"/>
        <w:jc w:val="center"/>
        <w:rPr>
          <w:rFonts w:ascii="Arial Narrow" w:hAnsi="Arial Narrow"/>
          <w:b/>
          <w:bCs/>
        </w:rPr>
      </w:pPr>
    </w:p>
    <w:p w14:paraId="281543F8" w14:textId="77777777" w:rsidR="003F66E8" w:rsidRDefault="003F66E8" w:rsidP="003B4654">
      <w:pPr>
        <w:autoSpaceDE w:val="0"/>
        <w:autoSpaceDN w:val="0"/>
        <w:adjustRightInd w:val="0"/>
        <w:jc w:val="center"/>
        <w:rPr>
          <w:rFonts w:ascii="Arial Narrow" w:hAnsi="Arial Narrow"/>
          <w:b/>
          <w:bCs/>
        </w:rPr>
      </w:pPr>
    </w:p>
    <w:p w14:paraId="173D49CD" w14:textId="3DC471B2" w:rsidR="003B4654" w:rsidRPr="00F02A38" w:rsidRDefault="003B4654" w:rsidP="003B4654">
      <w:pPr>
        <w:autoSpaceDE w:val="0"/>
        <w:autoSpaceDN w:val="0"/>
        <w:adjustRightInd w:val="0"/>
        <w:jc w:val="center"/>
        <w:rPr>
          <w:rFonts w:ascii="Arial Narrow" w:hAnsi="Arial Narrow"/>
          <w:b/>
          <w:bCs/>
        </w:rPr>
      </w:pPr>
      <w:r>
        <w:rPr>
          <w:rFonts w:ascii="Arial Narrow" w:hAnsi="Arial Narrow"/>
          <w:b/>
          <w:bCs/>
        </w:rPr>
        <w:t xml:space="preserve">Inversiones del componente </w:t>
      </w:r>
      <w:r w:rsidR="007524A3" w:rsidRPr="007524A3">
        <w:rPr>
          <w:rFonts w:ascii="Arial Narrow" w:hAnsi="Arial Narrow"/>
          <w:b/>
          <w:bCs/>
          <w:color w:val="4F6228" w:themeColor="accent3" w:themeShade="80"/>
        </w:rPr>
        <w:t>presupuestos participativos</w:t>
      </w:r>
    </w:p>
    <w:p w14:paraId="2544FB5E" w14:textId="77777777" w:rsidR="003B4654" w:rsidRDefault="003B4654" w:rsidP="003B4654">
      <w:pPr>
        <w:autoSpaceDE w:val="0"/>
        <w:autoSpaceDN w:val="0"/>
        <w:adjustRightInd w:val="0"/>
        <w:jc w:val="center"/>
        <w:rPr>
          <w:rFonts w:ascii="Arial Narrow" w:hAnsi="Arial Narrow"/>
          <w:b/>
          <w:bCs/>
        </w:rPr>
      </w:pPr>
    </w:p>
    <w:p w14:paraId="22B45E95" w14:textId="14765A57" w:rsidR="00AD3C7C" w:rsidRDefault="003B4654" w:rsidP="00A50B69">
      <w:pPr>
        <w:autoSpaceDE w:val="0"/>
        <w:autoSpaceDN w:val="0"/>
        <w:adjustRightInd w:val="0"/>
        <w:jc w:val="both"/>
        <w:rPr>
          <w:rFonts w:ascii="Arial Narrow" w:hAnsi="Arial Narrow"/>
          <w:bCs/>
        </w:rPr>
      </w:pPr>
      <w:r w:rsidRPr="008E3C10">
        <w:rPr>
          <w:rFonts w:ascii="Arial Narrow" w:hAnsi="Arial Narrow"/>
          <w:bCs/>
        </w:rPr>
        <w:t xml:space="preserve">Representan los recursos de inversión que las Alcaldías Locales deberán ejecutar con el fin de complementar y fortalecer las inversiones estratégicas de la administración distrital. </w:t>
      </w:r>
      <w:r w:rsidRPr="00255EE5">
        <w:rPr>
          <w:rFonts w:ascii="Arial Narrow" w:hAnsi="Arial Narrow"/>
          <w:b/>
          <w:bCs/>
        </w:rPr>
        <w:t xml:space="preserve">La totalidad de los recursos de inversión de este componente, deberán ser priorizados a través de ejercicios </w:t>
      </w:r>
      <w:r w:rsidRPr="00255EE5">
        <w:rPr>
          <w:rFonts w:ascii="Arial Narrow" w:hAnsi="Arial Narrow"/>
          <w:b/>
          <w:bCs/>
        </w:rPr>
        <w:lastRenderedPageBreak/>
        <w:t>de presupuestos participativos</w:t>
      </w:r>
      <w:r w:rsidRPr="008E3C10">
        <w:rPr>
          <w:rFonts w:ascii="Arial Narrow" w:hAnsi="Arial Narrow"/>
          <w:bCs/>
        </w:rPr>
        <w:t xml:space="preserve">. </w:t>
      </w:r>
      <w:r>
        <w:rPr>
          <w:rFonts w:ascii="Arial Narrow" w:hAnsi="Arial Narrow"/>
          <w:bCs/>
        </w:rPr>
        <w:t>A continuación, se presentan los conceptos de gasto que podrán ser priorizados en los Encuentros Ciudadanos en este propósito.</w:t>
      </w:r>
    </w:p>
    <w:p w14:paraId="2814126E" w14:textId="77777777" w:rsidR="00AD3C7C" w:rsidRDefault="00AD3C7C" w:rsidP="00A50B69">
      <w:pPr>
        <w:autoSpaceDE w:val="0"/>
        <w:autoSpaceDN w:val="0"/>
        <w:adjustRightInd w:val="0"/>
        <w:rPr>
          <w:rFonts w:ascii="Arial Narrow" w:hAnsi="Arial Narrow"/>
          <w:b/>
          <w:bCs/>
        </w:rPr>
      </w:pPr>
    </w:p>
    <w:tbl>
      <w:tblPr>
        <w:tblW w:w="7920" w:type="dxa"/>
        <w:jc w:val="center"/>
        <w:tblCellMar>
          <w:left w:w="70" w:type="dxa"/>
          <w:right w:w="70" w:type="dxa"/>
        </w:tblCellMar>
        <w:tblLook w:val="04A0" w:firstRow="1" w:lastRow="0" w:firstColumn="1" w:lastColumn="0" w:noHBand="0" w:noVBand="1"/>
      </w:tblPr>
      <w:tblGrid>
        <w:gridCol w:w="2780"/>
        <w:gridCol w:w="5140"/>
      </w:tblGrid>
      <w:tr w:rsidR="003B4654" w:rsidRPr="00661741" w14:paraId="46D1CDF7" w14:textId="77777777" w:rsidTr="004F6DA8">
        <w:trPr>
          <w:trHeight w:val="379"/>
          <w:tblHeader/>
          <w:jc w:val="center"/>
        </w:trPr>
        <w:tc>
          <w:tcPr>
            <w:tcW w:w="27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337C5488" w14:textId="77777777" w:rsidR="003B4654" w:rsidRPr="00661741" w:rsidRDefault="003B4654" w:rsidP="004F6DA8">
            <w:pPr>
              <w:jc w:val="center"/>
              <w:rPr>
                <w:rFonts w:ascii="Arial Narrow" w:eastAsia="Times New Roman" w:hAnsi="Arial Narrow" w:cs="Calibri"/>
                <w:b/>
                <w:bCs/>
                <w:color w:val="FFFFFF"/>
                <w:sz w:val="20"/>
                <w:szCs w:val="20"/>
                <w:lang w:val="es-CO" w:eastAsia="es-CO"/>
              </w:rPr>
            </w:pPr>
            <w:r w:rsidRPr="00661741">
              <w:rPr>
                <w:rFonts w:ascii="Arial Narrow" w:eastAsia="Times New Roman" w:hAnsi="Arial Narrow" w:cs="Calibri"/>
                <w:b/>
                <w:bCs/>
                <w:color w:val="FFFFFF"/>
                <w:sz w:val="20"/>
                <w:szCs w:val="20"/>
                <w:lang w:val="es-CO" w:eastAsia="es-CO"/>
              </w:rPr>
              <w:t>LÍNEA</w:t>
            </w:r>
          </w:p>
        </w:tc>
        <w:tc>
          <w:tcPr>
            <w:tcW w:w="5140" w:type="dxa"/>
            <w:tcBorders>
              <w:top w:val="single" w:sz="4" w:space="0" w:color="auto"/>
              <w:left w:val="nil"/>
              <w:bottom w:val="single" w:sz="4" w:space="0" w:color="auto"/>
              <w:right w:val="single" w:sz="4" w:space="0" w:color="auto"/>
            </w:tcBorders>
            <w:shd w:val="clear" w:color="000000" w:fill="375623"/>
            <w:vAlign w:val="center"/>
            <w:hideMark/>
          </w:tcPr>
          <w:p w14:paraId="43C3BA60" w14:textId="77777777" w:rsidR="003B4654" w:rsidRPr="00661741" w:rsidRDefault="003B4654" w:rsidP="004F6DA8">
            <w:pPr>
              <w:jc w:val="center"/>
              <w:rPr>
                <w:rFonts w:ascii="Arial Narrow" w:eastAsia="Times New Roman" w:hAnsi="Arial Narrow" w:cs="Calibri"/>
                <w:b/>
                <w:bCs/>
                <w:color w:val="FFFFFF"/>
                <w:sz w:val="20"/>
                <w:szCs w:val="20"/>
                <w:lang w:val="es-CO" w:eastAsia="es-CO"/>
              </w:rPr>
            </w:pPr>
            <w:r w:rsidRPr="00661741">
              <w:rPr>
                <w:rFonts w:ascii="Arial Narrow" w:eastAsia="Times New Roman" w:hAnsi="Arial Narrow" w:cs="Calibri"/>
                <w:b/>
                <w:bCs/>
                <w:color w:val="FFFFFF"/>
                <w:sz w:val="20"/>
                <w:szCs w:val="20"/>
                <w:lang w:val="es-CO" w:eastAsia="es-CO"/>
              </w:rPr>
              <w:t>CONCEPTO DE GASTO</w:t>
            </w:r>
          </w:p>
        </w:tc>
      </w:tr>
      <w:tr w:rsidR="00AD3C7C" w:rsidRPr="00661741" w14:paraId="7BDA7696" w14:textId="77777777" w:rsidTr="00AD3C7C">
        <w:trPr>
          <w:trHeight w:val="317"/>
          <w:jc w:val="center"/>
        </w:trPr>
        <w:tc>
          <w:tcPr>
            <w:tcW w:w="2780" w:type="dxa"/>
            <w:vMerge w:val="restart"/>
            <w:tcBorders>
              <w:top w:val="nil"/>
              <w:left w:val="single" w:sz="4" w:space="0" w:color="auto"/>
              <w:right w:val="single" w:sz="4" w:space="0" w:color="auto"/>
            </w:tcBorders>
            <w:shd w:val="clear" w:color="auto" w:fill="auto"/>
            <w:vAlign w:val="center"/>
          </w:tcPr>
          <w:p w14:paraId="73E42947" w14:textId="0E3EF9E5" w:rsidR="00AD3C7C" w:rsidRPr="00661741" w:rsidRDefault="00AD3C7C" w:rsidP="007524A3">
            <w:pPr>
              <w:rPr>
                <w:rFonts w:ascii="Arial Narrow" w:eastAsia="Times New Roman" w:hAnsi="Arial Narrow" w:cs="Calibri"/>
                <w:color w:val="000000"/>
                <w:sz w:val="20"/>
                <w:szCs w:val="20"/>
                <w:lang w:val="es-CO" w:eastAsia="es-CO"/>
              </w:rPr>
            </w:pPr>
            <w:r w:rsidRPr="00AD3C7C">
              <w:rPr>
                <w:rFonts w:ascii="Arial Narrow" w:eastAsia="Times New Roman" w:hAnsi="Arial Narrow" w:cs="Times New Roman"/>
                <w:color w:val="4F6228" w:themeColor="accent3" w:themeShade="80"/>
                <w:sz w:val="20"/>
                <w:szCs w:val="20"/>
                <w:lang w:val="es-CO" w:eastAsia="es-CO"/>
              </w:rPr>
              <w:t>Desarrollo de la Economía Local</w:t>
            </w:r>
          </w:p>
        </w:tc>
        <w:tc>
          <w:tcPr>
            <w:tcW w:w="5140" w:type="dxa"/>
            <w:tcBorders>
              <w:top w:val="nil"/>
              <w:left w:val="nil"/>
              <w:bottom w:val="single" w:sz="4" w:space="0" w:color="auto"/>
              <w:right w:val="single" w:sz="4" w:space="0" w:color="auto"/>
            </w:tcBorders>
            <w:shd w:val="clear" w:color="auto" w:fill="auto"/>
            <w:vAlign w:val="center"/>
            <w:hideMark/>
          </w:tcPr>
          <w:p w14:paraId="13108567" w14:textId="6601BC98" w:rsidR="00AD3C7C" w:rsidRPr="00AD3C7C" w:rsidRDefault="00AD3C7C" w:rsidP="004F6DA8">
            <w:pPr>
              <w:rPr>
                <w:rFonts w:ascii="Arial Narrow" w:eastAsia="Times New Roman" w:hAnsi="Arial Narrow" w:cs="Calibri"/>
                <w:color w:val="4F6228" w:themeColor="accent3" w:themeShade="80"/>
                <w:sz w:val="20"/>
                <w:szCs w:val="20"/>
                <w:lang w:val="es-CO" w:eastAsia="es-CO"/>
              </w:rPr>
            </w:pPr>
            <w:r w:rsidRPr="00AD3C7C">
              <w:rPr>
                <w:rFonts w:ascii="Arial Narrow" w:eastAsia="Times New Roman" w:hAnsi="Arial Narrow" w:cs="Calibri"/>
                <w:color w:val="4F6228" w:themeColor="accent3" w:themeShade="80"/>
                <w:sz w:val="20"/>
                <w:szCs w:val="20"/>
                <w:lang w:val="es-CO" w:eastAsia="es-CO"/>
              </w:rPr>
              <w:t>Transformación productiva y formación de capacidades.</w:t>
            </w:r>
          </w:p>
        </w:tc>
      </w:tr>
      <w:tr w:rsidR="00AD3C7C" w:rsidRPr="00661741" w14:paraId="7DE06830" w14:textId="77777777" w:rsidTr="00AD3C7C">
        <w:trPr>
          <w:trHeight w:val="407"/>
          <w:jc w:val="center"/>
        </w:trPr>
        <w:tc>
          <w:tcPr>
            <w:tcW w:w="2780" w:type="dxa"/>
            <w:vMerge/>
            <w:tcBorders>
              <w:left w:val="single" w:sz="4" w:space="0" w:color="auto"/>
              <w:right w:val="single" w:sz="4" w:space="0" w:color="auto"/>
            </w:tcBorders>
            <w:shd w:val="clear" w:color="auto" w:fill="auto"/>
            <w:vAlign w:val="center"/>
          </w:tcPr>
          <w:p w14:paraId="4C1EE5FF" w14:textId="77777777" w:rsidR="00AD3C7C" w:rsidRPr="007524A3" w:rsidRDefault="00AD3C7C" w:rsidP="007524A3">
            <w:pPr>
              <w:rPr>
                <w:rFonts w:ascii="Arial Narrow" w:eastAsia="Times New Roman" w:hAnsi="Arial Narrow" w:cs="Times New Roman"/>
                <w:color w:val="4F6228" w:themeColor="accent3" w:themeShade="80"/>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tcPr>
          <w:p w14:paraId="586A3782" w14:textId="6CC49EC8" w:rsidR="00AD3C7C" w:rsidRPr="00AD3C7C" w:rsidRDefault="00AD3C7C" w:rsidP="004F6DA8">
            <w:pPr>
              <w:rPr>
                <w:rFonts w:ascii="Arial Narrow" w:eastAsia="Times New Roman" w:hAnsi="Arial Narrow" w:cs="Calibri"/>
                <w:color w:val="4F6228" w:themeColor="accent3" w:themeShade="80"/>
                <w:sz w:val="20"/>
                <w:szCs w:val="20"/>
                <w:lang w:val="es-CO" w:eastAsia="es-CO"/>
              </w:rPr>
            </w:pPr>
            <w:r w:rsidRPr="00AD3C7C">
              <w:rPr>
                <w:rFonts w:ascii="Arial Narrow" w:eastAsia="Times New Roman" w:hAnsi="Arial Narrow" w:cs="Calibri"/>
                <w:color w:val="4F6228" w:themeColor="accent3" w:themeShade="80"/>
                <w:sz w:val="20"/>
                <w:szCs w:val="20"/>
                <w:lang w:val="es-CO" w:eastAsia="es-CO"/>
              </w:rPr>
              <w:t>Revitalización del corazón productivo de las localidades.</w:t>
            </w:r>
          </w:p>
        </w:tc>
      </w:tr>
      <w:tr w:rsidR="00AD3C7C" w:rsidRPr="00661741" w14:paraId="6E00B8B0" w14:textId="77777777" w:rsidTr="00AD3C7C">
        <w:trPr>
          <w:trHeight w:val="285"/>
          <w:jc w:val="center"/>
        </w:trPr>
        <w:tc>
          <w:tcPr>
            <w:tcW w:w="2780" w:type="dxa"/>
            <w:vMerge/>
            <w:tcBorders>
              <w:left w:val="single" w:sz="4" w:space="0" w:color="auto"/>
              <w:right w:val="single" w:sz="4" w:space="0" w:color="auto"/>
            </w:tcBorders>
            <w:shd w:val="clear" w:color="auto" w:fill="auto"/>
            <w:vAlign w:val="center"/>
          </w:tcPr>
          <w:p w14:paraId="7A1BF538" w14:textId="77777777" w:rsidR="00AD3C7C" w:rsidRPr="007524A3" w:rsidRDefault="00AD3C7C" w:rsidP="007524A3">
            <w:pPr>
              <w:rPr>
                <w:rFonts w:ascii="Arial Narrow" w:eastAsia="Times New Roman" w:hAnsi="Arial Narrow" w:cs="Times New Roman"/>
                <w:color w:val="4F6228" w:themeColor="accent3" w:themeShade="80"/>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tcPr>
          <w:p w14:paraId="1D9B6865" w14:textId="27744A87" w:rsidR="00AD3C7C" w:rsidRPr="00AD3C7C" w:rsidRDefault="00AD3C7C" w:rsidP="004F6DA8">
            <w:pPr>
              <w:rPr>
                <w:rFonts w:ascii="Arial Narrow" w:eastAsia="Times New Roman" w:hAnsi="Arial Narrow" w:cs="Calibri"/>
                <w:color w:val="4F6228" w:themeColor="accent3" w:themeShade="80"/>
                <w:sz w:val="20"/>
                <w:szCs w:val="20"/>
                <w:lang w:val="es-CO" w:eastAsia="es-CO"/>
              </w:rPr>
            </w:pPr>
            <w:r w:rsidRPr="00AD3C7C">
              <w:rPr>
                <w:rFonts w:ascii="Arial Narrow" w:eastAsia="Times New Roman" w:hAnsi="Arial Narrow" w:cs="Calibri"/>
                <w:color w:val="4F6228" w:themeColor="accent3" w:themeShade="80"/>
                <w:sz w:val="20"/>
                <w:szCs w:val="20"/>
                <w:lang w:val="es-CO" w:eastAsia="es-CO"/>
              </w:rPr>
              <w:t>Reactivación y reconversión verde.</w:t>
            </w:r>
          </w:p>
        </w:tc>
      </w:tr>
      <w:tr w:rsidR="00AD3C7C" w:rsidRPr="00661741" w14:paraId="38948135" w14:textId="77777777" w:rsidTr="00AD3C7C">
        <w:trPr>
          <w:trHeight w:val="402"/>
          <w:jc w:val="center"/>
        </w:trPr>
        <w:tc>
          <w:tcPr>
            <w:tcW w:w="2780" w:type="dxa"/>
            <w:vMerge/>
            <w:tcBorders>
              <w:left w:val="single" w:sz="4" w:space="0" w:color="auto"/>
              <w:bottom w:val="single" w:sz="4" w:space="0" w:color="auto"/>
              <w:right w:val="single" w:sz="4" w:space="0" w:color="auto"/>
            </w:tcBorders>
            <w:shd w:val="clear" w:color="auto" w:fill="auto"/>
            <w:vAlign w:val="center"/>
          </w:tcPr>
          <w:p w14:paraId="41A966FC" w14:textId="77777777" w:rsidR="00AD3C7C" w:rsidRPr="007524A3" w:rsidRDefault="00AD3C7C" w:rsidP="007524A3">
            <w:pPr>
              <w:rPr>
                <w:rFonts w:ascii="Arial Narrow" w:eastAsia="Times New Roman" w:hAnsi="Arial Narrow" w:cs="Times New Roman"/>
                <w:color w:val="4F6228" w:themeColor="accent3" w:themeShade="80"/>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tcPr>
          <w:p w14:paraId="1AE0AE89" w14:textId="79F7974A" w:rsidR="00AD3C7C" w:rsidRPr="00AD3C7C" w:rsidRDefault="00AD3C7C" w:rsidP="004F6DA8">
            <w:pPr>
              <w:rPr>
                <w:rFonts w:ascii="Arial Narrow" w:eastAsia="Times New Roman" w:hAnsi="Arial Narrow" w:cs="Calibri"/>
                <w:color w:val="4F6228" w:themeColor="accent3" w:themeShade="80"/>
                <w:sz w:val="20"/>
                <w:szCs w:val="20"/>
                <w:lang w:val="es-CO" w:eastAsia="es-CO"/>
              </w:rPr>
            </w:pPr>
            <w:r w:rsidRPr="00AD3C7C">
              <w:rPr>
                <w:rFonts w:ascii="Arial Narrow" w:eastAsia="Times New Roman" w:hAnsi="Arial Narrow" w:cs="Calibri"/>
                <w:color w:val="4F6228" w:themeColor="accent3" w:themeShade="80"/>
                <w:sz w:val="20"/>
                <w:szCs w:val="20"/>
                <w:lang w:val="es-CO" w:eastAsia="es-CO"/>
              </w:rPr>
              <w:t>Apoyo a industrias culturales y creativas.</w:t>
            </w:r>
          </w:p>
        </w:tc>
      </w:tr>
      <w:tr w:rsidR="00C60379" w:rsidRPr="00661741" w14:paraId="76DABB66" w14:textId="77777777" w:rsidTr="00C60379">
        <w:trPr>
          <w:trHeight w:val="615"/>
          <w:jc w:val="center"/>
        </w:trPr>
        <w:tc>
          <w:tcPr>
            <w:tcW w:w="2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F86504" w14:textId="703959B3" w:rsidR="00C60379" w:rsidRPr="007524A3" w:rsidRDefault="00C60379" w:rsidP="007524A3">
            <w:pPr>
              <w:rPr>
                <w:rFonts w:ascii="Arial Narrow" w:eastAsia="Times New Roman" w:hAnsi="Arial Narrow" w:cs="Times New Roman"/>
                <w:color w:val="4F6228" w:themeColor="accent3" w:themeShade="80"/>
                <w:sz w:val="20"/>
                <w:szCs w:val="20"/>
                <w:lang w:val="es-CO" w:eastAsia="es-CO"/>
              </w:rPr>
            </w:pPr>
            <w:r w:rsidRPr="007524A3">
              <w:rPr>
                <w:rFonts w:ascii="Arial Narrow" w:eastAsia="Times New Roman" w:hAnsi="Arial Narrow" w:cs="Times New Roman"/>
                <w:color w:val="4F6228" w:themeColor="accent3" w:themeShade="80"/>
                <w:sz w:val="20"/>
                <w:szCs w:val="20"/>
                <w:lang w:val="es-CO" w:eastAsia="es-CO"/>
              </w:rPr>
              <w:t>Desarrollo social y cultural</w:t>
            </w:r>
          </w:p>
        </w:tc>
        <w:tc>
          <w:tcPr>
            <w:tcW w:w="5140" w:type="dxa"/>
            <w:tcBorders>
              <w:top w:val="nil"/>
              <w:left w:val="nil"/>
              <w:bottom w:val="single" w:sz="4" w:space="0" w:color="auto"/>
              <w:right w:val="single" w:sz="4" w:space="0" w:color="auto"/>
            </w:tcBorders>
            <w:shd w:val="clear" w:color="auto" w:fill="auto"/>
            <w:vAlign w:val="center"/>
          </w:tcPr>
          <w:p w14:paraId="3E484DBA" w14:textId="271BE62B" w:rsidR="00C60379" w:rsidRPr="00661741" w:rsidRDefault="00E756C6" w:rsidP="004F6DA8">
            <w:pPr>
              <w:rPr>
                <w:rFonts w:ascii="Arial Narrow" w:eastAsia="Times New Roman" w:hAnsi="Arial Narrow" w:cs="Calibri"/>
                <w:color w:val="000000"/>
                <w:sz w:val="20"/>
                <w:szCs w:val="20"/>
                <w:lang w:val="es-CO" w:eastAsia="es-CO"/>
              </w:rPr>
            </w:pPr>
            <w:r w:rsidRPr="009431EB">
              <w:rPr>
                <w:rFonts w:ascii="Arial Narrow" w:eastAsia="Times New Roman" w:hAnsi="Arial Narrow" w:cs="Calibri"/>
                <w:color w:val="000000"/>
                <w:sz w:val="20"/>
                <w:szCs w:val="20"/>
                <w:lang w:val="es-CO" w:eastAsia="es-CO"/>
              </w:rPr>
              <w:t>Procesos de formación y dotación de insumos para los campos artísticos, interculturales, culturales, patrimoniales y deportivos.</w:t>
            </w:r>
          </w:p>
        </w:tc>
      </w:tr>
      <w:tr w:rsidR="00E756C6" w:rsidRPr="00661741" w14:paraId="1E3DD3E7" w14:textId="77777777" w:rsidTr="00C60379">
        <w:trPr>
          <w:trHeight w:val="615"/>
          <w:jc w:val="center"/>
        </w:trPr>
        <w:tc>
          <w:tcPr>
            <w:tcW w:w="2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9ED4F4" w14:textId="77777777" w:rsidR="00E756C6" w:rsidRPr="007524A3" w:rsidRDefault="00E756C6" w:rsidP="007524A3">
            <w:pPr>
              <w:rPr>
                <w:rFonts w:ascii="Arial Narrow" w:eastAsia="Times New Roman" w:hAnsi="Arial Narrow" w:cs="Times New Roman"/>
                <w:color w:val="4F6228" w:themeColor="accent3" w:themeShade="80"/>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tcPr>
          <w:p w14:paraId="3D5C6FE7" w14:textId="153AA3FC" w:rsidR="00E756C6" w:rsidRPr="00661741" w:rsidRDefault="00E756C6" w:rsidP="004F6DA8">
            <w:pPr>
              <w:rPr>
                <w:rFonts w:ascii="Arial Narrow" w:eastAsia="Times New Roman" w:hAnsi="Arial Narrow" w:cs="Calibri"/>
                <w:color w:val="000000"/>
                <w:sz w:val="20"/>
                <w:szCs w:val="20"/>
                <w:lang w:val="es-CO" w:eastAsia="es-CO"/>
              </w:rPr>
            </w:pPr>
            <w:r w:rsidRPr="009431EB">
              <w:rPr>
                <w:rFonts w:ascii="Arial Narrow" w:eastAsia="Times New Roman" w:hAnsi="Arial Narrow" w:cs="Calibri"/>
                <w:color w:val="000000"/>
                <w:sz w:val="20"/>
                <w:szCs w:val="20"/>
                <w:lang w:val="es-CO" w:eastAsia="es-CO"/>
              </w:rPr>
              <w:t>Circulación y apropiación de prácticas artísticas, interculturales, culturales y patrimoniales.</w:t>
            </w:r>
          </w:p>
        </w:tc>
      </w:tr>
      <w:tr w:rsidR="00E756C6" w:rsidRPr="00661741" w14:paraId="500F0544" w14:textId="77777777" w:rsidTr="009431EB">
        <w:trPr>
          <w:trHeight w:val="428"/>
          <w:jc w:val="center"/>
        </w:trPr>
        <w:tc>
          <w:tcPr>
            <w:tcW w:w="2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0DFA20" w14:textId="77777777" w:rsidR="00E756C6" w:rsidRPr="007524A3" w:rsidRDefault="00E756C6" w:rsidP="007524A3">
            <w:pPr>
              <w:rPr>
                <w:rFonts w:ascii="Arial Narrow" w:eastAsia="Times New Roman" w:hAnsi="Arial Narrow" w:cs="Times New Roman"/>
                <w:color w:val="4F6228" w:themeColor="accent3" w:themeShade="80"/>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tcPr>
          <w:p w14:paraId="3F418819" w14:textId="6039B153" w:rsidR="00E756C6" w:rsidRPr="00661741" w:rsidRDefault="00E756C6" w:rsidP="004F6DA8">
            <w:pPr>
              <w:rPr>
                <w:rFonts w:ascii="Arial Narrow" w:eastAsia="Times New Roman" w:hAnsi="Arial Narrow" w:cs="Calibri"/>
                <w:color w:val="000000"/>
                <w:sz w:val="20"/>
                <w:szCs w:val="20"/>
                <w:lang w:val="es-CO" w:eastAsia="es-CO"/>
              </w:rPr>
            </w:pPr>
            <w:r w:rsidRPr="009431EB">
              <w:rPr>
                <w:rFonts w:ascii="Arial Narrow" w:eastAsia="Times New Roman" w:hAnsi="Arial Narrow" w:cs="Calibri"/>
                <w:color w:val="000000"/>
                <w:sz w:val="20"/>
                <w:szCs w:val="20"/>
                <w:lang w:val="es-CO" w:eastAsia="es-CO"/>
              </w:rPr>
              <w:t>Eventos recreo-deportivos.</w:t>
            </w:r>
          </w:p>
        </w:tc>
      </w:tr>
      <w:tr w:rsidR="00C60379" w:rsidRPr="00661741" w14:paraId="247C6E1E" w14:textId="77777777" w:rsidTr="00E756C6">
        <w:trPr>
          <w:trHeight w:val="615"/>
          <w:jc w:val="center"/>
        </w:trPr>
        <w:tc>
          <w:tcPr>
            <w:tcW w:w="2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046536" w14:textId="77777777" w:rsidR="00C60379" w:rsidRPr="00661741" w:rsidRDefault="00C60379" w:rsidP="004F6DA8">
            <w:pPr>
              <w:rPr>
                <w:rFonts w:ascii="Arial Narrow" w:eastAsia="Times New Roman" w:hAnsi="Arial Narrow" w:cs="Calibri"/>
                <w:color w:val="000000"/>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tcPr>
          <w:p w14:paraId="4EAB80E3" w14:textId="27701DF0" w:rsidR="00C60379" w:rsidRPr="00661741" w:rsidRDefault="00E756C6" w:rsidP="004F6DA8">
            <w:pPr>
              <w:rPr>
                <w:rFonts w:ascii="Arial Narrow" w:eastAsia="Times New Roman" w:hAnsi="Arial Narrow" w:cs="Calibri"/>
                <w:color w:val="000000"/>
                <w:sz w:val="20"/>
                <w:szCs w:val="20"/>
                <w:lang w:val="es-CO" w:eastAsia="es-CO"/>
              </w:rPr>
            </w:pPr>
            <w:r w:rsidRPr="009431EB">
              <w:rPr>
                <w:rFonts w:ascii="Arial Narrow" w:eastAsia="Times New Roman" w:hAnsi="Arial Narrow" w:cs="Calibri"/>
                <w:color w:val="000000"/>
                <w:sz w:val="20"/>
                <w:szCs w:val="20"/>
                <w:lang w:val="es-CO" w:eastAsia="es-CO"/>
              </w:rPr>
              <w:t>Iniciativas de interés cultural, artístico, patrimonial y recreo deportivas.</w:t>
            </w:r>
          </w:p>
        </w:tc>
      </w:tr>
      <w:tr w:rsidR="00C60379" w:rsidRPr="00661741" w14:paraId="50781DE8" w14:textId="77777777" w:rsidTr="00E756C6">
        <w:trPr>
          <w:trHeight w:val="480"/>
          <w:jc w:val="center"/>
        </w:trPr>
        <w:tc>
          <w:tcPr>
            <w:tcW w:w="2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992CB8" w14:textId="77777777" w:rsidR="00C60379" w:rsidRPr="00661741" w:rsidRDefault="00C60379" w:rsidP="004F6DA8">
            <w:pPr>
              <w:rPr>
                <w:rFonts w:ascii="Arial Narrow" w:eastAsia="Times New Roman" w:hAnsi="Arial Narrow" w:cs="Calibri"/>
                <w:color w:val="000000"/>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tcPr>
          <w:p w14:paraId="1355750D" w14:textId="0C4E2E70" w:rsidR="00C60379" w:rsidRPr="00661741" w:rsidRDefault="00E756C6" w:rsidP="004F6DA8">
            <w:pPr>
              <w:rPr>
                <w:rFonts w:ascii="Arial Narrow" w:eastAsia="Times New Roman" w:hAnsi="Arial Narrow" w:cs="Calibri"/>
                <w:color w:val="000000"/>
                <w:sz w:val="20"/>
                <w:szCs w:val="20"/>
                <w:lang w:val="es-CO" w:eastAsia="es-CO"/>
              </w:rPr>
            </w:pPr>
            <w:r w:rsidRPr="009431EB">
              <w:rPr>
                <w:rFonts w:ascii="Arial Narrow" w:eastAsia="Times New Roman" w:hAnsi="Arial Narrow" w:cs="Calibri"/>
                <w:color w:val="000000"/>
                <w:sz w:val="20"/>
                <w:szCs w:val="20"/>
                <w:lang w:val="es-CO" w:eastAsia="es-CO"/>
              </w:rPr>
              <w:t>Apoyo y fortalecimiento a las industrias culturales y creativas en las localidades</w:t>
            </w:r>
          </w:p>
        </w:tc>
      </w:tr>
      <w:tr w:rsidR="00C60379" w:rsidRPr="00661741" w14:paraId="6137FE74" w14:textId="77777777" w:rsidTr="00E756C6">
        <w:trPr>
          <w:trHeight w:val="615"/>
          <w:jc w:val="center"/>
        </w:trPr>
        <w:tc>
          <w:tcPr>
            <w:tcW w:w="2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20313D" w14:textId="77777777" w:rsidR="00C60379" w:rsidRPr="00661741" w:rsidRDefault="00C60379" w:rsidP="004F6DA8">
            <w:pPr>
              <w:rPr>
                <w:rFonts w:ascii="Arial Narrow" w:eastAsia="Times New Roman" w:hAnsi="Arial Narrow" w:cs="Calibri"/>
                <w:color w:val="000000"/>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tcPr>
          <w:p w14:paraId="0D0DB07A" w14:textId="5FE8D833" w:rsidR="00C60379" w:rsidRPr="00661741" w:rsidRDefault="00E756C6" w:rsidP="004F6DA8">
            <w:pPr>
              <w:rPr>
                <w:rFonts w:ascii="Arial Narrow" w:eastAsia="Times New Roman" w:hAnsi="Arial Narrow" w:cs="Calibri"/>
                <w:color w:val="000000"/>
                <w:sz w:val="20"/>
                <w:szCs w:val="20"/>
                <w:lang w:val="es-CO" w:eastAsia="es-CO"/>
              </w:rPr>
            </w:pPr>
            <w:r w:rsidRPr="00C43469">
              <w:rPr>
                <w:rFonts w:ascii="Arial Narrow" w:eastAsia="Times New Roman" w:hAnsi="Arial Narrow" w:cs="Calibri"/>
                <w:color w:val="000000"/>
                <w:sz w:val="20"/>
                <w:szCs w:val="20"/>
                <w:lang w:val="es-CO" w:eastAsia="es-CO"/>
              </w:rPr>
              <w:t>Prevención y atención de violencia intrafamiliar y sexual para poblaciones en situaciones de riesgo y vulneración de derechos.</w:t>
            </w:r>
          </w:p>
        </w:tc>
      </w:tr>
      <w:tr w:rsidR="00C60379" w:rsidRPr="00661741" w14:paraId="6209B5B3" w14:textId="77777777" w:rsidTr="00C60379">
        <w:trPr>
          <w:trHeight w:val="615"/>
          <w:jc w:val="center"/>
        </w:trPr>
        <w:tc>
          <w:tcPr>
            <w:tcW w:w="2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CC5F1F" w14:textId="6F5AC3D6" w:rsidR="00C60379" w:rsidRPr="00661741" w:rsidRDefault="00C60379" w:rsidP="004F6DA8">
            <w:pPr>
              <w:rPr>
                <w:rFonts w:ascii="Arial Narrow" w:eastAsia="Times New Roman" w:hAnsi="Arial Narrow" w:cs="Calibri"/>
                <w:color w:val="000000"/>
                <w:sz w:val="20"/>
                <w:szCs w:val="20"/>
                <w:lang w:val="es-CO" w:eastAsia="es-CO"/>
              </w:rPr>
            </w:pPr>
          </w:p>
        </w:tc>
        <w:tc>
          <w:tcPr>
            <w:tcW w:w="5140" w:type="dxa"/>
            <w:tcBorders>
              <w:top w:val="single" w:sz="4" w:space="0" w:color="auto"/>
              <w:left w:val="nil"/>
              <w:bottom w:val="single" w:sz="4" w:space="0" w:color="auto"/>
              <w:right w:val="single" w:sz="4" w:space="0" w:color="auto"/>
            </w:tcBorders>
            <w:shd w:val="clear" w:color="auto" w:fill="auto"/>
            <w:vAlign w:val="center"/>
            <w:hideMark/>
          </w:tcPr>
          <w:p w14:paraId="6B6A2491" w14:textId="1CFC05D7" w:rsidR="00C60379" w:rsidRPr="00C43469" w:rsidRDefault="00E756C6" w:rsidP="004F6DA8">
            <w:pPr>
              <w:rPr>
                <w:rFonts w:ascii="Arial Narrow" w:eastAsia="Times New Roman" w:hAnsi="Arial Narrow" w:cs="Calibri"/>
                <w:color w:val="000000"/>
                <w:sz w:val="20"/>
                <w:szCs w:val="20"/>
                <w:lang w:val="es-CO" w:eastAsia="es-CO"/>
              </w:rPr>
            </w:pPr>
            <w:r w:rsidRPr="009431EB">
              <w:rPr>
                <w:rFonts w:ascii="Arial Narrow" w:eastAsia="Times New Roman" w:hAnsi="Arial Narrow" w:cs="Calibri"/>
                <w:sz w:val="20"/>
                <w:szCs w:val="20"/>
                <w:lang w:val="es-CO" w:eastAsia="es-CO"/>
              </w:rPr>
              <w:t xml:space="preserve">Estrategias de cuidado  cuidadoras, cuidadores  </w:t>
            </w:r>
            <w:r w:rsidRPr="00E756C6">
              <w:rPr>
                <w:rFonts w:ascii="Arial Narrow" w:eastAsia="Times New Roman" w:hAnsi="Arial Narrow" w:cs="Calibri"/>
                <w:color w:val="4F6228" w:themeColor="accent3" w:themeShade="80"/>
                <w:sz w:val="20"/>
                <w:szCs w:val="20"/>
                <w:lang w:val="es-CO" w:eastAsia="es-CO"/>
              </w:rPr>
              <w:t>y a personas con discapacidad.</w:t>
            </w:r>
          </w:p>
        </w:tc>
      </w:tr>
      <w:tr w:rsidR="00F179A6" w:rsidRPr="00661741" w14:paraId="35D8DF0E" w14:textId="77777777" w:rsidTr="0030263B">
        <w:trPr>
          <w:trHeight w:val="399"/>
          <w:jc w:val="center"/>
        </w:trPr>
        <w:tc>
          <w:tcPr>
            <w:tcW w:w="2780" w:type="dxa"/>
            <w:vMerge w:val="restart"/>
            <w:tcBorders>
              <w:top w:val="single" w:sz="4" w:space="0" w:color="auto"/>
              <w:left w:val="single" w:sz="4" w:space="0" w:color="auto"/>
              <w:right w:val="single" w:sz="4" w:space="0" w:color="auto"/>
            </w:tcBorders>
            <w:shd w:val="clear" w:color="auto" w:fill="auto"/>
            <w:vAlign w:val="center"/>
          </w:tcPr>
          <w:p w14:paraId="4DBEBCEC" w14:textId="3F60271C" w:rsidR="00F179A6" w:rsidRPr="00F179A6" w:rsidRDefault="00F179A6" w:rsidP="00F179A6">
            <w:pPr>
              <w:rPr>
                <w:rFonts w:ascii="Arial Narrow" w:eastAsia="Times New Roman" w:hAnsi="Arial Narrow" w:cs="Calibri"/>
                <w:color w:val="4F6228" w:themeColor="accent3" w:themeShade="80"/>
                <w:sz w:val="20"/>
                <w:szCs w:val="20"/>
                <w:lang w:val="es-CO" w:eastAsia="es-CO"/>
              </w:rPr>
            </w:pPr>
            <w:r w:rsidRPr="00F179A6">
              <w:rPr>
                <w:rFonts w:ascii="Arial Narrow" w:eastAsia="Times New Roman" w:hAnsi="Arial Narrow" w:cs="Times New Roman"/>
                <w:color w:val="4F6228" w:themeColor="accent3" w:themeShade="80"/>
                <w:sz w:val="20"/>
                <w:szCs w:val="20"/>
                <w:lang w:val="es-CO" w:eastAsia="es-CO"/>
              </w:rPr>
              <w:t>Infraestructura</w:t>
            </w:r>
          </w:p>
          <w:p w14:paraId="29628419" w14:textId="77777777" w:rsidR="00F179A6" w:rsidRDefault="00F179A6" w:rsidP="00F179A6">
            <w:pPr>
              <w:rPr>
                <w:rFonts w:ascii="Arial Narrow" w:eastAsia="Times New Roman" w:hAnsi="Arial Narrow" w:cs="Calibri"/>
                <w:color w:val="000000"/>
                <w:sz w:val="20"/>
                <w:szCs w:val="20"/>
                <w:lang w:val="es-CO" w:eastAsia="es-CO"/>
              </w:rPr>
            </w:pPr>
          </w:p>
          <w:p w14:paraId="3407FE74" w14:textId="5A5A437B" w:rsidR="00F179A6" w:rsidRPr="00661741" w:rsidRDefault="00F179A6" w:rsidP="00F179A6">
            <w:pPr>
              <w:rPr>
                <w:rFonts w:ascii="Arial Narrow" w:eastAsia="Times New Roman" w:hAnsi="Arial Narrow" w:cs="Calibri"/>
                <w:color w:val="000000"/>
                <w:sz w:val="20"/>
                <w:szCs w:val="20"/>
                <w:lang w:val="es-CO" w:eastAsia="es-CO"/>
              </w:rPr>
            </w:pPr>
          </w:p>
        </w:tc>
        <w:tc>
          <w:tcPr>
            <w:tcW w:w="5140" w:type="dxa"/>
            <w:tcBorders>
              <w:top w:val="single" w:sz="4" w:space="0" w:color="auto"/>
              <w:left w:val="nil"/>
              <w:bottom w:val="single" w:sz="4" w:space="0" w:color="auto"/>
              <w:right w:val="single" w:sz="4" w:space="0" w:color="auto"/>
            </w:tcBorders>
            <w:shd w:val="clear" w:color="auto" w:fill="auto"/>
            <w:vAlign w:val="center"/>
          </w:tcPr>
          <w:p w14:paraId="31B98966" w14:textId="4359FDB2" w:rsidR="00F179A6" w:rsidRPr="00C43469" w:rsidRDefault="009B61B5" w:rsidP="00F179A6">
            <w:pPr>
              <w:rPr>
                <w:rFonts w:ascii="Arial Narrow" w:eastAsia="Times New Roman" w:hAnsi="Arial Narrow" w:cs="Calibri"/>
                <w:color w:val="000000"/>
                <w:sz w:val="20"/>
                <w:szCs w:val="20"/>
                <w:lang w:val="es-CO" w:eastAsia="es-CO"/>
              </w:rPr>
            </w:pPr>
            <w:r w:rsidRPr="00F179A6">
              <w:rPr>
                <w:rFonts w:ascii="Arial Narrow" w:eastAsia="Times New Roman" w:hAnsi="Arial Narrow" w:cs="Calibri"/>
                <w:color w:val="000000"/>
                <w:sz w:val="20"/>
                <w:szCs w:val="20"/>
                <w:lang w:val="es-CO" w:eastAsia="es-CO"/>
              </w:rPr>
              <w:t>Dotación pedagógica a colegios.</w:t>
            </w:r>
          </w:p>
        </w:tc>
      </w:tr>
      <w:tr w:rsidR="00F179A6" w:rsidRPr="00661741" w14:paraId="64F9F90C" w14:textId="77777777" w:rsidTr="0030263B">
        <w:trPr>
          <w:trHeight w:val="268"/>
          <w:jc w:val="center"/>
        </w:trPr>
        <w:tc>
          <w:tcPr>
            <w:tcW w:w="2780" w:type="dxa"/>
            <w:vMerge/>
            <w:tcBorders>
              <w:left w:val="single" w:sz="4" w:space="0" w:color="auto"/>
              <w:right w:val="single" w:sz="4" w:space="0" w:color="auto"/>
            </w:tcBorders>
            <w:shd w:val="clear" w:color="auto" w:fill="auto"/>
            <w:vAlign w:val="center"/>
          </w:tcPr>
          <w:p w14:paraId="3126B326" w14:textId="77777777" w:rsidR="00F179A6" w:rsidRPr="00661741" w:rsidRDefault="00F179A6" w:rsidP="00F179A6">
            <w:pPr>
              <w:rPr>
                <w:rFonts w:ascii="Arial Narrow" w:eastAsia="Times New Roman" w:hAnsi="Arial Narrow" w:cs="Calibri"/>
                <w:color w:val="000000"/>
                <w:sz w:val="20"/>
                <w:szCs w:val="20"/>
                <w:lang w:val="es-CO" w:eastAsia="es-CO"/>
              </w:rPr>
            </w:pPr>
          </w:p>
        </w:tc>
        <w:tc>
          <w:tcPr>
            <w:tcW w:w="5140" w:type="dxa"/>
            <w:tcBorders>
              <w:top w:val="single" w:sz="4" w:space="0" w:color="auto"/>
              <w:left w:val="nil"/>
              <w:bottom w:val="single" w:sz="4" w:space="0" w:color="auto"/>
              <w:right w:val="single" w:sz="4" w:space="0" w:color="auto"/>
            </w:tcBorders>
            <w:shd w:val="clear" w:color="auto" w:fill="auto"/>
            <w:vAlign w:val="center"/>
          </w:tcPr>
          <w:p w14:paraId="34B37E1D" w14:textId="5BB6AA94" w:rsidR="00F179A6" w:rsidRPr="00C43469" w:rsidRDefault="00F179A6" w:rsidP="00F179A6">
            <w:pPr>
              <w:rPr>
                <w:rFonts w:ascii="Arial Narrow" w:eastAsia="Times New Roman" w:hAnsi="Arial Narrow" w:cs="Calibri"/>
                <w:color w:val="000000"/>
                <w:sz w:val="20"/>
                <w:szCs w:val="20"/>
                <w:lang w:val="es-CO" w:eastAsia="es-CO"/>
              </w:rPr>
            </w:pPr>
            <w:r w:rsidRPr="00F179A6">
              <w:rPr>
                <w:rFonts w:ascii="Arial Narrow" w:eastAsia="Times New Roman" w:hAnsi="Arial Narrow" w:cs="Calibri"/>
                <w:color w:val="000000"/>
                <w:sz w:val="20"/>
                <w:szCs w:val="20"/>
                <w:lang w:val="es-CO" w:eastAsia="es-CO"/>
              </w:rPr>
              <w:t>Dotación a Jardines Infantiles, Centros Amar y Forjar.</w:t>
            </w:r>
          </w:p>
        </w:tc>
      </w:tr>
      <w:tr w:rsidR="00F179A6" w:rsidRPr="00661741" w14:paraId="29C82162" w14:textId="77777777" w:rsidTr="0030263B">
        <w:trPr>
          <w:trHeight w:val="272"/>
          <w:jc w:val="center"/>
        </w:trPr>
        <w:tc>
          <w:tcPr>
            <w:tcW w:w="2780" w:type="dxa"/>
            <w:vMerge/>
            <w:tcBorders>
              <w:left w:val="single" w:sz="4" w:space="0" w:color="auto"/>
              <w:right w:val="single" w:sz="4" w:space="0" w:color="auto"/>
            </w:tcBorders>
            <w:shd w:val="clear" w:color="auto" w:fill="auto"/>
            <w:vAlign w:val="center"/>
          </w:tcPr>
          <w:p w14:paraId="72BD759E" w14:textId="77777777" w:rsidR="00F179A6" w:rsidRPr="00661741" w:rsidRDefault="00F179A6" w:rsidP="00F179A6">
            <w:pPr>
              <w:rPr>
                <w:rFonts w:ascii="Arial Narrow" w:eastAsia="Times New Roman" w:hAnsi="Arial Narrow" w:cs="Calibri"/>
                <w:color w:val="000000"/>
                <w:sz w:val="20"/>
                <w:szCs w:val="20"/>
                <w:lang w:val="es-CO" w:eastAsia="es-CO"/>
              </w:rPr>
            </w:pPr>
          </w:p>
        </w:tc>
        <w:tc>
          <w:tcPr>
            <w:tcW w:w="5140" w:type="dxa"/>
            <w:tcBorders>
              <w:top w:val="single" w:sz="4" w:space="0" w:color="auto"/>
              <w:left w:val="nil"/>
              <w:bottom w:val="single" w:sz="4" w:space="0" w:color="auto"/>
              <w:right w:val="single" w:sz="4" w:space="0" w:color="auto"/>
            </w:tcBorders>
            <w:shd w:val="clear" w:color="auto" w:fill="auto"/>
            <w:vAlign w:val="center"/>
          </w:tcPr>
          <w:p w14:paraId="69562B4D" w14:textId="09BADEAA" w:rsidR="00F179A6" w:rsidRPr="00C43469" w:rsidRDefault="00F179A6" w:rsidP="00F179A6">
            <w:pPr>
              <w:rPr>
                <w:rFonts w:ascii="Arial Narrow" w:eastAsia="Times New Roman" w:hAnsi="Arial Narrow" w:cs="Calibri"/>
                <w:color w:val="000000"/>
                <w:sz w:val="20"/>
                <w:szCs w:val="20"/>
                <w:lang w:val="es-CO" w:eastAsia="es-CO"/>
              </w:rPr>
            </w:pPr>
            <w:r w:rsidRPr="00F179A6">
              <w:rPr>
                <w:rFonts w:ascii="Arial Narrow" w:eastAsia="Times New Roman" w:hAnsi="Arial Narrow" w:cs="Calibri"/>
                <w:color w:val="000000"/>
                <w:sz w:val="20"/>
                <w:szCs w:val="20"/>
                <w:lang w:val="es-CO" w:eastAsia="es-CO"/>
              </w:rPr>
              <w:t>Dotación Centros de Desarrollo Comunitario.</w:t>
            </w:r>
          </w:p>
        </w:tc>
      </w:tr>
      <w:tr w:rsidR="00F179A6" w:rsidRPr="00661741" w14:paraId="2B33A878" w14:textId="77777777" w:rsidTr="0030263B">
        <w:trPr>
          <w:trHeight w:val="275"/>
          <w:jc w:val="center"/>
        </w:trPr>
        <w:tc>
          <w:tcPr>
            <w:tcW w:w="2780" w:type="dxa"/>
            <w:vMerge/>
            <w:tcBorders>
              <w:left w:val="single" w:sz="4" w:space="0" w:color="auto"/>
              <w:right w:val="single" w:sz="4" w:space="0" w:color="auto"/>
            </w:tcBorders>
            <w:shd w:val="clear" w:color="auto" w:fill="auto"/>
            <w:vAlign w:val="center"/>
          </w:tcPr>
          <w:p w14:paraId="59A8F997" w14:textId="77777777" w:rsidR="00F179A6" w:rsidRPr="00661741" w:rsidRDefault="00F179A6" w:rsidP="00F179A6">
            <w:pPr>
              <w:rPr>
                <w:rFonts w:ascii="Arial Narrow" w:eastAsia="Times New Roman" w:hAnsi="Arial Narrow" w:cs="Calibri"/>
                <w:color w:val="000000"/>
                <w:sz w:val="20"/>
                <w:szCs w:val="20"/>
                <w:lang w:val="es-CO" w:eastAsia="es-CO"/>
              </w:rPr>
            </w:pPr>
          </w:p>
        </w:tc>
        <w:tc>
          <w:tcPr>
            <w:tcW w:w="5140" w:type="dxa"/>
            <w:tcBorders>
              <w:top w:val="single" w:sz="4" w:space="0" w:color="auto"/>
              <w:left w:val="nil"/>
              <w:bottom w:val="single" w:sz="4" w:space="0" w:color="auto"/>
              <w:right w:val="single" w:sz="4" w:space="0" w:color="auto"/>
            </w:tcBorders>
            <w:shd w:val="clear" w:color="auto" w:fill="auto"/>
            <w:vAlign w:val="center"/>
          </w:tcPr>
          <w:p w14:paraId="427C075F" w14:textId="60FCCCA3" w:rsidR="00F179A6" w:rsidRPr="00C43469" w:rsidRDefault="00F179A6" w:rsidP="00F179A6">
            <w:pPr>
              <w:rPr>
                <w:rFonts w:ascii="Arial Narrow" w:eastAsia="Times New Roman" w:hAnsi="Arial Narrow" w:cs="Calibri"/>
                <w:color w:val="000000"/>
                <w:sz w:val="20"/>
                <w:szCs w:val="20"/>
                <w:lang w:val="es-CO" w:eastAsia="es-CO"/>
              </w:rPr>
            </w:pPr>
            <w:r w:rsidRPr="00F179A6">
              <w:rPr>
                <w:rFonts w:ascii="Arial Narrow" w:eastAsia="Times New Roman" w:hAnsi="Arial Narrow" w:cs="Calibri"/>
                <w:color w:val="000000"/>
                <w:sz w:val="20"/>
                <w:szCs w:val="20"/>
                <w:lang w:val="es-CO" w:eastAsia="es-CO"/>
              </w:rPr>
              <w:t>Dotación Casas de Juventud.</w:t>
            </w:r>
          </w:p>
        </w:tc>
      </w:tr>
      <w:tr w:rsidR="00F179A6" w:rsidRPr="00661741" w14:paraId="7A70A463" w14:textId="77777777" w:rsidTr="0030263B">
        <w:trPr>
          <w:trHeight w:val="280"/>
          <w:jc w:val="center"/>
        </w:trPr>
        <w:tc>
          <w:tcPr>
            <w:tcW w:w="2780" w:type="dxa"/>
            <w:vMerge/>
            <w:tcBorders>
              <w:left w:val="single" w:sz="4" w:space="0" w:color="auto"/>
              <w:right w:val="single" w:sz="4" w:space="0" w:color="auto"/>
            </w:tcBorders>
            <w:shd w:val="clear" w:color="auto" w:fill="auto"/>
            <w:vAlign w:val="center"/>
          </w:tcPr>
          <w:p w14:paraId="3895D4AF" w14:textId="77777777" w:rsidR="00F179A6" w:rsidRPr="00661741" w:rsidRDefault="00F179A6" w:rsidP="00F179A6">
            <w:pPr>
              <w:rPr>
                <w:rFonts w:ascii="Arial Narrow" w:eastAsia="Times New Roman" w:hAnsi="Arial Narrow" w:cs="Calibri"/>
                <w:color w:val="000000"/>
                <w:sz w:val="20"/>
                <w:szCs w:val="20"/>
                <w:lang w:val="es-CO" w:eastAsia="es-CO"/>
              </w:rPr>
            </w:pPr>
          </w:p>
        </w:tc>
        <w:tc>
          <w:tcPr>
            <w:tcW w:w="5140" w:type="dxa"/>
            <w:tcBorders>
              <w:top w:val="single" w:sz="4" w:space="0" w:color="auto"/>
              <w:left w:val="nil"/>
              <w:bottom w:val="single" w:sz="4" w:space="0" w:color="auto"/>
              <w:right w:val="single" w:sz="4" w:space="0" w:color="auto"/>
            </w:tcBorders>
            <w:shd w:val="clear" w:color="auto" w:fill="auto"/>
            <w:vAlign w:val="center"/>
          </w:tcPr>
          <w:p w14:paraId="670D0B1F" w14:textId="5D4381D9" w:rsidR="00F179A6" w:rsidRPr="00C43469" w:rsidRDefault="00F179A6" w:rsidP="00F179A6">
            <w:pPr>
              <w:rPr>
                <w:rFonts w:ascii="Arial Narrow" w:eastAsia="Times New Roman" w:hAnsi="Arial Narrow" w:cs="Calibri"/>
                <w:color w:val="000000"/>
                <w:sz w:val="20"/>
                <w:szCs w:val="20"/>
                <w:lang w:val="es-CO" w:eastAsia="es-CO"/>
              </w:rPr>
            </w:pPr>
            <w:r w:rsidRPr="00F179A6">
              <w:rPr>
                <w:rFonts w:ascii="Arial Narrow" w:eastAsia="Times New Roman" w:hAnsi="Arial Narrow" w:cs="Calibri"/>
                <w:color w:val="000000"/>
                <w:sz w:val="20"/>
                <w:szCs w:val="20"/>
                <w:lang w:val="es-CO" w:eastAsia="es-CO"/>
              </w:rPr>
              <w:t>Dotación a Centros Crecer, Renacer.</w:t>
            </w:r>
          </w:p>
        </w:tc>
      </w:tr>
      <w:tr w:rsidR="00F179A6" w:rsidRPr="00661741" w14:paraId="1B9EBF0B" w14:textId="77777777" w:rsidTr="00F179A6">
        <w:trPr>
          <w:trHeight w:val="615"/>
          <w:jc w:val="center"/>
        </w:trPr>
        <w:tc>
          <w:tcPr>
            <w:tcW w:w="2780" w:type="dxa"/>
            <w:vMerge/>
            <w:tcBorders>
              <w:left w:val="single" w:sz="4" w:space="0" w:color="auto"/>
              <w:right w:val="single" w:sz="4" w:space="0" w:color="auto"/>
            </w:tcBorders>
            <w:shd w:val="clear" w:color="auto" w:fill="auto"/>
            <w:vAlign w:val="center"/>
          </w:tcPr>
          <w:p w14:paraId="75F85F54" w14:textId="77777777" w:rsidR="00F179A6" w:rsidRPr="00661741" w:rsidRDefault="00F179A6" w:rsidP="00F179A6">
            <w:pPr>
              <w:rPr>
                <w:rFonts w:ascii="Arial Narrow" w:eastAsia="Times New Roman" w:hAnsi="Arial Narrow" w:cs="Calibri"/>
                <w:color w:val="000000"/>
                <w:sz w:val="20"/>
                <w:szCs w:val="20"/>
                <w:lang w:val="es-CO" w:eastAsia="es-CO"/>
              </w:rPr>
            </w:pPr>
          </w:p>
        </w:tc>
        <w:tc>
          <w:tcPr>
            <w:tcW w:w="5140" w:type="dxa"/>
            <w:tcBorders>
              <w:top w:val="single" w:sz="4" w:space="0" w:color="auto"/>
              <w:left w:val="nil"/>
              <w:bottom w:val="single" w:sz="4" w:space="0" w:color="auto"/>
              <w:right w:val="single" w:sz="4" w:space="0" w:color="auto"/>
            </w:tcBorders>
            <w:shd w:val="clear" w:color="auto" w:fill="auto"/>
            <w:vAlign w:val="center"/>
          </w:tcPr>
          <w:p w14:paraId="546E0410" w14:textId="792F0E36" w:rsidR="00F179A6" w:rsidRPr="00C43469" w:rsidRDefault="00F179A6" w:rsidP="00F179A6">
            <w:pPr>
              <w:rPr>
                <w:rFonts w:ascii="Arial Narrow" w:eastAsia="Times New Roman" w:hAnsi="Arial Narrow" w:cs="Calibri"/>
                <w:color w:val="000000"/>
                <w:sz w:val="20"/>
                <w:szCs w:val="20"/>
                <w:lang w:val="es-CO" w:eastAsia="es-CO"/>
              </w:rPr>
            </w:pPr>
            <w:r w:rsidRPr="00F179A6">
              <w:rPr>
                <w:rFonts w:ascii="Arial Narrow" w:eastAsia="Times New Roman" w:hAnsi="Arial Narrow" w:cs="Calibri"/>
                <w:color w:val="000000"/>
                <w:sz w:val="20"/>
                <w:szCs w:val="20"/>
                <w:lang w:val="es-CO" w:eastAsia="es-CO"/>
              </w:rPr>
              <w:t>Dotación a Centro de Atención a la diversidad Sexual y de géneros – CAIDSG.</w:t>
            </w:r>
          </w:p>
        </w:tc>
      </w:tr>
      <w:tr w:rsidR="00F179A6" w:rsidRPr="00661741" w14:paraId="2805C00A" w14:textId="77777777" w:rsidTr="0030263B">
        <w:trPr>
          <w:trHeight w:val="350"/>
          <w:jc w:val="center"/>
        </w:trPr>
        <w:tc>
          <w:tcPr>
            <w:tcW w:w="2780" w:type="dxa"/>
            <w:vMerge/>
            <w:tcBorders>
              <w:left w:val="single" w:sz="4" w:space="0" w:color="auto"/>
              <w:right w:val="single" w:sz="4" w:space="0" w:color="auto"/>
            </w:tcBorders>
            <w:shd w:val="clear" w:color="auto" w:fill="auto"/>
            <w:vAlign w:val="center"/>
          </w:tcPr>
          <w:p w14:paraId="6DE8E74C" w14:textId="77777777" w:rsidR="00F179A6" w:rsidRPr="00661741" w:rsidRDefault="00F179A6" w:rsidP="00F179A6">
            <w:pPr>
              <w:rPr>
                <w:rFonts w:ascii="Arial Narrow" w:eastAsia="Times New Roman" w:hAnsi="Arial Narrow" w:cs="Calibri"/>
                <w:color w:val="000000"/>
                <w:sz w:val="20"/>
                <w:szCs w:val="20"/>
                <w:lang w:val="es-CO" w:eastAsia="es-CO"/>
              </w:rPr>
            </w:pPr>
          </w:p>
        </w:tc>
        <w:tc>
          <w:tcPr>
            <w:tcW w:w="5140" w:type="dxa"/>
            <w:tcBorders>
              <w:top w:val="single" w:sz="4" w:space="0" w:color="auto"/>
              <w:left w:val="nil"/>
              <w:bottom w:val="single" w:sz="4" w:space="0" w:color="auto"/>
              <w:right w:val="single" w:sz="4" w:space="0" w:color="auto"/>
            </w:tcBorders>
            <w:shd w:val="clear" w:color="auto" w:fill="auto"/>
            <w:vAlign w:val="center"/>
          </w:tcPr>
          <w:p w14:paraId="1AFE4765" w14:textId="5FED1B6E" w:rsidR="00F179A6" w:rsidRPr="00C43469" w:rsidRDefault="00F179A6" w:rsidP="00F179A6">
            <w:pPr>
              <w:rPr>
                <w:rFonts w:ascii="Arial Narrow" w:eastAsia="Times New Roman" w:hAnsi="Arial Narrow" w:cs="Calibri"/>
                <w:color w:val="000000"/>
                <w:sz w:val="20"/>
                <w:szCs w:val="20"/>
                <w:lang w:val="es-CO" w:eastAsia="es-CO"/>
              </w:rPr>
            </w:pPr>
            <w:r w:rsidRPr="00A30905">
              <w:rPr>
                <w:rFonts w:ascii="Arial Narrow" w:eastAsia="Times New Roman" w:hAnsi="Arial Narrow" w:cs="Times New Roman"/>
                <w:color w:val="000000"/>
                <w:sz w:val="20"/>
                <w:szCs w:val="20"/>
                <w:lang w:val="es-CO" w:eastAsia="es-CO"/>
              </w:rPr>
              <w:t>Dotación e infraestructura cultural.</w:t>
            </w:r>
          </w:p>
        </w:tc>
      </w:tr>
      <w:tr w:rsidR="00F179A6" w:rsidRPr="00661741" w14:paraId="6D8A3248" w14:textId="77777777" w:rsidTr="0030263B">
        <w:trPr>
          <w:trHeight w:val="284"/>
          <w:jc w:val="center"/>
        </w:trPr>
        <w:tc>
          <w:tcPr>
            <w:tcW w:w="2780" w:type="dxa"/>
            <w:vMerge w:val="restart"/>
            <w:tcBorders>
              <w:top w:val="single" w:sz="4" w:space="0" w:color="auto"/>
              <w:left w:val="single" w:sz="4" w:space="0" w:color="auto"/>
              <w:right w:val="single" w:sz="4" w:space="0" w:color="auto"/>
            </w:tcBorders>
            <w:shd w:val="clear" w:color="auto" w:fill="auto"/>
            <w:vAlign w:val="center"/>
          </w:tcPr>
          <w:p w14:paraId="1B103752" w14:textId="0178CB69" w:rsidR="00F179A6" w:rsidRPr="00661741" w:rsidRDefault="00F179A6" w:rsidP="00F179A6">
            <w:pPr>
              <w:rPr>
                <w:rFonts w:ascii="Arial Narrow" w:eastAsia="Times New Roman" w:hAnsi="Arial Narrow" w:cs="Calibri"/>
                <w:color w:val="000000"/>
                <w:sz w:val="20"/>
                <w:szCs w:val="20"/>
                <w:lang w:val="es-CO" w:eastAsia="es-CO"/>
              </w:rPr>
            </w:pPr>
            <w:r w:rsidRPr="007524A3">
              <w:rPr>
                <w:rFonts w:ascii="Arial Narrow" w:eastAsia="Times New Roman" w:hAnsi="Arial Narrow" w:cs="Times New Roman"/>
                <w:color w:val="4F6228" w:themeColor="accent3" w:themeShade="80"/>
                <w:sz w:val="20"/>
                <w:szCs w:val="20"/>
                <w:lang w:val="es-CO" w:eastAsia="es-CO"/>
              </w:rPr>
              <w:t>Ruralidad</w:t>
            </w:r>
          </w:p>
        </w:tc>
        <w:tc>
          <w:tcPr>
            <w:tcW w:w="5140" w:type="dxa"/>
            <w:tcBorders>
              <w:top w:val="single" w:sz="4" w:space="0" w:color="auto"/>
              <w:left w:val="nil"/>
              <w:bottom w:val="single" w:sz="4" w:space="0" w:color="auto"/>
              <w:right w:val="single" w:sz="4" w:space="0" w:color="auto"/>
            </w:tcBorders>
            <w:shd w:val="clear" w:color="auto" w:fill="auto"/>
            <w:vAlign w:val="center"/>
          </w:tcPr>
          <w:p w14:paraId="58270F7E" w14:textId="549006DD" w:rsidR="00F179A6" w:rsidRPr="00C43469" w:rsidRDefault="00F179A6" w:rsidP="00F179A6">
            <w:pPr>
              <w:rPr>
                <w:rFonts w:ascii="Arial Narrow" w:eastAsia="Times New Roman" w:hAnsi="Arial Narrow" w:cs="Calibri"/>
                <w:color w:val="000000"/>
                <w:sz w:val="20"/>
                <w:szCs w:val="20"/>
                <w:lang w:val="es-CO" w:eastAsia="es-CO"/>
              </w:rPr>
            </w:pPr>
            <w:r w:rsidRPr="00A30905">
              <w:rPr>
                <w:rFonts w:ascii="Arial Narrow" w:eastAsia="Times New Roman" w:hAnsi="Arial Narrow" w:cs="Times New Roman"/>
                <w:color w:val="000000"/>
                <w:sz w:val="20"/>
                <w:szCs w:val="20"/>
                <w:lang w:val="es-CO" w:eastAsia="es-CO"/>
              </w:rPr>
              <w:t>Acueductos veredales y saneamiento básico.</w:t>
            </w:r>
          </w:p>
        </w:tc>
      </w:tr>
      <w:tr w:rsidR="00F179A6" w:rsidRPr="00661741" w14:paraId="7604B506" w14:textId="77777777" w:rsidTr="0030263B">
        <w:trPr>
          <w:trHeight w:val="274"/>
          <w:jc w:val="center"/>
        </w:trPr>
        <w:tc>
          <w:tcPr>
            <w:tcW w:w="2780" w:type="dxa"/>
            <w:vMerge/>
            <w:tcBorders>
              <w:left w:val="single" w:sz="4" w:space="0" w:color="auto"/>
              <w:bottom w:val="single" w:sz="4" w:space="0" w:color="auto"/>
              <w:right w:val="single" w:sz="4" w:space="0" w:color="auto"/>
            </w:tcBorders>
            <w:shd w:val="clear" w:color="auto" w:fill="auto"/>
            <w:vAlign w:val="center"/>
          </w:tcPr>
          <w:p w14:paraId="2D750D0E" w14:textId="77777777" w:rsidR="00F179A6" w:rsidRPr="00661741" w:rsidRDefault="00F179A6" w:rsidP="00F179A6">
            <w:pPr>
              <w:rPr>
                <w:rFonts w:ascii="Arial Narrow" w:eastAsia="Times New Roman" w:hAnsi="Arial Narrow" w:cs="Calibri"/>
                <w:color w:val="000000"/>
                <w:sz w:val="20"/>
                <w:szCs w:val="20"/>
                <w:lang w:val="es-CO" w:eastAsia="es-CO"/>
              </w:rPr>
            </w:pPr>
          </w:p>
        </w:tc>
        <w:tc>
          <w:tcPr>
            <w:tcW w:w="5140" w:type="dxa"/>
            <w:tcBorders>
              <w:top w:val="single" w:sz="4" w:space="0" w:color="auto"/>
              <w:left w:val="nil"/>
              <w:bottom w:val="single" w:sz="4" w:space="0" w:color="auto"/>
              <w:right w:val="single" w:sz="4" w:space="0" w:color="auto"/>
            </w:tcBorders>
            <w:shd w:val="clear" w:color="auto" w:fill="auto"/>
            <w:vAlign w:val="center"/>
          </w:tcPr>
          <w:p w14:paraId="7E82ABC6" w14:textId="34643F27" w:rsidR="00F179A6" w:rsidRPr="00C43469" w:rsidRDefault="00F179A6" w:rsidP="00F179A6">
            <w:pPr>
              <w:rPr>
                <w:rFonts w:ascii="Arial Narrow" w:eastAsia="Times New Roman" w:hAnsi="Arial Narrow" w:cs="Calibri"/>
                <w:color w:val="000000"/>
                <w:sz w:val="20"/>
                <w:szCs w:val="20"/>
                <w:lang w:val="es-CO" w:eastAsia="es-CO"/>
              </w:rPr>
            </w:pPr>
            <w:r w:rsidRPr="00A30905">
              <w:rPr>
                <w:rFonts w:ascii="Arial Narrow" w:eastAsia="Times New Roman" w:hAnsi="Arial Narrow" w:cs="Times New Roman"/>
                <w:color w:val="000000"/>
                <w:sz w:val="20"/>
                <w:szCs w:val="20"/>
                <w:lang w:val="es-CO" w:eastAsia="es-CO"/>
              </w:rPr>
              <w:t>Mejoramiento de vivienda rural.</w:t>
            </w:r>
          </w:p>
        </w:tc>
      </w:tr>
    </w:tbl>
    <w:p w14:paraId="298C8AF1" w14:textId="77777777" w:rsidR="003B4654" w:rsidRDefault="003B4654" w:rsidP="003B4654">
      <w:pPr>
        <w:autoSpaceDE w:val="0"/>
        <w:autoSpaceDN w:val="0"/>
        <w:adjustRightInd w:val="0"/>
        <w:jc w:val="both"/>
        <w:rPr>
          <w:rFonts w:ascii="Arial Narrow" w:hAnsi="Arial Narrow"/>
          <w:b/>
          <w:bCs/>
          <w:color w:val="FF0000"/>
          <w:lang w:val="es-AR"/>
        </w:rPr>
      </w:pPr>
    </w:p>
    <w:p w14:paraId="138E33C2" w14:textId="77777777" w:rsidR="003B4654" w:rsidRDefault="003B4654" w:rsidP="003B4654">
      <w:pPr>
        <w:autoSpaceDE w:val="0"/>
        <w:autoSpaceDN w:val="0"/>
        <w:adjustRightInd w:val="0"/>
        <w:jc w:val="center"/>
        <w:rPr>
          <w:rFonts w:ascii="Arial Narrow" w:hAnsi="Arial Narrow"/>
          <w:b/>
          <w:bCs/>
        </w:rPr>
      </w:pPr>
    </w:p>
    <w:p w14:paraId="51645F9C" w14:textId="215E0DEE" w:rsidR="003B4654" w:rsidRDefault="003B4654" w:rsidP="003B4654">
      <w:pPr>
        <w:autoSpaceDE w:val="0"/>
        <w:autoSpaceDN w:val="0"/>
        <w:adjustRightInd w:val="0"/>
        <w:jc w:val="center"/>
        <w:rPr>
          <w:rFonts w:ascii="Arial Narrow" w:hAnsi="Arial Narrow"/>
          <w:b/>
          <w:bCs/>
        </w:rPr>
      </w:pPr>
      <w:r>
        <w:rPr>
          <w:rFonts w:ascii="Arial Narrow" w:hAnsi="Arial Narrow"/>
          <w:b/>
          <w:bCs/>
        </w:rPr>
        <w:t>Inversiones del componente flexible</w:t>
      </w:r>
    </w:p>
    <w:p w14:paraId="12B4BE1D" w14:textId="77777777" w:rsidR="003B4654" w:rsidRDefault="003B4654" w:rsidP="003B4654">
      <w:pPr>
        <w:autoSpaceDE w:val="0"/>
        <w:autoSpaceDN w:val="0"/>
        <w:adjustRightInd w:val="0"/>
        <w:jc w:val="both"/>
        <w:rPr>
          <w:rFonts w:ascii="Arial Narrow" w:hAnsi="Arial Narrow"/>
          <w:b/>
          <w:bCs/>
        </w:rPr>
      </w:pPr>
    </w:p>
    <w:p w14:paraId="3AEE1B3A" w14:textId="77777777" w:rsidR="003B4654" w:rsidRDefault="003B4654" w:rsidP="003B4654">
      <w:pPr>
        <w:autoSpaceDE w:val="0"/>
        <w:autoSpaceDN w:val="0"/>
        <w:adjustRightInd w:val="0"/>
        <w:jc w:val="both"/>
        <w:rPr>
          <w:rFonts w:ascii="Arial Narrow" w:hAnsi="Arial Narrow"/>
          <w:bCs/>
        </w:rPr>
      </w:pPr>
      <w:r w:rsidRPr="00B47D59">
        <w:rPr>
          <w:rFonts w:ascii="Arial Narrow" w:hAnsi="Arial Narrow"/>
          <w:bCs/>
        </w:rPr>
        <w:t>Este componente contiene un grupo de inversiones que se podrán adelantar por parte de las Alcaldías Locales que así lo requieran</w:t>
      </w:r>
      <w:r>
        <w:rPr>
          <w:rFonts w:ascii="Arial Narrow" w:hAnsi="Arial Narrow"/>
          <w:bCs/>
        </w:rPr>
        <w:t xml:space="preserve"> o lo consideren pertinente</w:t>
      </w:r>
      <w:r w:rsidRPr="00B47D59">
        <w:rPr>
          <w:rFonts w:ascii="Arial Narrow" w:hAnsi="Arial Narrow"/>
          <w:bCs/>
        </w:rPr>
        <w:t xml:space="preserve">. La priorización de los recursos de este componente estará a cargo de la Alcaldía Local. Los conceptos de gasto que a continuación se </w:t>
      </w:r>
      <w:r w:rsidRPr="00B47D59">
        <w:rPr>
          <w:rFonts w:ascii="Arial Narrow" w:hAnsi="Arial Narrow"/>
          <w:bCs/>
        </w:rPr>
        <w:lastRenderedPageBreak/>
        <w:t>presentan son indicativos para contar con insumos para orientar las discusiones al interior de cada Alcaldía.</w:t>
      </w:r>
    </w:p>
    <w:p w14:paraId="670642FF" w14:textId="77777777" w:rsidR="00A50B69" w:rsidRDefault="00A50B69" w:rsidP="003B4654">
      <w:pPr>
        <w:autoSpaceDE w:val="0"/>
        <w:autoSpaceDN w:val="0"/>
        <w:adjustRightInd w:val="0"/>
        <w:jc w:val="both"/>
        <w:rPr>
          <w:rFonts w:ascii="Arial Narrow" w:hAnsi="Arial Narrow"/>
          <w:bCs/>
        </w:rPr>
      </w:pPr>
    </w:p>
    <w:p w14:paraId="5B975EDA" w14:textId="77777777" w:rsidR="003B4654" w:rsidRDefault="003B4654" w:rsidP="003B4654">
      <w:pPr>
        <w:autoSpaceDE w:val="0"/>
        <w:autoSpaceDN w:val="0"/>
        <w:adjustRightInd w:val="0"/>
        <w:jc w:val="both"/>
        <w:rPr>
          <w:rFonts w:ascii="Arial Narrow" w:hAnsi="Arial Narrow"/>
          <w:b/>
          <w:bCs/>
        </w:rPr>
      </w:pPr>
    </w:p>
    <w:tbl>
      <w:tblPr>
        <w:tblW w:w="9634" w:type="dxa"/>
        <w:jc w:val="center"/>
        <w:tblCellMar>
          <w:left w:w="70" w:type="dxa"/>
          <w:right w:w="70" w:type="dxa"/>
        </w:tblCellMar>
        <w:tblLook w:val="04A0" w:firstRow="1" w:lastRow="0" w:firstColumn="1" w:lastColumn="0" w:noHBand="0" w:noVBand="1"/>
      </w:tblPr>
      <w:tblGrid>
        <w:gridCol w:w="1701"/>
        <w:gridCol w:w="3114"/>
        <w:gridCol w:w="2445"/>
        <w:gridCol w:w="2374"/>
      </w:tblGrid>
      <w:tr w:rsidR="00A30905" w:rsidRPr="003D6DA6" w14:paraId="2FF06A13" w14:textId="77777777" w:rsidTr="00713189">
        <w:trPr>
          <w:trHeight w:val="379"/>
          <w:tblHeader/>
          <w:jc w:val="center"/>
        </w:trPr>
        <w:tc>
          <w:tcPr>
            <w:tcW w:w="1701"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8F89CCB" w14:textId="77777777" w:rsidR="00A30905" w:rsidRPr="003D6DA6" w:rsidRDefault="00A30905" w:rsidP="00A30905">
            <w:pPr>
              <w:jc w:val="center"/>
              <w:rPr>
                <w:rFonts w:ascii="Arial Narrow" w:eastAsia="Times New Roman" w:hAnsi="Arial Narrow" w:cs="Times New Roman"/>
                <w:b/>
                <w:bCs/>
                <w:sz w:val="20"/>
                <w:szCs w:val="20"/>
                <w:lang w:val="es-CO" w:eastAsia="es-CO"/>
              </w:rPr>
            </w:pPr>
            <w:r w:rsidRPr="003D6DA6">
              <w:rPr>
                <w:rFonts w:ascii="Arial Narrow" w:eastAsia="Times New Roman" w:hAnsi="Arial Narrow" w:cs="Times New Roman"/>
                <w:b/>
                <w:bCs/>
                <w:sz w:val="20"/>
                <w:szCs w:val="20"/>
                <w:lang w:val="es-CO" w:eastAsia="es-CO"/>
              </w:rPr>
              <w:t>LÍNEA</w:t>
            </w:r>
          </w:p>
        </w:tc>
        <w:tc>
          <w:tcPr>
            <w:tcW w:w="3114" w:type="dxa"/>
            <w:tcBorders>
              <w:top w:val="single" w:sz="4" w:space="0" w:color="auto"/>
              <w:left w:val="nil"/>
              <w:bottom w:val="single" w:sz="4" w:space="0" w:color="auto"/>
              <w:right w:val="single" w:sz="4" w:space="0" w:color="auto"/>
            </w:tcBorders>
            <w:shd w:val="clear" w:color="000000" w:fill="375623"/>
            <w:vAlign w:val="center"/>
            <w:hideMark/>
          </w:tcPr>
          <w:p w14:paraId="54A405BD" w14:textId="77777777" w:rsidR="00A30905" w:rsidRPr="003D6DA6" w:rsidRDefault="00A30905" w:rsidP="00A30905">
            <w:pPr>
              <w:jc w:val="center"/>
              <w:rPr>
                <w:rFonts w:ascii="Arial Narrow" w:eastAsia="Times New Roman" w:hAnsi="Arial Narrow" w:cs="Times New Roman"/>
                <w:b/>
                <w:bCs/>
                <w:sz w:val="20"/>
                <w:szCs w:val="20"/>
                <w:lang w:val="es-CO" w:eastAsia="es-CO"/>
              </w:rPr>
            </w:pPr>
            <w:r w:rsidRPr="003D6DA6">
              <w:rPr>
                <w:rFonts w:ascii="Arial Narrow" w:eastAsia="Times New Roman" w:hAnsi="Arial Narrow" w:cs="Times New Roman"/>
                <w:b/>
                <w:bCs/>
                <w:sz w:val="20"/>
                <w:szCs w:val="20"/>
                <w:lang w:val="es-CO" w:eastAsia="es-CO"/>
              </w:rPr>
              <w:t>CONCEPTO DE GASTO</w:t>
            </w:r>
          </w:p>
        </w:tc>
        <w:tc>
          <w:tcPr>
            <w:tcW w:w="2445" w:type="dxa"/>
            <w:tcBorders>
              <w:top w:val="single" w:sz="4" w:space="0" w:color="auto"/>
              <w:left w:val="nil"/>
              <w:bottom w:val="single" w:sz="4" w:space="0" w:color="auto"/>
              <w:right w:val="single" w:sz="4" w:space="0" w:color="auto"/>
            </w:tcBorders>
            <w:shd w:val="clear" w:color="000000" w:fill="375623"/>
            <w:vAlign w:val="center"/>
            <w:hideMark/>
          </w:tcPr>
          <w:p w14:paraId="337D1660" w14:textId="77777777" w:rsidR="00A30905" w:rsidRPr="003D6DA6" w:rsidRDefault="00A30905" w:rsidP="00A30905">
            <w:pPr>
              <w:jc w:val="center"/>
              <w:rPr>
                <w:rFonts w:ascii="Arial Narrow" w:eastAsia="Times New Roman" w:hAnsi="Arial Narrow" w:cs="Times New Roman"/>
                <w:b/>
                <w:bCs/>
                <w:sz w:val="20"/>
                <w:szCs w:val="20"/>
                <w:lang w:val="es-CO" w:eastAsia="es-CO"/>
              </w:rPr>
            </w:pPr>
            <w:r w:rsidRPr="003D6DA6">
              <w:rPr>
                <w:rFonts w:ascii="Arial Narrow" w:eastAsia="Times New Roman" w:hAnsi="Arial Narrow" w:cs="Times New Roman"/>
                <w:b/>
                <w:bCs/>
                <w:sz w:val="20"/>
                <w:szCs w:val="20"/>
                <w:lang w:val="es-CO" w:eastAsia="es-CO"/>
              </w:rPr>
              <w:t>META</w:t>
            </w:r>
          </w:p>
        </w:tc>
        <w:tc>
          <w:tcPr>
            <w:tcW w:w="2374" w:type="dxa"/>
            <w:tcBorders>
              <w:top w:val="single" w:sz="4" w:space="0" w:color="auto"/>
              <w:left w:val="nil"/>
              <w:bottom w:val="single" w:sz="4" w:space="0" w:color="auto"/>
              <w:right w:val="single" w:sz="4" w:space="0" w:color="auto"/>
            </w:tcBorders>
            <w:shd w:val="clear" w:color="000000" w:fill="375623"/>
            <w:vAlign w:val="center"/>
            <w:hideMark/>
          </w:tcPr>
          <w:p w14:paraId="60D03E3C" w14:textId="72807E5B" w:rsidR="00A30905" w:rsidRPr="003D6DA6" w:rsidRDefault="00E2119A" w:rsidP="00A30905">
            <w:pPr>
              <w:jc w:val="center"/>
              <w:rPr>
                <w:rFonts w:ascii="Arial Narrow" w:eastAsia="Times New Roman" w:hAnsi="Arial Narrow" w:cs="Times New Roman"/>
                <w:b/>
                <w:bCs/>
                <w:sz w:val="20"/>
                <w:szCs w:val="20"/>
                <w:lang w:val="es-CO" w:eastAsia="es-CO"/>
              </w:rPr>
            </w:pPr>
            <w:r w:rsidRPr="003D6DA6">
              <w:rPr>
                <w:rFonts w:ascii="Arial Narrow" w:eastAsia="Times New Roman" w:hAnsi="Arial Narrow" w:cs="Times New Roman"/>
                <w:b/>
                <w:bCs/>
                <w:sz w:val="20"/>
                <w:szCs w:val="20"/>
                <w:lang w:val="es-CO" w:eastAsia="es-CO"/>
              </w:rPr>
              <w:t>INDICADOR</w:t>
            </w:r>
          </w:p>
        </w:tc>
      </w:tr>
      <w:tr w:rsidR="00F179A6" w:rsidRPr="003D6DA6" w14:paraId="3DC57B1E" w14:textId="77777777" w:rsidTr="00713189">
        <w:trPr>
          <w:trHeight w:val="615"/>
          <w:jc w:val="center"/>
        </w:trPr>
        <w:tc>
          <w:tcPr>
            <w:tcW w:w="1701" w:type="dxa"/>
            <w:vMerge w:val="restart"/>
            <w:tcBorders>
              <w:top w:val="nil"/>
              <w:left w:val="single" w:sz="4" w:space="0" w:color="auto"/>
              <w:right w:val="single" w:sz="4" w:space="0" w:color="auto"/>
            </w:tcBorders>
            <w:shd w:val="clear" w:color="auto" w:fill="auto"/>
            <w:vAlign w:val="center"/>
            <w:hideMark/>
          </w:tcPr>
          <w:p w14:paraId="3522326B" w14:textId="77777777" w:rsidR="00F179A6" w:rsidRPr="003D6DA6" w:rsidRDefault="00F179A6" w:rsidP="00A30905">
            <w:pPr>
              <w:rPr>
                <w:rFonts w:ascii="Arial Narrow" w:eastAsia="Times New Roman" w:hAnsi="Arial Narrow" w:cs="Times New Roman"/>
                <w:sz w:val="20"/>
                <w:szCs w:val="20"/>
                <w:lang w:val="es-CO" w:eastAsia="es-CO"/>
              </w:rPr>
            </w:pPr>
            <w:r w:rsidRPr="003D6DA6">
              <w:rPr>
                <w:rFonts w:ascii="Arial Narrow" w:eastAsia="Times New Roman" w:hAnsi="Arial Narrow" w:cs="Times New Roman"/>
                <w:sz w:val="20"/>
                <w:szCs w:val="20"/>
                <w:lang w:val="es-CO" w:eastAsia="es-CO"/>
              </w:rPr>
              <w:t>Condiciones de salud</w:t>
            </w:r>
          </w:p>
        </w:tc>
        <w:tc>
          <w:tcPr>
            <w:tcW w:w="3114" w:type="dxa"/>
            <w:tcBorders>
              <w:top w:val="nil"/>
              <w:left w:val="nil"/>
              <w:bottom w:val="single" w:sz="4" w:space="0" w:color="auto"/>
              <w:right w:val="single" w:sz="4" w:space="0" w:color="auto"/>
            </w:tcBorders>
            <w:shd w:val="clear" w:color="auto" w:fill="auto"/>
            <w:vAlign w:val="center"/>
            <w:hideMark/>
          </w:tcPr>
          <w:p w14:paraId="7BF512B3" w14:textId="77777777" w:rsidR="00F179A6" w:rsidRPr="003D6DA6" w:rsidRDefault="00F179A6" w:rsidP="00A30905">
            <w:pPr>
              <w:rPr>
                <w:rFonts w:ascii="Arial Narrow" w:eastAsia="Times New Roman" w:hAnsi="Arial Narrow" w:cs="Times New Roman"/>
                <w:sz w:val="20"/>
                <w:szCs w:val="20"/>
                <w:lang w:val="es-CO" w:eastAsia="es-CO"/>
              </w:rPr>
            </w:pPr>
            <w:r w:rsidRPr="003D6DA6">
              <w:rPr>
                <w:rFonts w:ascii="Arial Narrow" w:eastAsia="Times New Roman" w:hAnsi="Arial Narrow" w:cs="Times New Roman"/>
                <w:sz w:val="20"/>
                <w:szCs w:val="20"/>
                <w:lang w:val="es-CO" w:eastAsia="es-CO"/>
              </w:rPr>
              <w:t>Acciones complementarias para personas en condición de discapacidad y sus cuidadores.</w:t>
            </w:r>
          </w:p>
        </w:tc>
        <w:tc>
          <w:tcPr>
            <w:tcW w:w="2445" w:type="dxa"/>
            <w:tcBorders>
              <w:top w:val="nil"/>
              <w:left w:val="nil"/>
              <w:bottom w:val="single" w:sz="4" w:space="0" w:color="auto"/>
              <w:right w:val="single" w:sz="4" w:space="0" w:color="auto"/>
            </w:tcBorders>
            <w:shd w:val="clear" w:color="auto" w:fill="auto"/>
            <w:vAlign w:val="center"/>
            <w:hideMark/>
          </w:tcPr>
          <w:p w14:paraId="03DB6972" w14:textId="57F32CBF" w:rsidR="00F179A6" w:rsidRPr="003D6DA6" w:rsidRDefault="00F179A6" w:rsidP="00DD26D6">
            <w:pPr>
              <w:jc w:val="both"/>
              <w:rPr>
                <w:rFonts w:ascii="Arial Narrow" w:eastAsia="Times New Roman" w:hAnsi="Arial Narrow" w:cs="Times New Roman"/>
                <w:sz w:val="20"/>
                <w:szCs w:val="20"/>
                <w:lang w:val="es-CO" w:eastAsia="es-CO"/>
              </w:rPr>
            </w:pPr>
            <w:r w:rsidRPr="003D6DA6">
              <w:rPr>
                <w:rFonts w:ascii="Arial Narrow" w:eastAsia="Times New Roman" w:hAnsi="Arial Narrow" w:cs="Calibri"/>
                <w:sz w:val="20"/>
                <w:szCs w:val="20"/>
                <w:lang w:val="es-CO" w:eastAsia="es-CO"/>
              </w:rPr>
              <w:t>Vincular</w:t>
            </w:r>
            <w:r w:rsidR="003D6DA6" w:rsidRPr="003D6DA6">
              <w:rPr>
                <w:rFonts w:ascii="Arial Narrow" w:eastAsia="Times New Roman" w:hAnsi="Arial Narrow" w:cs="Calibri"/>
                <w:sz w:val="20"/>
                <w:szCs w:val="20"/>
                <w:lang w:val="es-CO" w:eastAsia="es-CO"/>
              </w:rPr>
              <w:t xml:space="preserve"> 20</w:t>
            </w:r>
            <w:r w:rsidRPr="003D6DA6">
              <w:rPr>
                <w:rFonts w:ascii="Arial Narrow" w:eastAsia="Times New Roman" w:hAnsi="Arial Narrow" w:cs="Calibri"/>
                <w:sz w:val="20"/>
                <w:szCs w:val="20"/>
                <w:lang w:val="es-CO" w:eastAsia="es-CO"/>
              </w:rPr>
              <w:t xml:space="preserve"> personas </w:t>
            </w:r>
            <w:r w:rsidRPr="003D6DA6">
              <w:rPr>
                <w:rFonts w:ascii="Arial Narrow" w:eastAsia="Times New Roman" w:hAnsi="Arial Narrow" w:cs="Times New Roman"/>
                <w:sz w:val="20"/>
                <w:szCs w:val="20"/>
                <w:lang w:val="es-CO" w:eastAsia="es-CO"/>
              </w:rPr>
              <w:t>con discapacidad, cuidadores y cuidadoras, en actividades alternativas de salud.</w:t>
            </w:r>
          </w:p>
        </w:tc>
        <w:tc>
          <w:tcPr>
            <w:tcW w:w="2374" w:type="dxa"/>
            <w:tcBorders>
              <w:top w:val="nil"/>
              <w:left w:val="nil"/>
              <w:bottom w:val="single" w:sz="4" w:space="0" w:color="auto"/>
              <w:right w:val="single" w:sz="4" w:space="0" w:color="auto"/>
            </w:tcBorders>
            <w:shd w:val="clear" w:color="auto" w:fill="auto"/>
            <w:vAlign w:val="center"/>
            <w:hideMark/>
          </w:tcPr>
          <w:p w14:paraId="1368FD2E" w14:textId="7A196407" w:rsidR="00F179A6" w:rsidRPr="003D6DA6" w:rsidRDefault="00F179A6" w:rsidP="00DD26D6">
            <w:pPr>
              <w:jc w:val="both"/>
              <w:rPr>
                <w:rFonts w:ascii="Arial Narrow" w:eastAsia="Times New Roman" w:hAnsi="Arial Narrow" w:cs="Times New Roman"/>
                <w:sz w:val="20"/>
                <w:szCs w:val="20"/>
                <w:lang w:val="es-CO" w:eastAsia="es-CO"/>
              </w:rPr>
            </w:pPr>
            <w:r w:rsidRPr="003D6DA6">
              <w:rPr>
                <w:rFonts w:ascii="Arial Narrow" w:eastAsia="Times New Roman" w:hAnsi="Arial Narrow" w:cs="Times New Roman"/>
                <w:sz w:val="20"/>
                <w:szCs w:val="20"/>
                <w:lang w:val="es-CO" w:eastAsia="es-CO"/>
              </w:rPr>
              <w:t>Número de personas con discapacidad, cuidadores y cuidadoras, vinculados en actividades alternativas de salud.</w:t>
            </w:r>
          </w:p>
        </w:tc>
      </w:tr>
      <w:tr w:rsidR="00F179A6" w:rsidRPr="003D6DA6" w14:paraId="2E58A306" w14:textId="77777777" w:rsidTr="00713189">
        <w:trPr>
          <w:trHeight w:val="615"/>
          <w:jc w:val="center"/>
        </w:trPr>
        <w:tc>
          <w:tcPr>
            <w:tcW w:w="1701" w:type="dxa"/>
            <w:vMerge/>
            <w:tcBorders>
              <w:left w:val="single" w:sz="4" w:space="0" w:color="auto"/>
              <w:right w:val="single" w:sz="4" w:space="0" w:color="auto"/>
            </w:tcBorders>
            <w:shd w:val="clear" w:color="auto" w:fill="auto"/>
            <w:vAlign w:val="center"/>
          </w:tcPr>
          <w:p w14:paraId="5C110A95" w14:textId="0F46EFA6" w:rsidR="00F179A6" w:rsidRPr="003D6DA6" w:rsidRDefault="00F179A6" w:rsidP="00A30905">
            <w:pPr>
              <w:rPr>
                <w:rFonts w:ascii="Arial Narrow" w:eastAsia="Times New Roman" w:hAnsi="Arial Narrow" w:cs="Times New Roman"/>
                <w:sz w:val="20"/>
                <w:szCs w:val="20"/>
                <w:lang w:val="es-CO" w:eastAsia="es-CO"/>
              </w:rPr>
            </w:pPr>
          </w:p>
        </w:tc>
        <w:tc>
          <w:tcPr>
            <w:tcW w:w="3114" w:type="dxa"/>
            <w:tcBorders>
              <w:top w:val="nil"/>
              <w:left w:val="nil"/>
              <w:bottom w:val="single" w:sz="4" w:space="0" w:color="auto"/>
              <w:right w:val="single" w:sz="4" w:space="0" w:color="auto"/>
            </w:tcBorders>
            <w:shd w:val="clear" w:color="auto" w:fill="auto"/>
            <w:vAlign w:val="center"/>
            <w:hideMark/>
          </w:tcPr>
          <w:p w14:paraId="14CFEA6C" w14:textId="77777777" w:rsidR="00F179A6" w:rsidRPr="003D6DA6" w:rsidRDefault="00F179A6" w:rsidP="00A30905">
            <w:pPr>
              <w:rPr>
                <w:rFonts w:ascii="Arial Narrow" w:eastAsia="Times New Roman" w:hAnsi="Arial Narrow" w:cs="Times New Roman"/>
                <w:sz w:val="20"/>
                <w:szCs w:val="20"/>
                <w:lang w:val="es-CO" w:eastAsia="es-CO"/>
              </w:rPr>
            </w:pPr>
            <w:r w:rsidRPr="003D6DA6">
              <w:rPr>
                <w:rFonts w:ascii="Arial Narrow" w:eastAsia="Times New Roman" w:hAnsi="Arial Narrow" w:cs="Times New Roman"/>
                <w:sz w:val="20"/>
                <w:szCs w:val="20"/>
                <w:lang w:val="es-CO" w:eastAsia="es-CO"/>
              </w:rPr>
              <w:t>Acciones de cuidado y protección para madres gestantes, niños y niñas migrantes.</w:t>
            </w:r>
          </w:p>
        </w:tc>
        <w:tc>
          <w:tcPr>
            <w:tcW w:w="2445" w:type="dxa"/>
            <w:tcBorders>
              <w:top w:val="nil"/>
              <w:left w:val="nil"/>
              <w:bottom w:val="single" w:sz="4" w:space="0" w:color="auto"/>
              <w:right w:val="single" w:sz="4" w:space="0" w:color="auto"/>
            </w:tcBorders>
            <w:shd w:val="clear" w:color="auto" w:fill="auto"/>
            <w:vAlign w:val="center"/>
            <w:hideMark/>
          </w:tcPr>
          <w:p w14:paraId="0760E11E" w14:textId="50D487B9" w:rsidR="00F179A6" w:rsidRPr="003D6DA6" w:rsidRDefault="00F179A6" w:rsidP="00DD26D6">
            <w:pPr>
              <w:jc w:val="both"/>
              <w:rPr>
                <w:rFonts w:ascii="Arial Narrow" w:eastAsia="Times New Roman" w:hAnsi="Arial Narrow" w:cs="Times New Roman"/>
                <w:sz w:val="20"/>
                <w:szCs w:val="20"/>
                <w:lang w:val="es-CO" w:eastAsia="es-CO"/>
              </w:rPr>
            </w:pPr>
            <w:r w:rsidRPr="003D6DA6">
              <w:rPr>
                <w:rFonts w:ascii="Arial Narrow" w:eastAsia="Times New Roman" w:hAnsi="Arial Narrow" w:cs="Calibri"/>
                <w:sz w:val="20"/>
                <w:szCs w:val="20"/>
                <w:lang w:val="es-CO" w:eastAsia="es-CO"/>
              </w:rPr>
              <w:t xml:space="preserve">Vincular </w:t>
            </w:r>
            <w:r w:rsidR="003D6DA6" w:rsidRPr="003D6DA6">
              <w:rPr>
                <w:rFonts w:ascii="Arial Narrow" w:eastAsia="Times New Roman" w:hAnsi="Arial Narrow" w:cs="Calibri"/>
                <w:sz w:val="20"/>
                <w:szCs w:val="20"/>
                <w:lang w:val="es-CO" w:eastAsia="es-CO"/>
              </w:rPr>
              <w:t>200</w:t>
            </w:r>
            <w:r w:rsidRPr="003D6DA6">
              <w:rPr>
                <w:rFonts w:ascii="Arial Narrow" w:eastAsia="Times New Roman" w:hAnsi="Arial Narrow" w:cs="Calibri"/>
                <w:sz w:val="20"/>
                <w:szCs w:val="20"/>
                <w:lang w:val="es-CO" w:eastAsia="es-CO"/>
              </w:rPr>
              <w:t xml:space="preserve"> </w:t>
            </w:r>
            <w:r w:rsidRPr="003D6DA6">
              <w:rPr>
                <w:rFonts w:ascii="Arial Narrow" w:eastAsia="Times New Roman" w:hAnsi="Arial Narrow" w:cs="Times New Roman"/>
                <w:sz w:val="20"/>
                <w:szCs w:val="20"/>
                <w:lang w:val="es-CO" w:eastAsia="es-CO"/>
              </w:rPr>
              <w:t>mujeres gestantes, niños y niñas, migrantes irregulares, vinculados en acciones de protección específica y detección temprana.</w:t>
            </w:r>
          </w:p>
        </w:tc>
        <w:tc>
          <w:tcPr>
            <w:tcW w:w="2374" w:type="dxa"/>
            <w:tcBorders>
              <w:top w:val="nil"/>
              <w:left w:val="nil"/>
              <w:bottom w:val="single" w:sz="4" w:space="0" w:color="auto"/>
              <w:right w:val="single" w:sz="4" w:space="0" w:color="auto"/>
            </w:tcBorders>
            <w:shd w:val="clear" w:color="auto" w:fill="auto"/>
            <w:vAlign w:val="center"/>
            <w:hideMark/>
          </w:tcPr>
          <w:p w14:paraId="2AA8F200" w14:textId="777BC747" w:rsidR="00F179A6" w:rsidRPr="003D6DA6" w:rsidRDefault="00F179A6" w:rsidP="00DD26D6">
            <w:pPr>
              <w:jc w:val="both"/>
              <w:rPr>
                <w:rFonts w:ascii="Arial Narrow" w:eastAsia="Times New Roman" w:hAnsi="Arial Narrow" w:cs="Times New Roman"/>
                <w:sz w:val="20"/>
                <w:szCs w:val="20"/>
                <w:lang w:val="es-CO" w:eastAsia="es-CO"/>
              </w:rPr>
            </w:pPr>
            <w:r w:rsidRPr="003D6DA6">
              <w:rPr>
                <w:rFonts w:ascii="Arial Narrow" w:eastAsia="Times New Roman" w:hAnsi="Arial Narrow" w:cs="Times New Roman"/>
                <w:sz w:val="20"/>
                <w:szCs w:val="20"/>
                <w:lang w:val="es-CO" w:eastAsia="es-CO"/>
              </w:rPr>
              <w:t>Número de mujeres gestantes, niños y niñas, migrantes irregulares, vinculados en acciones de protección específica y detección temprana.</w:t>
            </w:r>
          </w:p>
        </w:tc>
      </w:tr>
      <w:tr w:rsidR="00F179A6" w:rsidRPr="003D6DA6" w14:paraId="4986AE1A" w14:textId="77777777" w:rsidTr="00713189">
        <w:trPr>
          <w:trHeight w:val="615"/>
          <w:jc w:val="center"/>
        </w:trPr>
        <w:tc>
          <w:tcPr>
            <w:tcW w:w="1701" w:type="dxa"/>
            <w:vMerge/>
            <w:tcBorders>
              <w:left w:val="single" w:sz="4" w:space="0" w:color="auto"/>
              <w:right w:val="single" w:sz="4" w:space="0" w:color="auto"/>
            </w:tcBorders>
            <w:shd w:val="clear" w:color="auto" w:fill="auto"/>
            <w:vAlign w:val="center"/>
          </w:tcPr>
          <w:p w14:paraId="1972D96D" w14:textId="2F64686E" w:rsidR="00F179A6" w:rsidRPr="003D6DA6" w:rsidRDefault="00F179A6" w:rsidP="00A30905">
            <w:pPr>
              <w:rPr>
                <w:rFonts w:ascii="Arial Narrow" w:eastAsia="Times New Roman" w:hAnsi="Arial Narrow" w:cs="Times New Roman"/>
                <w:sz w:val="20"/>
                <w:szCs w:val="20"/>
                <w:lang w:val="es-CO" w:eastAsia="es-CO"/>
              </w:rPr>
            </w:pPr>
          </w:p>
        </w:tc>
        <w:tc>
          <w:tcPr>
            <w:tcW w:w="3114" w:type="dxa"/>
            <w:tcBorders>
              <w:top w:val="nil"/>
              <w:left w:val="nil"/>
              <w:bottom w:val="single" w:sz="4" w:space="0" w:color="auto"/>
              <w:right w:val="single" w:sz="4" w:space="0" w:color="auto"/>
            </w:tcBorders>
            <w:shd w:val="clear" w:color="auto" w:fill="auto"/>
            <w:vAlign w:val="center"/>
            <w:hideMark/>
          </w:tcPr>
          <w:p w14:paraId="660BDF92" w14:textId="77777777" w:rsidR="00F179A6" w:rsidRPr="003D6DA6" w:rsidRDefault="00F179A6" w:rsidP="00A30905">
            <w:pPr>
              <w:rPr>
                <w:rFonts w:ascii="Arial Narrow" w:eastAsia="Times New Roman" w:hAnsi="Arial Narrow" w:cs="Times New Roman"/>
                <w:sz w:val="20"/>
                <w:szCs w:val="20"/>
                <w:lang w:val="es-CO" w:eastAsia="es-CO"/>
              </w:rPr>
            </w:pPr>
            <w:r w:rsidRPr="003D6DA6">
              <w:rPr>
                <w:rFonts w:ascii="Arial Narrow" w:eastAsia="Times New Roman" w:hAnsi="Arial Narrow" w:cs="Times New Roman"/>
                <w:sz w:val="20"/>
                <w:szCs w:val="20"/>
                <w:lang w:val="es-CO" w:eastAsia="es-CO"/>
              </w:rPr>
              <w:t>Acciones para la disminución de los factores de riesgo frente al consumo de sustancias psicoactivas.</w:t>
            </w:r>
          </w:p>
        </w:tc>
        <w:tc>
          <w:tcPr>
            <w:tcW w:w="2445" w:type="dxa"/>
            <w:tcBorders>
              <w:top w:val="nil"/>
              <w:left w:val="nil"/>
              <w:bottom w:val="single" w:sz="4" w:space="0" w:color="auto"/>
              <w:right w:val="single" w:sz="4" w:space="0" w:color="auto"/>
            </w:tcBorders>
            <w:shd w:val="clear" w:color="auto" w:fill="auto"/>
            <w:vAlign w:val="center"/>
            <w:hideMark/>
          </w:tcPr>
          <w:p w14:paraId="708CCDFC" w14:textId="39244643" w:rsidR="00F179A6" w:rsidRPr="003D6DA6" w:rsidRDefault="00F179A6" w:rsidP="00DD26D6">
            <w:pPr>
              <w:jc w:val="both"/>
              <w:rPr>
                <w:rFonts w:ascii="Arial Narrow" w:eastAsia="Times New Roman" w:hAnsi="Arial Narrow" w:cs="Times New Roman"/>
                <w:sz w:val="20"/>
                <w:szCs w:val="20"/>
                <w:lang w:val="es-CO" w:eastAsia="es-CO"/>
              </w:rPr>
            </w:pPr>
            <w:r w:rsidRPr="003D6DA6">
              <w:rPr>
                <w:rFonts w:ascii="Arial Narrow" w:eastAsia="Times New Roman" w:hAnsi="Arial Narrow" w:cs="Calibri"/>
                <w:sz w:val="20"/>
                <w:szCs w:val="20"/>
                <w:lang w:val="es-CO" w:eastAsia="es-CO"/>
              </w:rPr>
              <w:t xml:space="preserve">Vincular </w:t>
            </w:r>
            <w:r w:rsidR="003D6DA6" w:rsidRPr="003D6DA6">
              <w:rPr>
                <w:rFonts w:ascii="Arial Narrow" w:eastAsia="Times New Roman" w:hAnsi="Arial Narrow" w:cs="Calibri"/>
                <w:sz w:val="20"/>
                <w:szCs w:val="20"/>
                <w:lang w:val="es-CO" w:eastAsia="es-CO"/>
              </w:rPr>
              <w:t>50</w:t>
            </w:r>
            <w:r w:rsidRPr="003D6DA6">
              <w:rPr>
                <w:rFonts w:ascii="Arial Narrow" w:eastAsia="Times New Roman" w:hAnsi="Arial Narrow" w:cs="Calibri"/>
                <w:sz w:val="20"/>
                <w:szCs w:val="20"/>
                <w:lang w:val="es-CO" w:eastAsia="es-CO"/>
              </w:rPr>
              <w:t xml:space="preserve"> personas </w:t>
            </w:r>
            <w:r w:rsidRPr="003D6DA6">
              <w:rPr>
                <w:rFonts w:ascii="Arial Narrow" w:eastAsia="Times New Roman" w:hAnsi="Arial Narrow" w:cs="Times New Roman"/>
                <w:sz w:val="20"/>
                <w:szCs w:val="20"/>
                <w:lang w:val="es-CO" w:eastAsia="es-CO"/>
              </w:rPr>
              <w:t>a las acciones desarrolladas desde los dispositivos de base comunitaria en respuesta al consumo de SPA.</w:t>
            </w:r>
          </w:p>
        </w:tc>
        <w:tc>
          <w:tcPr>
            <w:tcW w:w="2374" w:type="dxa"/>
            <w:tcBorders>
              <w:top w:val="nil"/>
              <w:left w:val="nil"/>
              <w:bottom w:val="single" w:sz="4" w:space="0" w:color="auto"/>
              <w:right w:val="single" w:sz="4" w:space="0" w:color="auto"/>
            </w:tcBorders>
            <w:shd w:val="clear" w:color="auto" w:fill="auto"/>
            <w:vAlign w:val="center"/>
            <w:hideMark/>
          </w:tcPr>
          <w:p w14:paraId="64C7369A" w14:textId="0C0CB04F" w:rsidR="00F179A6" w:rsidRPr="003D6DA6" w:rsidRDefault="00F179A6" w:rsidP="00DD26D6">
            <w:pPr>
              <w:jc w:val="both"/>
              <w:rPr>
                <w:rFonts w:ascii="Arial Narrow" w:eastAsia="Times New Roman" w:hAnsi="Arial Narrow" w:cs="Times New Roman"/>
                <w:sz w:val="20"/>
                <w:szCs w:val="20"/>
                <w:lang w:val="es-CO" w:eastAsia="es-CO"/>
              </w:rPr>
            </w:pPr>
            <w:r w:rsidRPr="003D6DA6">
              <w:rPr>
                <w:rFonts w:ascii="Arial Narrow" w:eastAsia="Times New Roman" w:hAnsi="Arial Narrow" w:cs="Times New Roman"/>
                <w:sz w:val="20"/>
                <w:szCs w:val="20"/>
                <w:lang w:val="es-CO" w:eastAsia="es-CO"/>
              </w:rPr>
              <w:t>Número de personas vinculadas a las acciones desarrolladas desde los dispositivos de base comunitaria en respuesta al consumo de SPA.</w:t>
            </w:r>
          </w:p>
        </w:tc>
      </w:tr>
      <w:tr w:rsidR="00F179A6" w:rsidRPr="003D6DA6" w14:paraId="5024AD50" w14:textId="77777777" w:rsidTr="00713189">
        <w:trPr>
          <w:trHeight w:val="615"/>
          <w:jc w:val="center"/>
        </w:trPr>
        <w:tc>
          <w:tcPr>
            <w:tcW w:w="1701" w:type="dxa"/>
            <w:vMerge/>
            <w:tcBorders>
              <w:left w:val="single" w:sz="4" w:space="0" w:color="auto"/>
              <w:right w:val="single" w:sz="4" w:space="0" w:color="auto"/>
            </w:tcBorders>
            <w:shd w:val="clear" w:color="auto" w:fill="auto"/>
            <w:vAlign w:val="center"/>
          </w:tcPr>
          <w:p w14:paraId="4ED1F476" w14:textId="3A07157C" w:rsidR="00F179A6" w:rsidRPr="003D6DA6" w:rsidRDefault="00F179A6" w:rsidP="00A30905">
            <w:pPr>
              <w:rPr>
                <w:rFonts w:ascii="Arial Narrow" w:eastAsia="Times New Roman" w:hAnsi="Arial Narrow" w:cs="Times New Roman"/>
                <w:sz w:val="20"/>
                <w:szCs w:val="20"/>
                <w:lang w:val="es-CO" w:eastAsia="es-CO"/>
              </w:rPr>
            </w:pPr>
          </w:p>
        </w:tc>
        <w:tc>
          <w:tcPr>
            <w:tcW w:w="3114" w:type="dxa"/>
            <w:tcBorders>
              <w:top w:val="nil"/>
              <w:left w:val="nil"/>
              <w:bottom w:val="single" w:sz="4" w:space="0" w:color="auto"/>
              <w:right w:val="single" w:sz="4" w:space="0" w:color="auto"/>
            </w:tcBorders>
            <w:shd w:val="clear" w:color="auto" w:fill="auto"/>
            <w:vAlign w:val="center"/>
            <w:hideMark/>
          </w:tcPr>
          <w:p w14:paraId="679C249D" w14:textId="77777777" w:rsidR="00F179A6" w:rsidRPr="003D6DA6" w:rsidRDefault="00F179A6" w:rsidP="00A30905">
            <w:pPr>
              <w:rPr>
                <w:rFonts w:ascii="Arial Narrow" w:eastAsia="Times New Roman" w:hAnsi="Arial Narrow" w:cs="Times New Roman"/>
                <w:sz w:val="20"/>
                <w:szCs w:val="20"/>
                <w:lang w:val="es-CO" w:eastAsia="es-CO"/>
              </w:rPr>
            </w:pPr>
            <w:r w:rsidRPr="003D6DA6">
              <w:rPr>
                <w:rFonts w:ascii="Arial Narrow" w:eastAsia="Times New Roman" w:hAnsi="Arial Narrow" w:cs="Times New Roman"/>
                <w:sz w:val="20"/>
                <w:szCs w:val="20"/>
                <w:lang w:val="es-CO" w:eastAsia="es-CO"/>
              </w:rPr>
              <w:t>Dispositivos de asistencia personal -DAP- Ayudas técnicas a personas con discapacidad (No incluidas en el POS).</w:t>
            </w:r>
          </w:p>
        </w:tc>
        <w:tc>
          <w:tcPr>
            <w:tcW w:w="2445" w:type="dxa"/>
            <w:tcBorders>
              <w:top w:val="nil"/>
              <w:left w:val="nil"/>
              <w:bottom w:val="single" w:sz="4" w:space="0" w:color="auto"/>
              <w:right w:val="single" w:sz="4" w:space="0" w:color="auto"/>
            </w:tcBorders>
            <w:shd w:val="clear" w:color="auto" w:fill="auto"/>
            <w:vAlign w:val="center"/>
            <w:hideMark/>
          </w:tcPr>
          <w:p w14:paraId="6C357B64" w14:textId="14C33E02" w:rsidR="00F179A6" w:rsidRPr="003D6DA6" w:rsidRDefault="00F179A6" w:rsidP="00DD26D6">
            <w:pPr>
              <w:jc w:val="both"/>
              <w:rPr>
                <w:rFonts w:ascii="Arial Narrow" w:eastAsia="Times New Roman" w:hAnsi="Arial Narrow" w:cs="Times New Roman"/>
                <w:sz w:val="20"/>
                <w:szCs w:val="20"/>
                <w:lang w:val="es-CO" w:eastAsia="es-CO"/>
              </w:rPr>
            </w:pPr>
            <w:r w:rsidRPr="003D6DA6">
              <w:rPr>
                <w:rFonts w:ascii="Arial Narrow" w:eastAsia="Times New Roman" w:hAnsi="Arial Narrow" w:cs="Calibri"/>
                <w:sz w:val="20"/>
                <w:szCs w:val="20"/>
                <w:lang w:val="es-CO" w:eastAsia="es-CO"/>
              </w:rPr>
              <w:t xml:space="preserve">Beneficiar </w:t>
            </w:r>
            <w:r w:rsidR="003D6DA6" w:rsidRPr="003D6DA6">
              <w:rPr>
                <w:rFonts w:ascii="Arial Narrow" w:eastAsia="Times New Roman" w:hAnsi="Arial Narrow" w:cs="Calibri"/>
                <w:sz w:val="20"/>
                <w:szCs w:val="20"/>
                <w:lang w:val="es-CO" w:eastAsia="es-CO"/>
              </w:rPr>
              <w:t>120</w:t>
            </w:r>
            <w:r w:rsidRPr="003D6DA6">
              <w:rPr>
                <w:rFonts w:ascii="Arial Narrow" w:eastAsia="Times New Roman" w:hAnsi="Arial Narrow" w:cs="Calibri"/>
                <w:sz w:val="20"/>
                <w:szCs w:val="20"/>
                <w:lang w:val="es-CO" w:eastAsia="es-CO"/>
              </w:rPr>
              <w:t xml:space="preserve"> personas </w:t>
            </w:r>
            <w:r w:rsidRPr="003D6DA6">
              <w:rPr>
                <w:rFonts w:ascii="Arial Narrow" w:eastAsia="Times New Roman" w:hAnsi="Arial Narrow" w:cs="Times New Roman"/>
                <w:sz w:val="20"/>
                <w:szCs w:val="20"/>
                <w:lang w:val="es-CO" w:eastAsia="es-CO"/>
              </w:rPr>
              <w:t>con discapacidad a través de Dispositivos de Asistencia Personal - Ayudas Técnicas (no incluidas en los Planes de Beneficios).</w:t>
            </w:r>
          </w:p>
        </w:tc>
        <w:tc>
          <w:tcPr>
            <w:tcW w:w="2374" w:type="dxa"/>
            <w:tcBorders>
              <w:top w:val="nil"/>
              <w:left w:val="nil"/>
              <w:bottom w:val="single" w:sz="4" w:space="0" w:color="auto"/>
              <w:right w:val="single" w:sz="4" w:space="0" w:color="auto"/>
            </w:tcBorders>
            <w:shd w:val="clear" w:color="auto" w:fill="auto"/>
            <w:vAlign w:val="center"/>
            <w:hideMark/>
          </w:tcPr>
          <w:p w14:paraId="5ACB9BCB" w14:textId="725A9CB1" w:rsidR="00F179A6" w:rsidRPr="003D6DA6" w:rsidRDefault="00F179A6" w:rsidP="00DD26D6">
            <w:pPr>
              <w:jc w:val="both"/>
              <w:rPr>
                <w:rFonts w:ascii="Arial Narrow" w:eastAsia="Times New Roman" w:hAnsi="Arial Narrow" w:cs="Times New Roman"/>
                <w:sz w:val="20"/>
                <w:szCs w:val="20"/>
                <w:lang w:val="es-CO" w:eastAsia="es-CO"/>
              </w:rPr>
            </w:pPr>
            <w:r w:rsidRPr="003D6DA6">
              <w:rPr>
                <w:rFonts w:ascii="Arial Narrow" w:eastAsia="Times New Roman" w:hAnsi="Arial Narrow" w:cs="Times New Roman"/>
                <w:sz w:val="20"/>
                <w:szCs w:val="20"/>
                <w:lang w:val="es-CO" w:eastAsia="es-CO"/>
              </w:rPr>
              <w:t>Número de personas con discapacidad beneficiadas con Dispositivos de Asistencia Personal - Ayudas Técnicas (no incluidas en los Planes de Beneficios).</w:t>
            </w:r>
          </w:p>
        </w:tc>
      </w:tr>
      <w:tr w:rsidR="00F179A6" w:rsidRPr="003D6DA6" w14:paraId="541DEAFF" w14:textId="77777777" w:rsidTr="00713189">
        <w:trPr>
          <w:trHeight w:val="345"/>
          <w:jc w:val="center"/>
        </w:trPr>
        <w:tc>
          <w:tcPr>
            <w:tcW w:w="1701" w:type="dxa"/>
            <w:vMerge/>
            <w:tcBorders>
              <w:left w:val="single" w:sz="4" w:space="0" w:color="auto"/>
              <w:right w:val="single" w:sz="4" w:space="0" w:color="auto"/>
            </w:tcBorders>
            <w:shd w:val="clear" w:color="auto" w:fill="auto"/>
            <w:vAlign w:val="center"/>
          </w:tcPr>
          <w:p w14:paraId="2A19A57D" w14:textId="3CD00180" w:rsidR="00F179A6" w:rsidRPr="003D6DA6" w:rsidRDefault="00F179A6" w:rsidP="00A30905">
            <w:pPr>
              <w:rPr>
                <w:rFonts w:ascii="Arial Narrow" w:eastAsia="Times New Roman" w:hAnsi="Arial Narrow" w:cs="Times New Roman"/>
                <w:sz w:val="20"/>
                <w:szCs w:val="20"/>
                <w:lang w:val="es-CO" w:eastAsia="es-CO"/>
              </w:rPr>
            </w:pPr>
          </w:p>
        </w:tc>
        <w:tc>
          <w:tcPr>
            <w:tcW w:w="3114" w:type="dxa"/>
            <w:tcBorders>
              <w:top w:val="nil"/>
              <w:left w:val="nil"/>
              <w:bottom w:val="single" w:sz="4" w:space="0" w:color="auto"/>
              <w:right w:val="single" w:sz="4" w:space="0" w:color="auto"/>
            </w:tcBorders>
            <w:shd w:val="clear" w:color="auto" w:fill="auto"/>
            <w:vAlign w:val="center"/>
            <w:hideMark/>
          </w:tcPr>
          <w:p w14:paraId="34EE7491" w14:textId="4BC1EA0F" w:rsidR="00F179A6" w:rsidRPr="003D6DA6" w:rsidRDefault="00F179A6" w:rsidP="00A30905">
            <w:pPr>
              <w:rPr>
                <w:rFonts w:ascii="Arial Narrow" w:eastAsia="Times New Roman" w:hAnsi="Arial Narrow" w:cs="Times New Roman"/>
                <w:sz w:val="20"/>
                <w:szCs w:val="20"/>
                <w:lang w:val="es-CO" w:eastAsia="es-CO"/>
              </w:rPr>
            </w:pPr>
            <w:r w:rsidRPr="003D6DA6">
              <w:rPr>
                <w:rFonts w:ascii="Arial Narrow" w:eastAsia="Times New Roman" w:hAnsi="Arial Narrow" w:cs="Times New Roman"/>
                <w:sz w:val="20"/>
                <w:szCs w:val="20"/>
                <w:lang w:val="es-CO" w:eastAsia="es-CO"/>
              </w:rPr>
              <w:t>Prevención del embarazo en adolescentes.</w:t>
            </w:r>
          </w:p>
        </w:tc>
        <w:tc>
          <w:tcPr>
            <w:tcW w:w="2445" w:type="dxa"/>
            <w:tcBorders>
              <w:top w:val="nil"/>
              <w:left w:val="nil"/>
              <w:bottom w:val="single" w:sz="4" w:space="0" w:color="auto"/>
              <w:right w:val="single" w:sz="4" w:space="0" w:color="auto"/>
            </w:tcBorders>
            <w:shd w:val="clear" w:color="auto" w:fill="auto"/>
            <w:vAlign w:val="center"/>
            <w:hideMark/>
          </w:tcPr>
          <w:p w14:paraId="3AFAB572" w14:textId="5A29EC0A" w:rsidR="00F179A6" w:rsidRPr="003D6DA6" w:rsidRDefault="00F179A6" w:rsidP="00DD26D6">
            <w:pPr>
              <w:jc w:val="both"/>
              <w:rPr>
                <w:rFonts w:ascii="Arial Narrow" w:eastAsia="Times New Roman" w:hAnsi="Arial Narrow" w:cs="Times New Roman"/>
                <w:sz w:val="20"/>
                <w:szCs w:val="20"/>
                <w:lang w:val="es-CO" w:eastAsia="es-CO"/>
              </w:rPr>
            </w:pPr>
            <w:r w:rsidRPr="003D6DA6">
              <w:rPr>
                <w:rFonts w:ascii="Arial Narrow" w:eastAsia="Times New Roman" w:hAnsi="Arial Narrow" w:cs="Calibri"/>
                <w:sz w:val="20"/>
                <w:szCs w:val="20"/>
                <w:lang w:val="es-CO" w:eastAsia="es-CO"/>
              </w:rPr>
              <w:t xml:space="preserve">Vincular </w:t>
            </w:r>
            <w:r w:rsidR="003D6DA6" w:rsidRPr="003D6DA6">
              <w:rPr>
                <w:rFonts w:ascii="Arial Narrow" w:eastAsia="Times New Roman" w:hAnsi="Arial Narrow" w:cs="Calibri"/>
                <w:sz w:val="20"/>
                <w:szCs w:val="20"/>
                <w:lang w:val="es-CO" w:eastAsia="es-CO"/>
              </w:rPr>
              <w:t>200</w:t>
            </w:r>
            <w:r w:rsidRPr="003D6DA6">
              <w:rPr>
                <w:rFonts w:ascii="Arial Narrow" w:eastAsia="Times New Roman" w:hAnsi="Arial Narrow" w:cs="Calibri"/>
                <w:sz w:val="20"/>
                <w:szCs w:val="20"/>
                <w:lang w:val="es-CO" w:eastAsia="es-CO"/>
              </w:rPr>
              <w:t xml:space="preserve"> personas </w:t>
            </w:r>
            <w:r w:rsidRPr="003D6DA6">
              <w:rPr>
                <w:rFonts w:ascii="Arial Narrow" w:eastAsia="Times New Roman" w:hAnsi="Arial Narrow" w:cs="Times New Roman"/>
                <w:sz w:val="20"/>
                <w:szCs w:val="20"/>
                <w:lang w:val="es-CO" w:eastAsia="es-CO"/>
              </w:rPr>
              <w:t>a las acciones y estrategias para la prevención del embarazo adolescente.</w:t>
            </w:r>
          </w:p>
        </w:tc>
        <w:tc>
          <w:tcPr>
            <w:tcW w:w="2374" w:type="dxa"/>
            <w:tcBorders>
              <w:top w:val="nil"/>
              <w:left w:val="nil"/>
              <w:bottom w:val="single" w:sz="4" w:space="0" w:color="auto"/>
              <w:right w:val="single" w:sz="4" w:space="0" w:color="auto"/>
            </w:tcBorders>
            <w:shd w:val="clear" w:color="auto" w:fill="auto"/>
            <w:vAlign w:val="center"/>
            <w:hideMark/>
          </w:tcPr>
          <w:p w14:paraId="3F0F96ED" w14:textId="37A796E4" w:rsidR="00F179A6" w:rsidRPr="003D6DA6" w:rsidRDefault="00F179A6" w:rsidP="00DD26D6">
            <w:pPr>
              <w:jc w:val="both"/>
              <w:rPr>
                <w:rFonts w:ascii="Arial Narrow" w:eastAsia="Times New Roman" w:hAnsi="Arial Narrow" w:cs="Times New Roman"/>
                <w:sz w:val="20"/>
                <w:szCs w:val="20"/>
                <w:lang w:val="es-CO" w:eastAsia="es-CO"/>
              </w:rPr>
            </w:pPr>
            <w:r w:rsidRPr="003D6DA6">
              <w:rPr>
                <w:rFonts w:ascii="Arial Narrow" w:eastAsia="Times New Roman" w:hAnsi="Arial Narrow" w:cs="Times New Roman"/>
                <w:sz w:val="20"/>
                <w:szCs w:val="20"/>
                <w:lang w:val="es-CO" w:eastAsia="es-CO"/>
              </w:rPr>
              <w:t>Número de personas vinculadas a las acciones y estrategias para la prevención del embarazo adolescente.</w:t>
            </w:r>
          </w:p>
        </w:tc>
      </w:tr>
      <w:tr w:rsidR="00F179A6" w:rsidRPr="003D6DA6" w14:paraId="6FEF5A62" w14:textId="77777777" w:rsidTr="00F179A6">
        <w:trPr>
          <w:trHeight w:val="345"/>
          <w:jc w:val="center"/>
        </w:trPr>
        <w:tc>
          <w:tcPr>
            <w:tcW w:w="1701" w:type="dxa"/>
            <w:vMerge/>
            <w:tcBorders>
              <w:left w:val="single" w:sz="4" w:space="0" w:color="auto"/>
              <w:right w:val="single" w:sz="4" w:space="0" w:color="auto"/>
            </w:tcBorders>
            <w:shd w:val="clear" w:color="auto" w:fill="auto"/>
            <w:vAlign w:val="center"/>
          </w:tcPr>
          <w:p w14:paraId="1ACD1DDE" w14:textId="12D661F8" w:rsidR="00F179A6" w:rsidRPr="003D6DA6" w:rsidRDefault="00F179A6" w:rsidP="00A30905">
            <w:pPr>
              <w:rPr>
                <w:rFonts w:ascii="Arial Narrow" w:eastAsia="Times New Roman" w:hAnsi="Arial Narrow" w:cs="Times New Roman"/>
                <w:sz w:val="20"/>
                <w:szCs w:val="20"/>
                <w:lang w:val="es-CO" w:eastAsia="es-CO"/>
              </w:rPr>
            </w:pPr>
          </w:p>
        </w:tc>
        <w:tc>
          <w:tcPr>
            <w:tcW w:w="3114" w:type="dxa"/>
            <w:tcBorders>
              <w:top w:val="nil"/>
              <w:left w:val="nil"/>
              <w:bottom w:val="single" w:sz="4" w:space="0" w:color="auto"/>
              <w:right w:val="single" w:sz="4" w:space="0" w:color="auto"/>
            </w:tcBorders>
            <w:shd w:val="clear" w:color="auto" w:fill="auto"/>
            <w:vAlign w:val="center"/>
            <w:hideMark/>
          </w:tcPr>
          <w:p w14:paraId="49FF9056" w14:textId="77777777" w:rsidR="00F179A6" w:rsidRPr="003D6DA6" w:rsidRDefault="00F179A6" w:rsidP="00A30905">
            <w:pPr>
              <w:rPr>
                <w:rFonts w:ascii="Arial Narrow" w:eastAsia="Times New Roman" w:hAnsi="Arial Narrow" w:cs="Times New Roman"/>
                <w:sz w:val="20"/>
                <w:szCs w:val="20"/>
                <w:lang w:val="es-CO" w:eastAsia="es-CO"/>
              </w:rPr>
            </w:pPr>
            <w:r w:rsidRPr="003D6DA6">
              <w:rPr>
                <w:rFonts w:ascii="Arial Narrow" w:eastAsia="Times New Roman" w:hAnsi="Arial Narrow" w:cs="Times New Roman"/>
                <w:sz w:val="20"/>
                <w:szCs w:val="20"/>
                <w:lang w:val="es-CO" w:eastAsia="es-CO"/>
              </w:rPr>
              <w:t>Reconocimiento de los saberes ancestrales en medicina.</w:t>
            </w:r>
          </w:p>
        </w:tc>
        <w:tc>
          <w:tcPr>
            <w:tcW w:w="2445" w:type="dxa"/>
            <w:tcBorders>
              <w:top w:val="nil"/>
              <w:left w:val="nil"/>
              <w:bottom w:val="single" w:sz="4" w:space="0" w:color="auto"/>
              <w:right w:val="single" w:sz="4" w:space="0" w:color="auto"/>
            </w:tcBorders>
            <w:shd w:val="clear" w:color="auto" w:fill="auto"/>
            <w:vAlign w:val="center"/>
            <w:hideMark/>
          </w:tcPr>
          <w:p w14:paraId="6C51000B" w14:textId="046828E3" w:rsidR="00F179A6" w:rsidRPr="003D6DA6" w:rsidRDefault="00F179A6" w:rsidP="00DD26D6">
            <w:pPr>
              <w:jc w:val="both"/>
              <w:rPr>
                <w:rFonts w:ascii="Arial Narrow" w:eastAsia="Times New Roman" w:hAnsi="Arial Narrow" w:cs="Times New Roman"/>
                <w:sz w:val="20"/>
                <w:szCs w:val="20"/>
                <w:lang w:val="es-CO" w:eastAsia="es-CO"/>
              </w:rPr>
            </w:pPr>
            <w:r w:rsidRPr="003D6DA6">
              <w:rPr>
                <w:rFonts w:ascii="Arial Narrow" w:eastAsia="Times New Roman" w:hAnsi="Arial Narrow" w:cs="Calibri"/>
                <w:sz w:val="20"/>
                <w:szCs w:val="20"/>
                <w:lang w:val="es-CO" w:eastAsia="es-CO"/>
              </w:rPr>
              <w:t xml:space="preserve">Vincular </w:t>
            </w:r>
            <w:r w:rsidR="003D6DA6" w:rsidRPr="003D6DA6">
              <w:rPr>
                <w:rFonts w:ascii="Arial Narrow" w:eastAsia="Times New Roman" w:hAnsi="Arial Narrow" w:cs="Calibri"/>
                <w:sz w:val="20"/>
                <w:szCs w:val="20"/>
                <w:lang w:val="es-CO" w:eastAsia="es-CO"/>
              </w:rPr>
              <w:t>100</w:t>
            </w:r>
            <w:r w:rsidRPr="003D6DA6">
              <w:rPr>
                <w:rFonts w:ascii="Arial Narrow" w:eastAsia="Times New Roman" w:hAnsi="Arial Narrow" w:cs="Calibri"/>
                <w:sz w:val="20"/>
                <w:szCs w:val="20"/>
                <w:lang w:val="es-CO" w:eastAsia="es-CO"/>
              </w:rPr>
              <w:t xml:space="preserve"> personas </w:t>
            </w:r>
            <w:r w:rsidRPr="003D6DA6">
              <w:rPr>
                <w:rFonts w:ascii="Arial Narrow" w:eastAsia="Times New Roman" w:hAnsi="Arial Narrow" w:cs="Times New Roman"/>
                <w:sz w:val="20"/>
                <w:szCs w:val="20"/>
                <w:lang w:val="es-CO" w:eastAsia="es-CO"/>
              </w:rPr>
              <w:t>a las acciones y estrategias de reconocimiento de los saberes ancestrales en medicina.</w:t>
            </w:r>
          </w:p>
        </w:tc>
        <w:tc>
          <w:tcPr>
            <w:tcW w:w="2374" w:type="dxa"/>
            <w:tcBorders>
              <w:top w:val="nil"/>
              <w:left w:val="nil"/>
              <w:bottom w:val="single" w:sz="4" w:space="0" w:color="auto"/>
              <w:right w:val="single" w:sz="4" w:space="0" w:color="auto"/>
            </w:tcBorders>
            <w:shd w:val="clear" w:color="auto" w:fill="auto"/>
            <w:vAlign w:val="center"/>
            <w:hideMark/>
          </w:tcPr>
          <w:p w14:paraId="7A7B86CD" w14:textId="1B6418B4" w:rsidR="00F179A6" w:rsidRPr="003D6DA6" w:rsidRDefault="00F179A6" w:rsidP="00DD26D6">
            <w:pPr>
              <w:jc w:val="both"/>
              <w:rPr>
                <w:rFonts w:ascii="Arial Narrow" w:eastAsia="Times New Roman" w:hAnsi="Arial Narrow" w:cs="Times New Roman"/>
                <w:sz w:val="20"/>
                <w:szCs w:val="20"/>
                <w:lang w:val="es-CO" w:eastAsia="es-CO"/>
              </w:rPr>
            </w:pPr>
            <w:r w:rsidRPr="003D6DA6">
              <w:rPr>
                <w:rFonts w:ascii="Arial Narrow" w:eastAsia="Times New Roman" w:hAnsi="Arial Narrow" w:cs="Times New Roman"/>
                <w:sz w:val="20"/>
                <w:szCs w:val="20"/>
                <w:lang w:val="es-CO" w:eastAsia="es-CO"/>
              </w:rPr>
              <w:t>Número de personas vinculadas a las acciones y estrategias de reconocimiento de los saberes ancestrales en medicina.</w:t>
            </w:r>
          </w:p>
        </w:tc>
      </w:tr>
      <w:tr w:rsidR="00F179A6" w:rsidRPr="003D6DA6" w14:paraId="50D3FD0D" w14:textId="77777777" w:rsidTr="00713189">
        <w:trPr>
          <w:trHeight w:val="345"/>
          <w:jc w:val="center"/>
        </w:trPr>
        <w:tc>
          <w:tcPr>
            <w:tcW w:w="1701" w:type="dxa"/>
            <w:vMerge/>
            <w:tcBorders>
              <w:left w:val="single" w:sz="4" w:space="0" w:color="auto"/>
              <w:bottom w:val="single" w:sz="4" w:space="0" w:color="auto"/>
              <w:right w:val="single" w:sz="4" w:space="0" w:color="auto"/>
            </w:tcBorders>
            <w:shd w:val="clear" w:color="auto" w:fill="auto"/>
            <w:vAlign w:val="center"/>
          </w:tcPr>
          <w:p w14:paraId="285F2E51" w14:textId="083EBE98" w:rsidR="00F179A6" w:rsidRPr="003D6DA6" w:rsidRDefault="00F179A6" w:rsidP="00F179A6">
            <w:pPr>
              <w:rPr>
                <w:rFonts w:ascii="Arial Narrow" w:eastAsia="Times New Roman" w:hAnsi="Arial Narrow" w:cs="Times New Roman"/>
                <w:sz w:val="20"/>
                <w:szCs w:val="20"/>
                <w:lang w:val="es-CO" w:eastAsia="es-CO"/>
              </w:rPr>
            </w:pPr>
          </w:p>
        </w:tc>
        <w:tc>
          <w:tcPr>
            <w:tcW w:w="3114" w:type="dxa"/>
            <w:tcBorders>
              <w:top w:val="nil"/>
              <w:left w:val="nil"/>
              <w:bottom w:val="single" w:sz="4" w:space="0" w:color="auto"/>
              <w:right w:val="single" w:sz="4" w:space="0" w:color="auto"/>
            </w:tcBorders>
            <w:shd w:val="clear" w:color="auto" w:fill="auto"/>
            <w:vAlign w:val="center"/>
          </w:tcPr>
          <w:p w14:paraId="6680961E" w14:textId="32C69B40" w:rsidR="00F179A6" w:rsidRPr="003D6DA6" w:rsidRDefault="00F179A6" w:rsidP="00F179A6">
            <w:pPr>
              <w:rPr>
                <w:rFonts w:ascii="Arial Narrow" w:eastAsia="Times New Roman" w:hAnsi="Arial Narrow" w:cs="Times New Roman"/>
                <w:sz w:val="20"/>
                <w:szCs w:val="20"/>
                <w:lang w:val="es-CO" w:eastAsia="es-CO"/>
              </w:rPr>
            </w:pPr>
            <w:r w:rsidRPr="003D6DA6">
              <w:rPr>
                <w:rFonts w:ascii="Arial Narrow" w:eastAsia="Times New Roman" w:hAnsi="Arial Narrow" w:cs="Calibri"/>
                <w:sz w:val="20"/>
                <w:szCs w:val="20"/>
                <w:lang w:val="es-CO" w:eastAsia="es-CO"/>
              </w:rPr>
              <w:t>Co-inversión en la estratégica territorial de salud.</w:t>
            </w:r>
          </w:p>
        </w:tc>
        <w:tc>
          <w:tcPr>
            <w:tcW w:w="2445" w:type="dxa"/>
            <w:tcBorders>
              <w:top w:val="nil"/>
              <w:left w:val="nil"/>
              <w:bottom w:val="single" w:sz="4" w:space="0" w:color="auto"/>
              <w:right w:val="single" w:sz="4" w:space="0" w:color="auto"/>
            </w:tcBorders>
            <w:shd w:val="clear" w:color="auto" w:fill="auto"/>
            <w:vAlign w:val="center"/>
          </w:tcPr>
          <w:p w14:paraId="6E0BDBAE" w14:textId="391200B5" w:rsidR="00F179A6" w:rsidRPr="003D6DA6" w:rsidRDefault="00E53D82" w:rsidP="00E53D82">
            <w:pPr>
              <w:jc w:val="both"/>
              <w:rPr>
                <w:rFonts w:ascii="Arial Narrow" w:eastAsia="Times New Roman" w:hAnsi="Arial Narrow" w:cs="Calibri"/>
                <w:sz w:val="20"/>
                <w:szCs w:val="20"/>
                <w:highlight w:val="yellow"/>
                <w:lang w:val="es-CO" w:eastAsia="es-CO"/>
              </w:rPr>
            </w:pPr>
            <w:r w:rsidRPr="003D6DA6">
              <w:rPr>
                <w:rFonts w:ascii="Arial Narrow" w:eastAsia="Times New Roman" w:hAnsi="Arial Narrow" w:cs="Calibri"/>
                <w:sz w:val="20"/>
                <w:szCs w:val="20"/>
                <w:lang w:val="es-CO" w:eastAsia="es-CO"/>
              </w:rPr>
              <w:t xml:space="preserve">Vincular </w:t>
            </w:r>
            <w:r w:rsidR="003D6DA6" w:rsidRPr="003D6DA6">
              <w:rPr>
                <w:rFonts w:ascii="Arial Narrow" w:eastAsia="Times New Roman" w:hAnsi="Arial Narrow" w:cs="Calibri"/>
                <w:sz w:val="20"/>
                <w:szCs w:val="20"/>
                <w:lang w:val="es-CO" w:eastAsia="es-CO"/>
              </w:rPr>
              <w:t>100</w:t>
            </w:r>
            <w:r w:rsidRPr="003D6DA6">
              <w:rPr>
                <w:rFonts w:ascii="Arial Narrow" w:eastAsia="Times New Roman" w:hAnsi="Arial Narrow" w:cs="Calibri"/>
                <w:sz w:val="20"/>
                <w:szCs w:val="20"/>
                <w:lang w:val="es-CO" w:eastAsia="es-CO"/>
              </w:rPr>
              <w:t xml:space="preserve"> personas </w:t>
            </w:r>
            <w:r w:rsidRPr="003D6DA6">
              <w:rPr>
                <w:rFonts w:ascii="Arial Narrow" w:eastAsia="Times New Roman" w:hAnsi="Arial Narrow" w:cs="Times New Roman"/>
                <w:sz w:val="20"/>
                <w:szCs w:val="20"/>
                <w:lang w:val="es-CO" w:eastAsia="es-CO"/>
              </w:rPr>
              <w:t>en acciones complementarias de la estrategia territorial de salud.</w:t>
            </w:r>
          </w:p>
        </w:tc>
        <w:tc>
          <w:tcPr>
            <w:tcW w:w="2374" w:type="dxa"/>
            <w:tcBorders>
              <w:top w:val="nil"/>
              <w:left w:val="nil"/>
              <w:bottom w:val="single" w:sz="4" w:space="0" w:color="auto"/>
              <w:right w:val="single" w:sz="4" w:space="0" w:color="auto"/>
            </w:tcBorders>
            <w:shd w:val="clear" w:color="auto" w:fill="auto"/>
            <w:vAlign w:val="center"/>
          </w:tcPr>
          <w:p w14:paraId="57F799CC" w14:textId="60228642" w:rsidR="00F179A6" w:rsidRPr="003D6DA6" w:rsidRDefault="00E53D82" w:rsidP="00DD26D6">
            <w:pPr>
              <w:jc w:val="both"/>
              <w:rPr>
                <w:rFonts w:ascii="Arial Narrow" w:eastAsia="Times New Roman" w:hAnsi="Arial Narrow" w:cs="Times New Roman"/>
                <w:sz w:val="20"/>
                <w:szCs w:val="20"/>
                <w:highlight w:val="yellow"/>
                <w:lang w:val="es-CO" w:eastAsia="es-CO"/>
              </w:rPr>
            </w:pPr>
            <w:r w:rsidRPr="003D6DA6">
              <w:rPr>
                <w:rFonts w:ascii="Arial Narrow" w:eastAsia="Times New Roman" w:hAnsi="Arial Narrow" w:cs="Times New Roman"/>
                <w:sz w:val="20"/>
                <w:szCs w:val="20"/>
                <w:lang w:val="es-CO" w:eastAsia="es-CO"/>
              </w:rPr>
              <w:t>Número de personas vinculadas en las acciones complementarias de la estrategia territorial de salud.</w:t>
            </w:r>
          </w:p>
        </w:tc>
      </w:tr>
    </w:tbl>
    <w:p w14:paraId="01952191" w14:textId="5135562C" w:rsidR="00A30905" w:rsidRDefault="00A30905" w:rsidP="003B4654">
      <w:pPr>
        <w:autoSpaceDE w:val="0"/>
        <w:autoSpaceDN w:val="0"/>
        <w:adjustRightInd w:val="0"/>
        <w:jc w:val="both"/>
        <w:rPr>
          <w:rFonts w:ascii="Arial Narrow" w:hAnsi="Arial Narrow"/>
          <w:b/>
          <w:bCs/>
          <w:color w:val="FF0000"/>
          <w:lang w:val="es-AR"/>
        </w:rPr>
      </w:pPr>
    </w:p>
    <w:p w14:paraId="61980137" w14:textId="3D830FD6" w:rsidR="003B4654" w:rsidRDefault="003B4654" w:rsidP="003B4654">
      <w:pPr>
        <w:autoSpaceDE w:val="0"/>
        <w:autoSpaceDN w:val="0"/>
        <w:adjustRightInd w:val="0"/>
        <w:jc w:val="both"/>
        <w:rPr>
          <w:rFonts w:ascii="Arial Narrow" w:hAnsi="Arial Narrow"/>
          <w:b/>
          <w:bCs/>
          <w:color w:val="FF0000"/>
          <w:lang w:val="es-AR"/>
        </w:rPr>
      </w:pPr>
    </w:p>
    <w:p w14:paraId="6803481A" w14:textId="60F1F299" w:rsidR="00631E0B" w:rsidRDefault="00631E0B" w:rsidP="003B4654">
      <w:pPr>
        <w:autoSpaceDE w:val="0"/>
        <w:autoSpaceDN w:val="0"/>
        <w:adjustRightInd w:val="0"/>
        <w:jc w:val="both"/>
        <w:rPr>
          <w:rFonts w:ascii="Arial Narrow" w:hAnsi="Arial Narrow"/>
          <w:b/>
          <w:bCs/>
          <w:color w:val="FF0000"/>
          <w:lang w:val="es-AR"/>
        </w:rPr>
      </w:pPr>
    </w:p>
    <w:p w14:paraId="3CF4B9AA" w14:textId="13837FAF" w:rsidR="00631E0B" w:rsidRDefault="00631E0B" w:rsidP="003B4654">
      <w:pPr>
        <w:autoSpaceDE w:val="0"/>
        <w:autoSpaceDN w:val="0"/>
        <w:adjustRightInd w:val="0"/>
        <w:jc w:val="both"/>
        <w:rPr>
          <w:rFonts w:ascii="Arial Narrow" w:hAnsi="Arial Narrow"/>
          <w:b/>
          <w:bCs/>
          <w:color w:val="FF0000"/>
          <w:lang w:val="es-AR"/>
        </w:rPr>
      </w:pPr>
    </w:p>
    <w:p w14:paraId="36C616A5" w14:textId="77777777" w:rsidR="00631E0B" w:rsidRPr="00F02A38" w:rsidRDefault="00631E0B" w:rsidP="003B4654">
      <w:pPr>
        <w:autoSpaceDE w:val="0"/>
        <w:autoSpaceDN w:val="0"/>
        <w:adjustRightInd w:val="0"/>
        <w:jc w:val="both"/>
        <w:rPr>
          <w:rFonts w:ascii="Arial Narrow" w:hAnsi="Arial Narrow"/>
          <w:bCs/>
          <w:color w:val="FF0000"/>
          <w:lang w:val="es-AR"/>
        </w:rPr>
      </w:pPr>
    </w:p>
    <w:p w14:paraId="1F737FE9" w14:textId="77777777" w:rsidR="003B4654" w:rsidRDefault="003B4654" w:rsidP="003B4654">
      <w:pPr>
        <w:autoSpaceDE w:val="0"/>
        <w:autoSpaceDN w:val="0"/>
        <w:adjustRightInd w:val="0"/>
        <w:jc w:val="center"/>
        <w:rPr>
          <w:rFonts w:ascii="Arial Narrow" w:hAnsi="Arial Narrow"/>
          <w:b/>
          <w:bCs/>
        </w:rPr>
      </w:pPr>
    </w:p>
    <w:p w14:paraId="2CFEDAD2" w14:textId="77777777" w:rsidR="003B4654" w:rsidRDefault="003B4654" w:rsidP="003B4654">
      <w:pPr>
        <w:autoSpaceDE w:val="0"/>
        <w:autoSpaceDN w:val="0"/>
        <w:adjustRightInd w:val="0"/>
        <w:jc w:val="center"/>
        <w:rPr>
          <w:rFonts w:ascii="Arial Narrow" w:hAnsi="Arial Narrow"/>
          <w:b/>
          <w:bCs/>
        </w:rPr>
      </w:pPr>
    </w:p>
    <w:p w14:paraId="34182676" w14:textId="77777777" w:rsidR="00631E0B" w:rsidRDefault="00631E0B" w:rsidP="003B4654">
      <w:pPr>
        <w:autoSpaceDE w:val="0"/>
        <w:autoSpaceDN w:val="0"/>
        <w:adjustRightInd w:val="0"/>
        <w:jc w:val="center"/>
        <w:rPr>
          <w:rFonts w:ascii="Arial Narrow" w:eastAsia="Times New Roman" w:hAnsi="Arial Narrow"/>
          <w:b/>
          <w:bCs/>
          <w:color w:val="000000"/>
          <w:lang w:val="es-AR" w:eastAsia="es-AR"/>
        </w:rPr>
      </w:pPr>
    </w:p>
    <w:p w14:paraId="481D8793" w14:textId="685F8903"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r w:rsidRPr="00F02A38">
        <w:rPr>
          <w:rFonts w:ascii="Arial Narrow" w:eastAsia="Times New Roman" w:hAnsi="Arial Narrow"/>
          <w:b/>
          <w:bCs/>
          <w:color w:val="000000"/>
          <w:lang w:val="es-AR" w:eastAsia="es-AR"/>
        </w:rPr>
        <w:t>CAPÍTULO III</w:t>
      </w:r>
    </w:p>
    <w:p w14:paraId="2FE6F1B6" w14:textId="4337D8CD" w:rsidR="003B4654" w:rsidRPr="00F02A38" w:rsidRDefault="003B4654" w:rsidP="003B4654">
      <w:pPr>
        <w:autoSpaceDE w:val="0"/>
        <w:autoSpaceDN w:val="0"/>
        <w:adjustRightInd w:val="0"/>
        <w:jc w:val="center"/>
        <w:rPr>
          <w:rFonts w:ascii="Arial Narrow" w:eastAsia="Times New Roman" w:hAnsi="Arial Narrow"/>
          <w:b/>
          <w:bCs/>
          <w:color w:val="000000"/>
          <w:lang w:eastAsia="es-AR"/>
        </w:rPr>
      </w:pPr>
      <w:r w:rsidRPr="00F02A38">
        <w:rPr>
          <w:rFonts w:ascii="Arial Narrow" w:eastAsia="Times New Roman" w:hAnsi="Arial Narrow"/>
          <w:b/>
          <w:bCs/>
          <w:color w:val="000000"/>
          <w:lang w:eastAsia="es-AR"/>
        </w:rPr>
        <w:t xml:space="preserve">PROPÓSITO 2. CAMBIAR NUESTROS HÁBITOS DE VIDA PARA REVERDECER A BOGOTÁ Y ADAPTARNOS Y MITIGAR </w:t>
      </w:r>
      <w:r w:rsidR="007D085A">
        <w:rPr>
          <w:rFonts w:ascii="Arial Narrow" w:eastAsia="Times New Roman" w:hAnsi="Arial Narrow"/>
          <w:b/>
          <w:bCs/>
          <w:color w:val="000000"/>
          <w:lang w:eastAsia="es-AR"/>
        </w:rPr>
        <w:t>LA CRISIS CLIMÁTICA</w:t>
      </w:r>
    </w:p>
    <w:p w14:paraId="49D3AEC1" w14:textId="77777777" w:rsidR="003B4654" w:rsidRPr="00F02A38" w:rsidRDefault="003B4654" w:rsidP="003B4654">
      <w:pPr>
        <w:autoSpaceDE w:val="0"/>
        <w:autoSpaceDN w:val="0"/>
        <w:adjustRightInd w:val="0"/>
        <w:jc w:val="center"/>
        <w:rPr>
          <w:rFonts w:ascii="Arial Narrow" w:eastAsia="Times New Roman" w:hAnsi="Arial Narrow"/>
          <w:b/>
          <w:bCs/>
          <w:color w:val="000000"/>
          <w:lang w:eastAsia="es-AR"/>
        </w:rPr>
      </w:pPr>
    </w:p>
    <w:p w14:paraId="58E40192" w14:textId="77777777" w:rsidR="003B4654" w:rsidRPr="00F02A38" w:rsidRDefault="003B4654" w:rsidP="003B4654">
      <w:pPr>
        <w:autoSpaceDE w:val="0"/>
        <w:autoSpaceDN w:val="0"/>
        <w:adjustRightInd w:val="0"/>
        <w:jc w:val="center"/>
        <w:rPr>
          <w:rFonts w:ascii="Arial Narrow" w:hAnsi="Arial Narrow"/>
          <w:b/>
          <w:bCs/>
        </w:rPr>
      </w:pPr>
      <w:r>
        <w:rPr>
          <w:rFonts w:ascii="Arial Narrow" w:hAnsi="Arial Narrow"/>
          <w:b/>
          <w:bCs/>
        </w:rPr>
        <w:t>Objetivos, estrategias</w:t>
      </w:r>
    </w:p>
    <w:p w14:paraId="3E1D279D" w14:textId="77777777" w:rsidR="003B4654" w:rsidRPr="00F02A38" w:rsidRDefault="003B4654" w:rsidP="003B4654">
      <w:pPr>
        <w:autoSpaceDE w:val="0"/>
        <w:autoSpaceDN w:val="0"/>
        <w:adjustRightInd w:val="0"/>
        <w:jc w:val="center"/>
        <w:rPr>
          <w:rFonts w:ascii="Arial Narrow" w:hAnsi="Arial Narrow"/>
          <w:b/>
          <w:bCs/>
        </w:rPr>
      </w:pPr>
    </w:p>
    <w:p w14:paraId="7F858940" w14:textId="77777777" w:rsidR="003B4654" w:rsidRPr="00F02A38" w:rsidRDefault="003B4654" w:rsidP="003B4654">
      <w:pPr>
        <w:autoSpaceDE w:val="0"/>
        <w:autoSpaceDN w:val="0"/>
        <w:adjustRightInd w:val="0"/>
        <w:rPr>
          <w:rFonts w:ascii="Arial Narrow" w:hAnsi="Arial Narrow"/>
          <w:b/>
          <w:bCs/>
        </w:rPr>
      </w:pPr>
      <w:r w:rsidRPr="00F02A38">
        <w:rPr>
          <w:rFonts w:ascii="Arial Narrow" w:hAnsi="Arial Narrow"/>
          <w:b/>
          <w:bCs/>
        </w:rPr>
        <w:t>Objetivos.</w:t>
      </w:r>
    </w:p>
    <w:p w14:paraId="40EF4693" w14:textId="77777777" w:rsidR="003B4654" w:rsidRPr="00F02A38" w:rsidRDefault="003B4654" w:rsidP="003B4654">
      <w:pPr>
        <w:autoSpaceDE w:val="0"/>
        <w:autoSpaceDN w:val="0"/>
        <w:adjustRightInd w:val="0"/>
        <w:jc w:val="both"/>
        <w:rPr>
          <w:rFonts w:ascii="Arial Narrow" w:hAnsi="Arial Narrow"/>
          <w:b/>
          <w:bCs/>
        </w:rPr>
      </w:pPr>
    </w:p>
    <w:p w14:paraId="367345A7" w14:textId="77777777" w:rsidR="003B4654" w:rsidRPr="00631E0B" w:rsidRDefault="003B4654" w:rsidP="003B4654">
      <w:pPr>
        <w:autoSpaceDE w:val="0"/>
        <w:autoSpaceDN w:val="0"/>
        <w:adjustRightInd w:val="0"/>
        <w:rPr>
          <w:rFonts w:ascii="Arial Narrow" w:hAnsi="Arial Narrow"/>
          <w:bCs/>
          <w:lang w:val="es-AR"/>
        </w:rPr>
      </w:pPr>
      <w:r w:rsidRPr="00F02A38">
        <w:rPr>
          <w:rFonts w:ascii="Arial Narrow" w:hAnsi="Arial Narrow"/>
          <w:bCs/>
          <w:lang w:val="es-AR"/>
        </w:rPr>
        <w:t xml:space="preserve">Serán </w:t>
      </w:r>
      <w:r w:rsidRPr="00631E0B">
        <w:rPr>
          <w:rFonts w:ascii="Arial Narrow" w:hAnsi="Arial Narrow"/>
          <w:bCs/>
          <w:lang w:val="es-AR"/>
        </w:rPr>
        <w:t>objetivos de este propósito:</w:t>
      </w:r>
    </w:p>
    <w:p w14:paraId="7F43DFBF" w14:textId="1D8845B3" w:rsidR="003B4654" w:rsidRPr="00631E0B" w:rsidRDefault="003B4654" w:rsidP="003B4654">
      <w:pPr>
        <w:autoSpaceDE w:val="0"/>
        <w:autoSpaceDN w:val="0"/>
        <w:adjustRightInd w:val="0"/>
        <w:jc w:val="both"/>
        <w:rPr>
          <w:rFonts w:ascii="Arial Narrow" w:hAnsi="Arial Narrow"/>
          <w:b/>
          <w:bCs/>
        </w:rPr>
      </w:pPr>
    </w:p>
    <w:p w14:paraId="0FE6ACC9" w14:textId="793FC2F4" w:rsidR="00631E0B" w:rsidRPr="00E20FB4" w:rsidRDefault="00631E0B" w:rsidP="00E20FB4">
      <w:pPr>
        <w:pStyle w:val="Prrafodelista"/>
        <w:numPr>
          <w:ilvl w:val="0"/>
          <w:numId w:val="29"/>
        </w:numPr>
        <w:autoSpaceDE w:val="0"/>
        <w:autoSpaceDN w:val="0"/>
        <w:adjustRightInd w:val="0"/>
        <w:jc w:val="both"/>
        <w:rPr>
          <w:rFonts w:ascii="Arial Narrow" w:hAnsi="Arial Narrow"/>
          <w:sz w:val="24"/>
          <w:szCs w:val="24"/>
        </w:rPr>
      </w:pPr>
      <w:r w:rsidRPr="00C72D98">
        <w:rPr>
          <w:rFonts w:ascii="Arial Narrow" w:hAnsi="Arial Narrow"/>
          <w:sz w:val="24"/>
          <w:szCs w:val="24"/>
        </w:rPr>
        <w:t xml:space="preserve">Desarrollar acciones orientadas al respeto, protección, convivencia y buen trato de animales y la fauna doméstica y silvestre, a través del fortalecimiento de las </w:t>
      </w:r>
      <w:r w:rsidR="00C72D98" w:rsidRPr="00C72D98">
        <w:rPr>
          <w:rFonts w:ascii="Arial Narrow" w:hAnsi="Arial Narrow"/>
          <w:sz w:val="24"/>
          <w:szCs w:val="24"/>
        </w:rPr>
        <w:t>capacidades locales</w:t>
      </w:r>
      <w:r w:rsidRPr="00C72D98">
        <w:rPr>
          <w:rFonts w:ascii="Arial Narrow" w:hAnsi="Arial Narrow"/>
          <w:sz w:val="24"/>
          <w:szCs w:val="24"/>
        </w:rPr>
        <w:t xml:space="preserve"> en atención y servicio</w:t>
      </w:r>
      <w:r w:rsidR="00C72D98" w:rsidRPr="00C72D98">
        <w:rPr>
          <w:rFonts w:ascii="Arial Narrow" w:hAnsi="Arial Narrow"/>
          <w:sz w:val="24"/>
          <w:szCs w:val="24"/>
        </w:rPr>
        <w:t xml:space="preserve">, </w:t>
      </w:r>
      <w:r w:rsidRPr="00C72D98">
        <w:rPr>
          <w:rFonts w:ascii="Arial Narrow" w:hAnsi="Arial Narrow"/>
          <w:sz w:val="24"/>
          <w:szCs w:val="24"/>
        </w:rPr>
        <w:t>así como para la educación y cultura ciudadanas</w:t>
      </w:r>
      <w:r w:rsidRPr="00E20FB4">
        <w:rPr>
          <w:rFonts w:ascii="Arial Narrow" w:hAnsi="Arial Narrow"/>
        </w:rPr>
        <w:t>.</w:t>
      </w:r>
    </w:p>
    <w:p w14:paraId="1E27017B" w14:textId="77777777" w:rsidR="00E20FB4" w:rsidRPr="00E20FB4" w:rsidRDefault="00E20FB4" w:rsidP="00E20FB4">
      <w:pPr>
        <w:pStyle w:val="Prrafodelista"/>
        <w:autoSpaceDE w:val="0"/>
        <w:autoSpaceDN w:val="0"/>
        <w:adjustRightInd w:val="0"/>
        <w:jc w:val="both"/>
        <w:rPr>
          <w:rFonts w:ascii="Arial Narrow" w:hAnsi="Arial Narrow"/>
          <w:sz w:val="24"/>
          <w:szCs w:val="24"/>
        </w:rPr>
      </w:pPr>
    </w:p>
    <w:p w14:paraId="66BB4B43" w14:textId="59708274" w:rsidR="00C72D98" w:rsidRDefault="00C72D98" w:rsidP="00C72D98">
      <w:pPr>
        <w:pStyle w:val="Prrafodelista"/>
        <w:numPr>
          <w:ilvl w:val="0"/>
          <w:numId w:val="29"/>
        </w:numPr>
        <w:autoSpaceDE w:val="0"/>
        <w:autoSpaceDN w:val="0"/>
        <w:adjustRightInd w:val="0"/>
        <w:jc w:val="both"/>
        <w:rPr>
          <w:rFonts w:ascii="Arial Narrow" w:hAnsi="Arial Narrow"/>
          <w:sz w:val="24"/>
          <w:szCs w:val="24"/>
        </w:rPr>
      </w:pPr>
      <w:r>
        <w:rPr>
          <w:rFonts w:ascii="Arial Narrow" w:hAnsi="Arial Narrow"/>
          <w:sz w:val="24"/>
          <w:szCs w:val="24"/>
        </w:rPr>
        <w:t xml:space="preserve">Diseñar procesos que permitan disminuir el impacto de la </w:t>
      </w:r>
      <w:r w:rsidRPr="00C72D98">
        <w:rPr>
          <w:rFonts w:ascii="Arial Narrow" w:hAnsi="Arial Narrow"/>
          <w:sz w:val="24"/>
          <w:szCs w:val="24"/>
        </w:rPr>
        <w:t>Insuficiencia alimentaria</w:t>
      </w:r>
      <w:r>
        <w:rPr>
          <w:rFonts w:ascii="Arial Narrow" w:hAnsi="Arial Narrow"/>
          <w:sz w:val="24"/>
          <w:szCs w:val="24"/>
        </w:rPr>
        <w:t xml:space="preserve"> en la localidad como alternativa de generación de ingresos a través de procesos de economía verde en el entorno urbano de la localidad.</w:t>
      </w:r>
    </w:p>
    <w:p w14:paraId="4C4993E0" w14:textId="77777777" w:rsidR="00E20FB4" w:rsidRPr="00E20FB4" w:rsidRDefault="00E20FB4" w:rsidP="00E20FB4">
      <w:pPr>
        <w:autoSpaceDE w:val="0"/>
        <w:autoSpaceDN w:val="0"/>
        <w:adjustRightInd w:val="0"/>
        <w:jc w:val="both"/>
        <w:rPr>
          <w:rFonts w:ascii="Arial Narrow" w:hAnsi="Arial Narrow"/>
        </w:rPr>
      </w:pPr>
    </w:p>
    <w:p w14:paraId="4AD3A71A" w14:textId="56171262" w:rsidR="00C72D98" w:rsidRDefault="00C72D98" w:rsidP="00C72D98">
      <w:pPr>
        <w:pStyle w:val="Prrafodelista"/>
        <w:numPr>
          <w:ilvl w:val="0"/>
          <w:numId w:val="29"/>
        </w:numPr>
        <w:autoSpaceDE w:val="0"/>
        <w:autoSpaceDN w:val="0"/>
        <w:adjustRightInd w:val="0"/>
        <w:jc w:val="both"/>
        <w:rPr>
          <w:rFonts w:ascii="Arial Narrow" w:hAnsi="Arial Narrow"/>
          <w:sz w:val="24"/>
          <w:szCs w:val="24"/>
        </w:rPr>
      </w:pPr>
      <w:r w:rsidRPr="00C72D98">
        <w:rPr>
          <w:rFonts w:ascii="Arial Narrow" w:hAnsi="Arial Narrow"/>
          <w:sz w:val="24"/>
          <w:szCs w:val="24"/>
        </w:rPr>
        <w:t xml:space="preserve"> </w:t>
      </w:r>
      <w:r>
        <w:rPr>
          <w:rFonts w:ascii="Arial Narrow" w:hAnsi="Arial Narrow"/>
          <w:sz w:val="24"/>
          <w:szCs w:val="24"/>
        </w:rPr>
        <w:t xml:space="preserve">Adelantar acciones que permitan disminuir el </w:t>
      </w:r>
      <w:r w:rsidRPr="00C72D98">
        <w:rPr>
          <w:rFonts w:ascii="Arial Narrow" w:hAnsi="Arial Narrow"/>
          <w:sz w:val="24"/>
          <w:szCs w:val="24"/>
        </w:rPr>
        <w:t>impacto ambiental</w:t>
      </w:r>
      <w:r>
        <w:rPr>
          <w:rFonts w:ascii="Arial Narrow" w:hAnsi="Arial Narrow"/>
          <w:sz w:val="24"/>
          <w:szCs w:val="24"/>
        </w:rPr>
        <w:t xml:space="preserve"> en la localidad a través de actividades de</w:t>
      </w:r>
      <w:r w:rsidRPr="00C72D98">
        <w:rPr>
          <w:rFonts w:ascii="Arial Narrow" w:hAnsi="Arial Narrow"/>
          <w:sz w:val="24"/>
          <w:szCs w:val="24"/>
        </w:rPr>
        <w:t xml:space="preserve"> agricultura ecológica, reciclaje de materiales</w:t>
      </w:r>
      <w:r>
        <w:rPr>
          <w:rFonts w:ascii="Arial Narrow" w:hAnsi="Arial Narrow"/>
          <w:sz w:val="24"/>
          <w:szCs w:val="24"/>
        </w:rPr>
        <w:t>, e</w:t>
      </w:r>
      <w:r w:rsidRPr="00C72D98">
        <w:rPr>
          <w:rFonts w:ascii="Arial Narrow" w:hAnsi="Arial Narrow"/>
          <w:sz w:val="24"/>
          <w:szCs w:val="24"/>
        </w:rPr>
        <w:t>rradicación de agroquímicos</w:t>
      </w:r>
      <w:r>
        <w:rPr>
          <w:rFonts w:ascii="Arial Narrow" w:hAnsi="Arial Narrow"/>
          <w:sz w:val="24"/>
          <w:szCs w:val="24"/>
        </w:rPr>
        <w:t xml:space="preserve"> orientado al aumento en la </w:t>
      </w:r>
      <w:r w:rsidRPr="00C72D98">
        <w:rPr>
          <w:rFonts w:ascii="Arial Narrow" w:hAnsi="Arial Narrow"/>
          <w:sz w:val="24"/>
          <w:szCs w:val="24"/>
        </w:rPr>
        <w:t xml:space="preserve">calidad de vida y </w:t>
      </w:r>
      <w:r>
        <w:rPr>
          <w:rFonts w:ascii="Arial Narrow" w:hAnsi="Arial Narrow"/>
          <w:sz w:val="24"/>
          <w:szCs w:val="24"/>
        </w:rPr>
        <w:t xml:space="preserve">profundización del </w:t>
      </w:r>
      <w:r w:rsidRPr="00C72D98">
        <w:rPr>
          <w:rFonts w:ascii="Arial Narrow" w:hAnsi="Arial Narrow"/>
          <w:sz w:val="24"/>
          <w:szCs w:val="24"/>
        </w:rPr>
        <w:t>desarrollo sostenible</w:t>
      </w:r>
      <w:r>
        <w:rPr>
          <w:rFonts w:ascii="Arial Narrow" w:hAnsi="Arial Narrow"/>
          <w:sz w:val="24"/>
          <w:szCs w:val="24"/>
        </w:rPr>
        <w:t>.</w:t>
      </w:r>
    </w:p>
    <w:p w14:paraId="4E292F03" w14:textId="77777777" w:rsidR="00E20FB4" w:rsidRPr="00E20FB4" w:rsidRDefault="00E20FB4" w:rsidP="00E20FB4">
      <w:pPr>
        <w:autoSpaceDE w:val="0"/>
        <w:autoSpaceDN w:val="0"/>
        <w:adjustRightInd w:val="0"/>
        <w:jc w:val="both"/>
        <w:rPr>
          <w:rFonts w:ascii="Arial Narrow" w:hAnsi="Arial Narrow"/>
        </w:rPr>
      </w:pPr>
    </w:p>
    <w:p w14:paraId="42C2548A" w14:textId="5B43D43A" w:rsidR="00E20FB4" w:rsidRDefault="00E20FB4" w:rsidP="00E20FB4">
      <w:pPr>
        <w:pStyle w:val="Prrafodelista"/>
        <w:numPr>
          <w:ilvl w:val="0"/>
          <w:numId w:val="29"/>
        </w:numPr>
        <w:autoSpaceDE w:val="0"/>
        <w:autoSpaceDN w:val="0"/>
        <w:adjustRightInd w:val="0"/>
        <w:jc w:val="both"/>
        <w:rPr>
          <w:rFonts w:ascii="Arial Narrow" w:hAnsi="Arial Narrow"/>
          <w:sz w:val="24"/>
          <w:szCs w:val="24"/>
        </w:rPr>
      </w:pPr>
      <w:r>
        <w:rPr>
          <w:rFonts w:ascii="Arial Narrow" w:hAnsi="Arial Narrow"/>
          <w:sz w:val="24"/>
          <w:szCs w:val="24"/>
        </w:rPr>
        <w:t>R</w:t>
      </w:r>
      <w:r w:rsidRPr="00E20FB4">
        <w:rPr>
          <w:rFonts w:ascii="Arial Narrow" w:hAnsi="Arial Narrow"/>
          <w:sz w:val="24"/>
          <w:szCs w:val="24"/>
        </w:rPr>
        <w:t xml:space="preserve">educir el nivel de riesgo </w:t>
      </w:r>
      <w:r>
        <w:rPr>
          <w:rFonts w:ascii="Arial Narrow" w:hAnsi="Arial Narrow"/>
          <w:sz w:val="24"/>
          <w:szCs w:val="24"/>
        </w:rPr>
        <w:t>natural</w:t>
      </w:r>
      <w:r w:rsidRPr="00E20FB4">
        <w:rPr>
          <w:rFonts w:ascii="Arial Narrow" w:hAnsi="Arial Narrow"/>
          <w:sz w:val="24"/>
          <w:szCs w:val="24"/>
        </w:rPr>
        <w:t xml:space="preserve"> a través de acciones de mitigación</w:t>
      </w:r>
      <w:r>
        <w:rPr>
          <w:rFonts w:ascii="Arial Narrow" w:hAnsi="Arial Narrow"/>
          <w:sz w:val="24"/>
          <w:szCs w:val="24"/>
        </w:rPr>
        <w:t xml:space="preserve"> de </w:t>
      </w:r>
      <w:r w:rsidRPr="00E20FB4">
        <w:rPr>
          <w:rFonts w:ascii="Arial Narrow" w:hAnsi="Arial Narrow"/>
          <w:sz w:val="24"/>
          <w:szCs w:val="24"/>
        </w:rPr>
        <w:t>amenaza</w:t>
      </w:r>
      <w:r>
        <w:rPr>
          <w:rFonts w:ascii="Arial Narrow" w:hAnsi="Arial Narrow"/>
          <w:sz w:val="24"/>
          <w:szCs w:val="24"/>
        </w:rPr>
        <w:t>s</w:t>
      </w:r>
      <w:r w:rsidRPr="00E20FB4">
        <w:rPr>
          <w:rFonts w:ascii="Arial Narrow" w:hAnsi="Arial Narrow"/>
          <w:sz w:val="24"/>
          <w:szCs w:val="24"/>
        </w:rPr>
        <w:t xml:space="preserve"> cuando sea posible y </w:t>
      </w:r>
      <w:r>
        <w:rPr>
          <w:rFonts w:ascii="Arial Narrow" w:hAnsi="Arial Narrow"/>
          <w:sz w:val="24"/>
          <w:szCs w:val="24"/>
        </w:rPr>
        <w:t xml:space="preserve">determinando </w:t>
      </w:r>
      <w:r w:rsidRPr="00E20FB4">
        <w:rPr>
          <w:rFonts w:ascii="Arial Narrow" w:hAnsi="Arial Narrow"/>
          <w:sz w:val="24"/>
          <w:szCs w:val="24"/>
        </w:rPr>
        <w:t>la vulnerabilidad de los elementos expuestos</w:t>
      </w:r>
      <w:r>
        <w:rPr>
          <w:rFonts w:ascii="Arial Narrow" w:hAnsi="Arial Narrow"/>
          <w:sz w:val="24"/>
          <w:szCs w:val="24"/>
        </w:rPr>
        <w:t>, incorporando</w:t>
      </w:r>
      <w:r w:rsidRPr="00E20FB4">
        <w:rPr>
          <w:rFonts w:ascii="Arial Narrow" w:hAnsi="Arial Narrow"/>
          <w:sz w:val="24"/>
          <w:szCs w:val="24"/>
        </w:rPr>
        <w:t xml:space="preserve"> </w:t>
      </w:r>
      <w:r>
        <w:rPr>
          <w:rFonts w:ascii="Arial Narrow" w:hAnsi="Arial Narrow"/>
          <w:sz w:val="24"/>
          <w:szCs w:val="24"/>
        </w:rPr>
        <w:t xml:space="preserve">de manera efectiva a los miembros de la comunidad de Santa Fe, con el ánimo de buscar su empoderamiento como gestores del desarrollo. </w:t>
      </w:r>
    </w:p>
    <w:p w14:paraId="0C9D6E50" w14:textId="77777777" w:rsidR="00E20FB4" w:rsidRPr="00E20FB4" w:rsidRDefault="00E20FB4" w:rsidP="00E20FB4">
      <w:pPr>
        <w:pStyle w:val="Prrafodelista"/>
        <w:rPr>
          <w:rFonts w:ascii="Arial Narrow" w:hAnsi="Arial Narrow"/>
          <w:sz w:val="24"/>
          <w:szCs w:val="24"/>
        </w:rPr>
      </w:pPr>
    </w:p>
    <w:p w14:paraId="5431913B" w14:textId="46453E01" w:rsidR="00E20FB4" w:rsidRDefault="00E20FB4" w:rsidP="00E20FB4">
      <w:pPr>
        <w:pStyle w:val="Prrafodelista"/>
        <w:numPr>
          <w:ilvl w:val="0"/>
          <w:numId w:val="29"/>
        </w:numPr>
        <w:autoSpaceDE w:val="0"/>
        <w:autoSpaceDN w:val="0"/>
        <w:adjustRightInd w:val="0"/>
        <w:jc w:val="both"/>
        <w:rPr>
          <w:rFonts w:ascii="Arial Narrow" w:hAnsi="Arial Narrow"/>
          <w:sz w:val="24"/>
          <w:szCs w:val="24"/>
        </w:rPr>
      </w:pPr>
      <w:r>
        <w:rPr>
          <w:rFonts w:ascii="Arial Narrow" w:hAnsi="Arial Narrow"/>
          <w:sz w:val="24"/>
          <w:szCs w:val="24"/>
        </w:rPr>
        <w:t>Generar espacios adecuados para el aprovechamiento adecuado del tiempo libre y el mejoramiento de las condiciones de salud de los habitantes de la localidad, así como el intercambio social y cultural.</w:t>
      </w:r>
    </w:p>
    <w:p w14:paraId="686D3C05" w14:textId="77777777" w:rsidR="00E20FB4" w:rsidRPr="00E20FB4" w:rsidRDefault="00E20FB4" w:rsidP="00E20FB4">
      <w:pPr>
        <w:pStyle w:val="Prrafodelista"/>
        <w:rPr>
          <w:rFonts w:ascii="Arial Narrow" w:hAnsi="Arial Narrow"/>
          <w:sz w:val="24"/>
          <w:szCs w:val="24"/>
        </w:rPr>
      </w:pPr>
    </w:p>
    <w:p w14:paraId="69687C16" w14:textId="1AE41369" w:rsidR="00E20FB4" w:rsidRPr="00E20FB4" w:rsidRDefault="00E20FB4" w:rsidP="00E20FB4">
      <w:pPr>
        <w:pStyle w:val="Prrafodelista"/>
        <w:numPr>
          <w:ilvl w:val="0"/>
          <w:numId w:val="29"/>
        </w:numPr>
        <w:autoSpaceDE w:val="0"/>
        <w:autoSpaceDN w:val="0"/>
        <w:adjustRightInd w:val="0"/>
        <w:jc w:val="both"/>
        <w:rPr>
          <w:rFonts w:ascii="Arial Narrow" w:hAnsi="Arial Narrow"/>
          <w:sz w:val="24"/>
          <w:szCs w:val="24"/>
        </w:rPr>
      </w:pPr>
      <w:r>
        <w:rPr>
          <w:rFonts w:ascii="Arial Narrow" w:hAnsi="Arial Narrow"/>
          <w:sz w:val="24"/>
          <w:szCs w:val="24"/>
        </w:rPr>
        <w:t xml:space="preserve">Desarrollar actividades relacionadas con el fortalecimiento de las capacidades de los habitantes de la zona rural de la localidad, </w:t>
      </w:r>
      <w:r w:rsidR="00F926ED">
        <w:rPr>
          <w:rFonts w:ascii="Arial Narrow" w:hAnsi="Arial Narrow"/>
          <w:sz w:val="24"/>
          <w:szCs w:val="24"/>
        </w:rPr>
        <w:t>en el marco del Plan de Manejo Ambiental de los Cerros Orientales de Bogotá en la porción correspondiente a la localidad de Santa Fe, determinando actividades alternativas y ambientalmente sostenibles.</w:t>
      </w:r>
    </w:p>
    <w:p w14:paraId="69EB988C" w14:textId="77777777" w:rsidR="003B4654" w:rsidRPr="00F02A38" w:rsidRDefault="003B4654" w:rsidP="003B4654">
      <w:pPr>
        <w:autoSpaceDE w:val="0"/>
        <w:autoSpaceDN w:val="0"/>
        <w:adjustRightInd w:val="0"/>
        <w:jc w:val="both"/>
        <w:rPr>
          <w:rFonts w:ascii="Arial Narrow" w:hAnsi="Arial Narrow"/>
          <w:b/>
          <w:bCs/>
        </w:rPr>
      </w:pPr>
    </w:p>
    <w:p w14:paraId="34DC0BD8" w14:textId="77777777" w:rsidR="000013E8" w:rsidRDefault="000013E8" w:rsidP="003B4654">
      <w:pPr>
        <w:autoSpaceDE w:val="0"/>
        <w:autoSpaceDN w:val="0"/>
        <w:adjustRightInd w:val="0"/>
        <w:rPr>
          <w:rFonts w:ascii="Arial Narrow" w:hAnsi="Arial Narrow"/>
          <w:b/>
          <w:bCs/>
        </w:rPr>
      </w:pPr>
    </w:p>
    <w:p w14:paraId="582D20BA" w14:textId="77777777" w:rsidR="000013E8" w:rsidRDefault="000013E8" w:rsidP="003B4654">
      <w:pPr>
        <w:autoSpaceDE w:val="0"/>
        <w:autoSpaceDN w:val="0"/>
        <w:adjustRightInd w:val="0"/>
        <w:rPr>
          <w:rFonts w:ascii="Arial Narrow" w:hAnsi="Arial Narrow"/>
          <w:b/>
          <w:bCs/>
        </w:rPr>
      </w:pPr>
    </w:p>
    <w:p w14:paraId="7293C9FC" w14:textId="77777777" w:rsidR="000013E8" w:rsidRDefault="000013E8" w:rsidP="003B4654">
      <w:pPr>
        <w:autoSpaceDE w:val="0"/>
        <w:autoSpaceDN w:val="0"/>
        <w:adjustRightInd w:val="0"/>
        <w:rPr>
          <w:rFonts w:ascii="Arial Narrow" w:hAnsi="Arial Narrow"/>
          <w:b/>
          <w:bCs/>
        </w:rPr>
      </w:pPr>
    </w:p>
    <w:p w14:paraId="0E481DEF" w14:textId="564D67CB" w:rsidR="003B4654" w:rsidRDefault="003B4654" w:rsidP="003B4654">
      <w:pPr>
        <w:autoSpaceDE w:val="0"/>
        <w:autoSpaceDN w:val="0"/>
        <w:adjustRightInd w:val="0"/>
        <w:rPr>
          <w:rFonts w:ascii="Arial Narrow" w:hAnsi="Arial Narrow"/>
          <w:b/>
          <w:bCs/>
        </w:rPr>
      </w:pPr>
      <w:r w:rsidRPr="00F02A38">
        <w:rPr>
          <w:rFonts w:ascii="Arial Narrow" w:hAnsi="Arial Narrow"/>
          <w:b/>
          <w:bCs/>
        </w:rPr>
        <w:t>Estrategias.</w:t>
      </w:r>
    </w:p>
    <w:p w14:paraId="7FB122F3" w14:textId="77777777" w:rsidR="003B4654" w:rsidRPr="00F02A38" w:rsidRDefault="003B4654" w:rsidP="003B4654">
      <w:pPr>
        <w:autoSpaceDE w:val="0"/>
        <w:autoSpaceDN w:val="0"/>
        <w:adjustRightInd w:val="0"/>
        <w:jc w:val="both"/>
        <w:rPr>
          <w:rFonts w:ascii="Arial Narrow" w:hAnsi="Arial Narrow"/>
          <w:b/>
          <w:bCs/>
        </w:rPr>
      </w:pPr>
    </w:p>
    <w:p w14:paraId="4996CF45" w14:textId="77777777" w:rsidR="003B4654" w:rsidRPr="00F02A38" w:rsidRDefault="003B4654" w:rsidP="003B4654">
      <w:pPr>
        <w:autoSpaceDE w:val="0"/>
        <w:autoSpaceDN w:val="0"/>
        <w:adjustRightInd w:val="0"/>
        <w:jc w:val="both"/>
        <w:rPr>
          <w:rFonts w:ascii="Arial Narrow" w:hAnsi="Arial Narrow"/>
          <w:b/>
          <w:bCs/>
        </w:rPr>
      </w:pPr>
      <w:r w:rsidRPr="00F02A38">
        <w:rPr>
          <w:rFonts w:ascii="Arial Narrow" w:hAnsi="Arial Narrow"/>
          <w:lang w:val="es-AR"/>
        </w:rPr>
        <w:t>Las estrategias contempladas para el logro de los objetivos señalados son:</w:t>
      </w:r>
    </w:p>
    <w:p w14:paraId="399A61CF" w14:textId="5480AD40" w:rsidR="003B4654" w:rsidRDefault="003B4654" w:rsidP="003B4654">
      <w:pPr>
        <w:autoSpaceDE w:val="0"/>
        <w:autoSpaceDN w:val="0"/>
        <w:adjustRightInd w:val="0"/>
        <w:jc w:val="both"/>
        <w:rPr>
          <w:rFonts w:ascii="Arial Narrow" w:hAnsi="Arial Narrow"/>
          <w:b/>
          <w:bCs/>
        </w:rPr>
      </w:pPr>
    </w:p>
    <w:p w14:paraId="63E0961D" w14:textId="3C91B855" w:rsidR="000013E8" w:rsidRDefault="000013E8" w:rsidP="000013E8">
      <w:pPr>
        <w:pStyle w:val="Prrafodelista"/>
        <w:numPr>
          <w:ilvl w:val="0"/>
          <w:numId w:val="37"/>
        </w:numPr>
        <w:autoSpaceDE w:val="0"/>
        <w:autoSpaceDN w:val="0"/>
        <w:adjustRightInd w:val="0"/>
        <w:jc w:val="both"/>
        <w:rPr>
          <w:rFonts w:ascii="Arial Narrow" w:eastAsiaTheme="minorEastAsia" w:hAnsi="Arial Narrow" w:cstheme="minorBidi"/>
          <w:sz w:val="24"/>
          <w:szCs w:val="24"/>
          <w:lang w:val="es-AR" w:eastAsia="es-ES"/>
        </w:rPr>
      </w:pPr>
      <w:r w:rsidRPr="000013E8">
        <w:rPr>
          <w:rFonts w:ascii="Arial Narrow" w:eastAsiaTheme="minorEastAsia" w:hAnsi="Arial Narrow" w:cstheme="minorBidi"/>
          <w:sz w:val="24"/>
          <w:szCs w:val="24"/>
          <w:lang w:val="es-AR" w:eastAsia="es-ES"/>
        </w:rPr>
        <w:t>Promover e implementar acciones integrales de revitalización y reverdecimiento de la localidad desde la educación, recuperación y mantenimiento del medio ambiente natural de (localidad), incluyendo la atención de todas las formas de vida, la transformación de hábitos y espacios, y controlando los factores de riesgo.</w:t>
      </w:r>
    </w:p>
    <w:p w14:paraId="3D597A42" w14:textId="77777777" w:rsidR="000013E8" w:rsidRPr="000013E8" w:rsidRDefault="000013E8" w:rsidP="000013E8">
      <w:pPr>
        <w:pStyle w:val="Prrafodelista"/>
        <w:autoSpaceDE w:val="0"/>
        <w:autoSpaceDN w:val="0"/>
        <w:adjustRightInd w:val="0"/>
        <w:jc w:val="both"/>
        <w:rPr>
          <w:rFonts w:ascii="Arial Narrow" w:eastAsiaTheme="minorEastAsia" w:hAnsi="Arial Narrow" w:cstheme="minorBidi"/>
          <w:sz w:val="24"/>
          <w:szCs w:val="24"/>
          <w:lang w:val="es-AR" w:eastAsia="es-ES"/>
        </w:rPr>
      </w:pPr>
    </w:p>
    <w:p w14:paraId="71C55941" w14:textId="116E0682" w:rsidR="000013E8" w:rsidRDefault="000013E8" w:rsidP="003B4654">
      <w:pPr>
        <w:pStyle w:val="Prrafodelista"/>
        <w:numPr>
          <w:ilvl w:val="0"/>
          <w:numId w:val="37"/>
        </w:numPr>
        <w:autoSpaceDE w:val="0"/>
        <w:autoSpaceDN w:val="0"/>
        <w:adjustRightInd w:val="0"/>
        <w:jc w:val="both"/>
        <w:rPr>
          <w:rFonts w:ascii="Arial Narrow" w:eastAsiaTheme="minorEastAsia" w:hAnsi="Arial Narrow" w:cstheme="minorBidi"/>
          <w:sz w:val="24"/>
          <w:szCs w:val="24"/>
          <w:lang w:val="es-AR" w:eastAsia="es-ES"/>
        </w:rPr>
      </w:pPr>
      <w:r w:rsidRPr="000013E8">
        <w:rPr>
          <w:rFonts w:ascii="Arial Narrow" w:eastAsiaTheme="minorEastAsia" w:hAnsi="Arial Narrow" w:cstheme="minorBidi"/>
          <w:sz w:val="24"/>
          <w:szCs w:val="24"/>
          <w:lang w:val="es-AR" w:eastAsia="es-ES"/>
        </w:rPr>
        <w:t>Realizar intervenciones en los parques que permitan a la ciudadanía identificarlos como espacios de convivencia, construcción de tejido social y desarrollo económico.</w:t>
      </w:r>
    </w:p>
    <w:p w14:paraId="21A549BE" w14:textId="77777777" w:rsidR="000013E8" w:rsidRPr="000013E8" w:rsidRDefault="000013E8" w:rsidP="000013E8">
      <w:pPr>
        <w:pStyle w:val="Prrafodelista"/>
        <w:rPr>
          <w:rFonts w:ascii="Arial Narrow" w:eastAsiaTheme="minorEastAsia" w:hAnsi="Arial Narrow" w:cstheme="minorBidi"/>
          <w:sz w:val="24"/>
          <w:szCs w:val="24"/>
          <w:lang w:val="es-AR" w:eastAsia="es-ES"/>
        </w:rPr>
      </w:pPr>
    </w:p>
    <w:p w14:paraId="3FBE1B6A" w14:textId="19ED0AF9" w:rsidR="000013E8" w:rsidRPr="000013E8" w:rsidRDefault="000013E8" w:rsidP="000013E8">
      <w:pPr>
        <w:pStyle w:val="Prrafodelista"/>
        <w:numPr>
          <w:ilvl w:val="0"/>
          <w:numId w:val="37"/>
        </w:numPr>
        <w:autoSpaceDE w:val="0"/>
        <w:autoSpaceDN w:val="0"/>
        <w:adjustRightInd w:val="0"/>
        <w:jc w:val="both"/>
        <w:rPr>
          <w:rFonts w:ascii="Arial Narrow" w:eastAsiaTheme="minorEastAsia" w:hAnsi="Arial Narrow" w:cstheme="minorBidi"/>
          <w:sz w:val="24"/>
          <w:szCs w:val="24"/>
          <w:lang w:val="es-AR" w:eastAsia="es-ES"/>
        </w:rPr>
      </w:pPr>
      <w:r w:rsidRPr="000013E8">
        <w:rPr>
          <w:rFonts w:ascii="Arial Narrow" w:eastAsiaTheme="minorEastAsia" w:hAnsi="Arial Narrow" w:cstheme="minorBidi"/>
          <w:sz w:val="24"/>
          <w:szCs w:val="24"/>
          <w:lang w:val="es-AR" w:eastAsia="es-ES"/>
        </w:rPr>
        <w:t>Ofrecer orientación en emprendimiento y apoyo técnico a las comunidades rurales de la localidad, igualando las oportunidades de productividad sostenible.</w:t>
      </w:r>
    </w:p>
    <w:p w14:paraId="72A71092" w14:textId="77777777" w:rsidR="003B4654" w:rsidRPr="00F02A38" w:rsidRDefault="003B4654" w:rsidP="003B4654">
      <w:pPr>
        <w:autoSpaceDE w:val="0"/>
        <w:autoSpaceDN w:val="0"/>
        <w:adjustRightInd w:val="0"/>
        <w:jc w:val="both"/>
        <w:rPr>
          <w:rFonts w:ascii="Arial Narrow" w:hAnsi="Arial Narrow"/>
          <w:b/>
          <w:bCs/>
        </w:rPr>
      </w:pPr>
    </w:p>
    <w:p w14:paraId="0E33B118" w14:textId="14E0071E" w:rsidR="003B4654" w:rsidRPr="00F02A38" w:rsidRDefault="003B4654" w:rsidP="003B4654">
      <w:pPr>
        <w:autoSpaceDE w:val="0"/>
        <w:autoSpaceDN w:val="0"/>
        <w:adjustRightInd w:val="0"/>
        <w:jc w:val="both"/>
        <w:rPr>
          <w:rFonts w:ascii="Arial Narrow" w:hAnsi="Arial Narrow"/>
          <w:b/>
          <w:bCs/>
        </w:rPr>
      </w:pPr>
      <w:r w:rsidRPr="00F02A38">
        <w:rPr>
          <w:rFonts w:ascii="Arial Narrow" w:hAnsi="Arial Narrow"/>
          <w:b/>
          <w:bCs/>
        </w:rPr>
        <w:t xml:space="preserve">Inversiones que </w:t>
      </w:r>
      <w:r>
        <w:rPr>
          <w:rFonts w:ascii="Arial Narrow" w:hAnsi="Arial Narrow"/>
          <w:b/>
          <w:bCs/>
        </w:rPr>
        <w:t>constituyen e</w:t>
      </w:r>
      <w:r w:rsidRPr="00F02A38">
        <w:rPr>
          <w:rFonts w:ascii="Arial Narrow" w:hAnsi="Arial Narrow"/>
          <w:b/>
          <w:bCs/>
        </w:rPr>
        <w:t>l propósito</w:t>
      </w:r>
      <w:r>
        <w:rPr>
          <w:rFonts w:ascii="Arial Narrow" w:hAnsi="Arial Narrow"/>
          <w:b/>
          <w:bCs/>
        </w:rPr>
        <w:t xml:space="preserve"> “</w:t>
      </w:r>
      <w:r w:rsidRPr="00436580">
        <w:rPr>
          <w:rFonts w:ascii="Arial Narrow" w:hAnsi="Arial Narrow"/>
          <w:b/>
          <w:bCs/>
        </w:rPr>
        <w:t xml:space="preserve">Cambiar nuestros hábitos de vida para reverdecer a Bogotá y adaptarnos y mitigar </w:t>
      </w:r>
      <w:r w:rsidR="007D085A">
        <w:rPr>
          <w:rFonts w:ascii="Arial Narrow" w:hAnsi="Arial Narrow"/>
          <w:b/>
          <w:bCs/>
        </w:rPr>
        <w:t>la crisis</w:t>
      </w:r>
      <w:r w:rsidRPr="00436580">
        <w:rPr>
          <w:rFonts w:ascii="Arial Narrow" w:hAnsi="Arial Narrow"/>
          <w:b/>
          <w:bCs/>
        </w:rPr>
        <w:t xml:space="preserve"> climátic</w:t>
      </w:r>
      <w:r w:rsidR="007D085A">
        <w:rPr>
          <w:rFonts w:ascii="Arial Narrow" w:hAnsi="Arial Narrow"/>
          <w:b/>
          <w:bCs/>
        </w:rPr>
        <w:t>a</w:t>
      </w:r>
      <w:r>
        <w:rPr>
          <w:rFonts w:ascii="Arial Narrow" w:hAnsi="Arial Narrow"/>
          <w:b/>
          <w:bCs/>
        </w:rPr>
        <w:t>”</w:t>
      </w:r>
      <w:r w:rsidRPr="00F02A38">
        <w:rPr>
          <w:rFonts w:ascii="Arial Narrow" w:hAnsi="Arial Narrow"/>
          <w:b/>
          <w:bCs/>
        </w:rPr>
        <w:t>.</w:t>
      </w:r>
    </w:p>
    <w:p w14:paraId="701DA987" w14:textId="77777777" w:rsidR="003B4654" w:rsidRPr="00F02A38" w:rsidRDefault="003B4654" w:rsidP="003B4654">
      <w:pPr>
        <w:autoSpaceDE w:val="0"/>
        <w:autoSpaceDN w:val="0"/>
        <w:adjustRightInd w:val="0"/>
        <w:jc w:val="both"/>
        <w:rPr>
          <w:rFonts w:ascii="Arial Narrow" w:hAnsi="Arial Narrow"/>
          <w:b/>
          <w:bCs/>
        </w:rPr>
      </w:pPr>
    </w:p>
    <w:p w14:paraId="3CFD88A5" w14:textId="77777777" w:rsidR="003B4654" w:rsidRPr="00F02A38" w:rsidRDefault="003B4654" w:rsidP="003B4654">
      <w:pPr>
        <w:autoSpaceDE w:val="0"/>
        <w:autoSpaceDN w:val="0"/>
        <w:adjustRightInd w:val="0"/>
        <w:jc w:val="both"/>
        <w:rPr>
          <w:rFonts w:ascii="Arial Narrow" w:hAnsi="Arial Narrow"/>
          <w:bCs/>
        </w:rPr>
      </w:pPr>
      <w:r w:rsidRPr="00F02A38">
        <w:rPr>
          <w:rFonts w:ascii="Arial Narrow" w:hAnsi="Arial Narrow"/>
          <w:bCs/>
        </w:rPr>
        <w:t>Las inversiones que se podrán adelantar en este propósito, de acuerdo con el componente de inversión son las siguientes:</w:t>
      </w:r>
    </w:p>
    <w:p w14:paraId="656FEB4B" w14:textId="77777777" w:rsidR="003B4654" w:rsidRPr="00F02A38" w:rsidRDefault="003B4654" w:rsidP="003B4654">
      <w:pPr>
        <w:autoSpaceDE w:val="0"/>
        <w:autoSpaceDN w:val="0"/>
        <w:adjustRightInd w:val="0"/>
        <w:jc w:val="both"/>
        <w:rPr>
          <w:rFonts w:ascii="Arial Narrow" w:hAnsi="Arial Narrow"/>
          <w:b/>
          <w:bCs/>
        </w:rPr>
      </w:pPr>
    </w:p>
    <w:p w14:paraId="11A295C8" w14:textId="1B855AC1" w:rsidR="003B4654" w:rsidRPr="00F02A38" w:rsidRDefault="003B4654" w:rsidP="003B4654">
      <w:pPr>
        <w:autoSpaceDE w:val="0"/>
        <w:autoSpaceDN w:val="0"/>
        <w:adjustRightInd w:val="0"/>
        <w:jc w:val="center"/>
        <w:rPr>
          <w:rFonts w:ascii="Arial Narrow" w:hAnsi="Arial Narrow"/>
          <w:b/>
          <w:bCs/>
        </w:rPr>
      </w:pPr>
      <w:r>
        <w:rPr>
          <w:rFonts w:ascii="Arial Narrow" w:hAnsi="Arial Narrow"/>
          <w:b/>
          <w:bCs/>
        </w:rPr>
        <w:t xml:space="preserve">Inversiones del componente </w:t>
      </w:r>
      <w:r w:rsidR="00093D96" w:rsidRPr="007524A3">
        <w:rPr>
          <w:rFonts w:ascii="Arial Narrow" w:hAnsi="Arial Narrow"/>
          <w:b/>
          <w:bCs/>
          <w:color w:val="4F6228" w:themeColor="accent3" w:themeShade="80"/>
        </w:rPr>
        <w:t>presupuestos participativos</w:t>
      </w:r>
    </w:p>
    <w:p w14:paraId="2558E4F6" w14:textId="77777777" w:rsidR="003B4654" w:rsidRDefault="003B4654" w:rsidP="003B4654">
      <w:pPr>
        <w:autoSpaceDE w:val="0"/>
        <w:autoSpaceDN w:val="0"/>
        <w:adjustRightInd w:val="0"/>
        <w:jc w:val="center"/>
        <w:rPr>
          <w:rFonts w:ascii="Arial Narrow" w:hAnsi="Arial Narrow"/>
          <w:b/>
          <w:bCs/>
        </w:rPr>
      </w:pPr>
    </w:p>
    <w:tbl>
      <w:tblPr>
        <w:tblW w:w="7920" w:type="dxa"/>
        <w:jc w:val="center"/>
        <w:tblCellMar>
          <w:left w:w="70" w:type="dxa"/>
          <w:right w:w="70" w:type="dxa"/>
        </w:tblCellMar>
        <w:tblLook w:val="04A0" w:firstRow="1" w:lastRow="0" w:firstColumn="1" w:lastColumn="0" w:noHBand="0" w:noVBand="1"/>
      </w:tblPr>
      <w:tblGrid>
        <w:gridCol w:w="2780"/>
        <w:gridCol w:w="5140"/>
      </w:tblGrid>
      <w:tr w:rsidR="003B4654" w:rsidRPr="00436580" w14:paraId="34FD6DBF" w14:textId="77777777" w:rsidTr="004F6DA8">
        <w:trPr>
          <w:trHeight w:val="379"/>
          <w:tblHeader/>
          <w:jc w:val="center"/>
        </w:trPr>
        <w:tc>
          <w:tcPr>
            <w:tcW w:w="27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E5479E5" w14:textId="77777777" w:rsidR="003B4654" w:rsidRPr="00436580" w:rsidRDefault="003B4654" w:rsidP="004F6DA8">
            <w:pPr>
              <w:jc w:val="center"/>
              <w:rPr>
                <w:rFonts w:ascii="Arial Narrow" w:eastAsia="Times New Roman" w:hAnsi="Arial Narrow" w:cs="Calibri"/>
                <w:b/>
                <w:bCs/>
                <w:color w:val="FFFFFF"/>
                <w:sz w:val="20"/>
                <w:szCs w:val="20"/>
                <w:lang w:val="es-CO" w:eastAsia="es-CO"/>
              </w:rPr>
            </w:pPr>
            <w:r w:rsidRPr="00436580">
              <w:rPr>
                <w:rFonts w:ascii="Arial Narrow" w:eastAsia="Times New Roman" w:hAnsi="Arial Narrow" w:cs="Calibri"/>
                <w:b/>
                <w:bCs/>
                <w:color w:val="FFFFFF"/>
                <w:sz w:val="20"/>
                <w:szCs w:val="20"/>
                <w:lang w:val="es-CO" w:eastAsia="es-CO"/>
              </w:rPr>
              <w:t>LÍNEA</w:t>
            </w:r>
          </w:p>
        </w:tc>
        <w:tc>
          <w:tcPr>
            <w:tcW w:w="5140" w:type="dxa"/>
            <w:tcBorders>
              <w:top w:val="single" w:sz="4" w:space="0" w:color="auto"/>
              <w:left w:val="nil"/>
              <w:bottom w:val="single" w:sz="4" w:space="0" w:color="auto"/>
              <w:right w:val="single" w:sz="4" w:space="0" w:color="auto"/>
            </w:tcBorders>
            <w:shd w:val="clear" w:color="000000" w:fill="375623"/>
            <w:vAlign w:val="center"/>
            <w:hideMark/>
          </w:tcPr>
          <w:p w14:paraId="69D53FCC" w14:textId="77777777" w:rsidR="003B4654" w:rsidRPr="00436580" w:rsidRDefault="003B4654" w:rsidP="004F6DA8">
            <w:pPr>
              <w:jc w:val="center"/>
              <w:rPr>
                <w:rFonts w:ascii="Arial Narrow" w:eastAsia="Times New Roman" w:hAnsi="Arial Narrow" w:cs="Calibri"/>
                <w:b/>
                <w:bCs/>
                <w:color w:val="FFFFFF"/>
                <w:sz w:val="20"/>
                <w:szCs w:val="20"/>
                <w:lang w:val="es-CO" w:eastAsia="es-CO"/>
              </w:rPr>
            </w:pPr>
            <w:r w:rsidRPr="00436580">
              <w:rPr>
                <w:rFonts w:ascii="Arial Narrow" w:eastAsia="Times New Roman" w:hAnsi="Arial Narrow" w:cs="Calibri"/>
                <w:b/>
                <w:bCs/>
                <w:color w:val="FFFFFF"/>
                <w:sz w:val="20"/>
                <w:szCs w:val="20"/>
                <w:lang w:val="es-CO" w:eastAsia="es-CO"/>
              </w:rPr>
              <w:t>CONCEPTO DE GASTO</w:t>
            </w:r>
          </w:p>
        </w:tc>
      </w:tr>
      <w:tr w:rsidR="003B4654" w:rsidRPr="00436580" w14:paraId="2FB5764C" w14:textId="77777777" w:rsidTr="004F6DA8">
        <w:trPr>
          <w:trHeight w:val="615"/>
          <w:jc w:val="center"/>
        </w:trPr>
        <w:tc>
          <w:tcPr>
            <w:tcW w:w="2780" w:type="dxa"/>
            <w:vMerge w:val="restart"/>
            <w:tcBorders>
              <w:top w:val="nil"/>
              <w:left w:val="single" w:sz="4" w:space="0" w:color="auto"/>
              <w:right w:val="single" w:sz="4" w:space="0" w:color="auto"/>
            </w:tcBorders>
            <w:shd w:val="clear" w:color="auto" w:fill="auto"/>
            <w:vAlign w:val="center"/>
            <w:hideMark/>
          </w:tcPr>
          <w:p w14:paraId="7D77A511" w14:textId="3DABB1C7" w:rsidR="003B4654" w:rsidRPr="00436580" w:rsidRDefault="0030263B" w:rsidP="004F6DA8">
            <w:pPr>
              <w:rPr>
                <w:rFonts w:ascii="Arial Narrow" w:eastAsia="Times New Roman" w:hAnsi="Arial Narrow" w:cs="Calibri"/>
                <w:color w:val="000000"/>
                <w:sz w:val="20"/>
                <w:szCs w:val="20"/>
                <w:lang w:val="es-CO" w:eastAsia="es-CO"/>
              </w:rPr>
            </w:pPr>
            <w:r w:rsidRPr="0030263B">
              <w:rPr>
                <w:rFonts w:ascii="Arial Narrow" w:eastAsia="Times New Roman" w:hAnsi="Arial Narrow" w:cs="Calibri"/>
                <w:color w:val="4F6228" w:themeColor="accent3" w:themeShade="80"/>
                <w:sz w:val="20"/>
                <w:szCs w:val="20"/>
                <w:lang w:val="es-CO" w:eastAsia="es-CO"/>
              </w:rPr>
              <w:t>Inversiones ambientales sostenibles</w:t>
            </w:r>
          </w:p>
        </w:tc>
        <w:tc>
          <w:tcPr>
            <w:tcW w:w="5140" w:type="dxa"/>
            <w:tcBorders>
              <w:top w:val="nil"/>
              <w:left w:val="nil"/>
              <w:bottom w:val="single" w:sz="4" w:space="0" w:color="auto"/>
              <w:right w:val="single" w:sz="4" w:space="0" w:color="auto"/>
            </w:tcBorders>
            <w:shd w:val="clear" w:color="auto" w:fill="auto"/>
            <w:vAlign w:val="center"/>
            <w:hideMark/>
          </w:tcPr>
          <w:p w14:paraId="720472CF" w14:textId="5A9879C8" w:rsidR="003B4654" w:rsidRPr="00436580" w:rsidRDefault="0030263B" w:rsidP="004F6DA8">
            <w:pPr>
              <w:rPr>
                <w:rFonts w:ascii="Arial Narrow" w:eastAsia="Times New Roman" w:hAnsi="Arial Narrow" w:cs="Calibri"/>
                <w:color w:val="000000"/>
                <w:sz w:val="20"/>
                <w:szCs w:val="20"/>
                <w:lang w:val="es-CO" w:eastAsia="es-CO"/>
              </w:rPr>
            </w:pPr>
            <w:r w:rsidRPr="0030263B">
              <w:rPr>
                <w:rFonts w:ascii="Arial Narrow" w:eastAsia="Times New Roman" w:hAnsi="Arial Narrow" w:cs="Calibri"/>
                <w:color w:val="4F6228" w:themeColor="accent3" w:themeShade="80"/>
                <w:sz w:val="20"/>
                <w:szCs w:val="20"/>
                <w:lang w:val="es-CO" w:eastAsia="es-CO"/>
              </w:rPr>
              <w:t xml:space="preserve">Acuerdos con las redes locales de proteccionistas de animales para urgencias, </w:t>
            </w:r>
            <w:r w:rsidRPr="0030263B">
              <w:rPr>
                <w:rFonts w:ascii="Arial Narrow" w:eastAsia="Times New Roman" w:hAnsi="Arial Narrow" w:cs="Calibri"/>
                <w:sz w:val="20"/>
                <w:szCs w:val="20"/>
                <w:lang w:val="es-CO" w:eastAsia="es-CO"/>
              </w:rPr>
              <w:t xml:space="preserve">brigadas médico veterinarias, acciones </w:t>
            </w:r>
            <w:r w:rsidRPr="0030263B">
              <w:rPr>
                <w:rFonts w:ascii="Arial Narrow" w:eastAsia="Times New Roman" w:hAnsi="Arial Narrow" w:cs="Calibri"/>
                <w:color w:val="000000"/>
                <w:sz w:val="20"/>
                <w:szCs w:val="20"/>
                <w:lang w:val="es-CO" w:eastAsia="es-CO"/>
              </w:rPr>
              <w:t>de esterilización, educación y adopción</w:t>
            </w:r>
            <w:r>
              <w:rPr>
                <w:rFonts w:ascii="Arial Narrow" w:eastAsia="Times New Roman" w:hAnsi="Arial Narrow" w:cs="Calibri"/>
                <w:color w:val="000000"/>
                <w:sz w:val="20"/>
                <w:szCs w:val="20"/>
                <w:lang w:val="es-CO" w:eastAsia="es-CO"/>
              </w:rPr>
              <w:t>.</w:t>
            </w:r>
            <w:r w:rsidRPr="0030263B">
              <w:rPr>
                <w:rFonts w:ascii="Arial Narrow" w:eastAsia="Times New Roman" w:hAnsi="Arial Narrow" w:cs="Calibri"/>
                <w:color w:val="000000"/>
                <w:sz w:val="20"/>
                <w:szCs w:val="20"/>
                <w:lang w:val="es-CO" w:eastAsia="es-CO"/>
              </w:rPr>
              <w:t xml:space="preserve">  </w:t>
            </w:r>
          </w:p>
        </w:tc>
      </w:tr>
      <w:tr w:rsidR="003B4654" w:rsidRPr="00436580" w14:paraId="47591D28" w14:textId="77777777" w:rsidTr="004F6DA8">
        <w:trPr>
          <w:trHeight w:val="345"/>
          <w:jc w:val="center"/>
        </w:trPr>
        <w:tc>
          <w:tcPr>
            <w:tcW w:w="2780" w:type="dxa"/>
            <w:vMerge/>
            <w:tcBorders>
              <w:left w:val="single" w:sz="4" w:space="0" w:color="auto"/>
              <w:right w:val="single" w:sz="4" w:space="0" w:color="auto"/>
            </w:tcBorders>
            <w:shd w:val="clear" w:color="auto" w:fill="auto"/>
            <w:vAlign w:val="center"/>
          </w:tcPr>
          <w:p w14:paraId="5F880844" w14:textId="77777777" w:rsidR="003B4654" w:rsidRPr="00436580" w:rsidRDefault="003B4654" w:rsidP="004F6DA8">
            <w:pPr>
              <w:rPr>
                <w:rFonts w:ascii="Arial Narrow" w:eastAsia="Times New Roman" w:hAnsi="Arial Narrow" w:cs="Calibri"/>
                <w:color w:val="000000"/>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hideMark/>
          </w:tcPr>
          <w:p w14:paraId="00B1FD90" w14:textId="77777777" w:rsidR="003B4654" w:rsidRPr="00436580" w:rsidRDefault="003B4654" w:rsidP="004F6DA8">
            <w:pPr>
              <w:rPr>
                <w:rFonts w:ascii="Arial Narrow" w:eastAsia="Times New Roman" w:hAnsi="Arial Narrow" w:cs="Calibri"/>
                <w:color w:val="000000"/>
                <w:sz w:val="20"/>
                <w:szCs w:val="20"/>
                <w:lang w:val="es-CO" w:eastAsia="es-CO"/>
              </w:rPr>
            </w:pPr>
            <w:r w:rsidRPr="00436580">
              <w:rPr>
                <w:rFonts w:ascii="Arial Narrow" w:eastAsia="Times New Roman" w:hAnsi="Arial Narrow" w:cs="Calibri"/>
                <w:color w:val="000000"/>
                <w:sz w:val="20"/>
                <w:szCs w:val="20"/>
                <w:lang w:val="es-CO" w:eastAsia="es-CO"/>
              </w:rPr>
              <w:t>Agricultura urbana.</w:t>
            </w:r>
          </w:p>
        </w:tc>
      </w:tr>
      <w:tr w:rsidR="003B4654" w:rsidRPr="00436580" w14:paraId="3924B6A2" w14:textId="77777777" w:rsidTr="004F6DA8">
        <w:trPr>
          <w:trHeight w:val="345"/>
          <w:jc w:val="center"/>
        </w:trPr>
        <w:tc>
          <w:tcPr>
            <w:tcW w:w="2780" w:type="dxa"/>
            <w:vMerge/>
            <w:tcBorders>
              <w:left w:val="single" w:sz="4" w:space="0" w:color="auto"/>
              <w:right w:val="single" w:sz="4" w:space="0" w:color="auto"/>
            </w:tcBorders>
            <w:shd w:val="clear" w:color="auto" w:fill="auto"/>
            <w:vAlign w:val="center"/>
          </w:tcPr>
          <w:p w14:paraId="40C068F1" w14:textId="77777777" w:rsidR="003B4654" w:rsidRPr="00436580" w:rsidRDefault="003B4654" w:rsidP="004F6DA8">
            <w:pPr>
              <w:rPr>
                <w:rFonts w:ascii="Arial Narrow" w:eastAsia="Times New Roman" w:hAnsi="Arial Narrow" w:cs="Calibri"/>
                <w:color w:val="000000"/>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hideMark/>
          </w:tcPr>
          <w:p w14:paraId="3086A996" w14:textId="77777777" w:rsidR="003B4654" w:rsidRPr="00436580" w:rsidRDefault="003B4654" w:rsidP="004F6DA8">
            <w:pPr>
              <w:rPr>
                <w:rFonts w:ascii="Arial Narrow" w:eastAsia="Times New Roman" w:hAnsi="Arial Narrow" w:cs="Calibri"/>
                <w:color w:val="000000"/>
                <w:sz w:val="20"/>
                <w:szCs w:val="20"/>
                <w:lang w:val="es-CO" w:eastAsia="es-CO"/>
              </w:rPr>
            </w:pPr>
            <w:r w:rsidRPr="00436580">
              <w:rPr>
                <w:rFonts w:ascii="Arial Narrow" w:eastAsia="Times New Roman" w:hAnsi="Arial Narrow" w:cs="Calibri"/>
                <w:color w:val="000000"/>
                <w:sz w:val="20"/>
                <w:szCs w:val="20"/>
                <w:lang w:val="es-CO" w:eastAsia="es-CO"/>
              </w:rPr>
              <w:t>Arbolado urbano y/o rural.</w:t>
            </w:r>
          </w:p>
        </w:tc>
      </w:tr>
      <w:tr w:rsidR="003B4654" w:rsidRPr="00436580" w14:paraId="6B02FAF5" w14:textId="77777777" w:rsidTr="004F6DA8">
        <w:trPr>
          <w:trHeight w:val="345"/>
          <w:jc w:val="center"/>
        </w:trPr>
        <w:tc>
          <w:tcPr>
            <w:tcW w:w="2780" w:type="dxa"/>
            <w:vMerge/>
            <w:tcBorders>
              <w:left w:val="single" w:sz="4" w:space="0" w:color="auto"/>
              <w:right w:val="single" w:sz="4" w:space="0" w:color="auto"/>
            </w:tcBorders>
            <w:shd w:val="clear" w:color="auto" w:fill="auto"/>
            <w:vAlign w:val="center"/>
          </w:tcPr>
          <w:p w14:paraId="507F4835" w14:textId="77777777" w:rsidR="003B4654" w:rsidRPr="00436580" w:rsidRDefault="003B4654" w:rsidP="004F6DA8">
            <w:pPr>
              <w:rPr>
                <w:rFonts w:ascii="Arial Narrow" w:eastAsia="Times New Roman" w:hAnsi="Arial Narrow" w:cs="Calibri"/>
                <w:color w:val="000000"/>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hideMark/>
          </w:tcPr>
          <w:p w14:paraId="3E01ED8C" w14:textId="77777777" w:rsidR="003B4654" w:rsidRPr="00436580" w:rsidRDefault="003B4654" w:rsidP="004F6DA8">
            <w:pPr>
              <w:rPr>
                <w:rFonts w:ascii="Arial Narrow" w:eastAsia="Times New Roman" w:hAnsi="Arial Narrow" w:cs="Calibri"/>
                <w:color w:val="000000"/>
                <w:sz w:val="20"/>
                <w:szCs w:val="20"/>
                <w:lang w:val="es-CO" w:eastAsia="es-CO"/>
              </w:rPr>
            </w:pPr>
            <w:r w:rsidRPr="00436580">
              <w:rPr>
                <w:rFonts w:ascii="Arial Narrow" w:eastAsia="Times New Roman" w:hAnsi="Arial Narrow" w:cs="Calibri"/>
                <w:color w:val="000000"/>
                <w:sz w:val="20"/>
                <w:szCs w:val="20"/>
                <w:lang w:val="es-CO" w:eastAsia="es-CO"/>
              </w:rPr>
              <w:t>Cambios de hábitos de consumo, separación en la fuente y reciclaje.</w:t>
            </w:r>
          </w:p>
        </w:tc>
      </w:tr>
      <w:tr w:rsidR="003B4654" w:rsidRPr="00436580" w14:paraId="4D3F0BEE" w14:textId="77777777" w:rsidTr="004F6DA8">
        <w:trPr>
          <w:trHeight w:val="345"/>
          <w:jc w:val="center"/>
        </w:trPr>
        <w:tc>
          <w:tcPr>
            <w:tcW w:w="2780" w:type="dxa"/>
            <w:vMerge/>
            <w:tcBorders>
              <w:left w:val="single" w:sz="4" w:space="0" w:color="auto"/>
              <w:right w:val="single" w:sz="4" w:space="0" w:color="auto"/>
            </w:tcBorders>
            <w:shd w:val="clear" w:color="auto" w:fill="auto"/>
            <w:vAlign w:val="center"/>
          </w:tcPr>
          <w:p w14:paraId="6C6286CE" w14:textId="77777777" w:rsidR="003B4654" w:rsidRPr="00436580" w:rsidRDefault="003B4654" w:rsidP="004F6DA8">
            <w:pPr>
              <w:rPr>
                <w:rFonts w:ascii="Arial Narrow" w:eastAsia="Times New Roman" w:hAnsi="Arial Narrow" w:cs="Calibri"/>
                <w:color w:val="000000"/>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hideMark/>
          </w:tcPr>
          <w:p w14:paraId="1ADA8C24" w14:textId="77777777" w:rsidR="003B4654" w:rsidRPr="00436580" w:rsidRDefault="003B4654" w:rsidP="004F6DA8">
            <w:pPr>
              <w:rPr>
                <w:rFonts w:ascii="Arial Narrow" w:eastAsia="Times New Roman" w:hAnsi="Arial Narrow" w:cs="Calibri"/>
                <w:color w:val="000000"/>
                <w:sz w:val="20"/>
                <w:szCs w:val="20"/>
                <w:lang w:val="es-CO" w:eastAsia="es-CO"/>
              </w:rPr>
            </w:pPr>
            <w:r w:rsidRPr="00436580">
              <w:rPr>
                <w:rFonts w:ascii="Arial Narrow" w:eastAsia="Times New Roman" w:hAnsi="Arial Narrow" w:cs="Calibri"/>
                <w:color w:val="000000"/>
                <w:sz w:val="20"/>
                <w:szCs w:val="20"/>
                <w:lang w:val="es-CO" w:eastAsia="es-CO"/>
              </w:rPr>
              <w:t>Eco-urbanismo.</w:t>
            </w:r>
          </w:p>
        </w:tc>
      </w:tr>
      <w:tr w:rsidR="003B4654" w:rsidRPr="00436580" w14:paraId="4582B1A3" w14:textId="77777777" w:rsidTr="004F6DA8">
        <w:trPr>
          <w:trHeight w:val="345"/>
          <w:jc w:val="center"/>
        </w:trPr>
        <w:tc>
          <w:tcPr>
            <w:tcW w:w="2780" w:type="dxa"/>
            <w:vMerge/>
            <w:tcBorders>
              <w:left w:val="single" w:sz="4" w:space="0" w:color="auto"/>
              <w:right w:val="single" w:sz="4" w:space="0" w:color="auto"/>
            </w:tcBorders>
            <w:shd w:val="clear" w:color="auto" w:fill="auto"/>
            <w:vAlign w:val="center"/>
          </w:tcPr>
          <w:p w14:paraId="06B994E9" w14:textId="77777777" w:rsidR="003B4654" w:rsidRPr="00436580" w:rsidRDefault="003B4654" w:rsidP="004F6DA8">
            <w:pPr>
              <w:rPr>
                <w:rFonts w:ascii="Arial Narrow" w:eastAsia="Times New Roman" w:hAnsi="Arial Narrow" w:cs="Calibri"/>
                <w:color w:val="000000"/>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hideMark/>
          </w:tcPr>
          <w:p w14:paraId="18927441" w14:textId="77777777" w:rsidR="003B4654" w:rsidRPr="00436580" w:rsidRDefault="003B4654" w:rsidP="004F6DA8">
            <w:pPr>
              <w:rPr>
                <w:rFonts w:ascii="Arial Narrow" w:eastAsia="Times New Roman" w:hAnsi="Arial Narrow" w:cs="Calibri"/>
                <w:color w:val="000000"/>
                <w:sz w:val="20"/>
                <w:szCs w:val="20"/>
                <w:lang w:val="es-CO" w:eastAsia="es-CO"/>
              </w:rPr>
            </w:pPr>
            <w:r w:rsidRPr="00436580">
              <w:rPr>
                <w:rFonts w:ascii="Arial Narrow" w:eastAsia="Times New Roman" w:hAnsi="Arial Narrow" w:cs="Calibri"/>
                <w:color w:val="000000"/>
                <w:sz w:val="20"/>
                <w:szCs w:val="20"/>
                <w:lang w:val="es-CO" w:eastAsia="es-CO"/>
              </w:rPr>
              <w:t>Educación ambiental.</w:t>
            </w:r>
          </w:p>
        </w:tc>
      </w:tr>
      <w:tr w:rsidR="003B4654" w:rsidRPr="00436580" w14:paraId="14BC7A4E" w14:textId="77777777" w:rsidTr="004F6DA8">
        <w:trPr>
          <w:trHeight w:val="345"/>
          <w:jc w:val="center"/>
        </w:trPr>
        <w:tc>
          <w:tcPr>
            <w:tcW w:w="2780" w:type="dxa"/>
            <w:vMerge/>
            <w:tcBorders>
              <w:left w:val="single" w:sz="4" w:space="0" w:color="auto"/>
              <w:right w:val="single" w:sz="4" w:space="0" w:color="auto"/>
            </w:tcBorders>
            <w:shd w:val="clear" w:color="auto" w:fill="auto"/>
            <w:vAlign w:val="center"/>
          </w:tcPr>
          <w:p w14:paraId="41E593C1" w14:textId="77777777" w:rsidR="003B4654" w:rsidRPr="00436580" w:rsidRDefault="003B4654" w:rsidP="004F6DA8">
            <w:pPr>
              <w:rPr>
                <w:rFonts w:ascii="Arial Narrow" w:eastAsia="Times New Roman" w:hAnsi="Arial Narrow" w:cs="Calibri"/>
                <w:color w:val="000000"/>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hideMark/>
          </w:tcPr>
          <w:p w14:paraId="1F622F47" w14:textId="77777777" w:rsidR="003B4654" w:rsidRPr="00436580" w:rsidRDefault="003B4654" w:rsidP="004F6DA8">
            <w:pPr>
              <w:rPr>
                <w:rFonts w:ascii="Arial Narrow" w:eastAsia="Times New Roman" w:hAnsi="Arial Narrow" w:cs="Calibri"/>
                <w:color w:val="000000"/>
                <w:sz w:val="20"/>
                <w:szCs w:val="20"/>
                <w:lang w:val="es-CO" w:eastAsia="es-CO"/>
              </w:rPr>
            </w:pPr>
            <w:r w:rsidRPr="00436580">
              <w:rPr>
                <w:rFonts w:ascii="Arial Narrow" w:eastAsia="Times New Roman" w:hAnsi="Arial Narrow" w:cs="Calibri"/>
                <w:color w:val="000000"/>
                <w:sz w:val="20"/>
                <w:szCs w:val="20"/>
                <w:lang w:val="es-CO" w:eastAsia="es-CO"/>
              </w:rPr>
              <w:t>Manejo de emergencias y desastres.</w:t>
            </w:r>
          </w:p>
        </w:tc>
      </w:tr>
      <w:tr w:rsidR="003B4654" w:rsidRPr="00436580" w14:paraId="058B4258" w14:textId="77777777" w:rsidTr="004F6DA8">
        <w:trPr>
          <w:trHeight w:val="345"/>
          <w:jc w:val="center"/>
        </w:trPr>
        <w:tc>
          <w:tcPr>
            <w:tcW w:w="2780" w:type="dxa"/>
            <w:vMerge/>
            <w:tcBorders>
              <w:left w:val="single" w:sz="4" w:space="0" w:color="auto"/>
              <w:right w:val="single" w:sz="4" w:space="0" w:color="auto"/>
            </w:tcBorders>
            <w:shd w:val="clear" w:color="auto" w:fill="auto"/>
            <w:vAlign w:val="center"/>
          </w:tcPr>
          <w:p w14:paraId="1DACCF11" w14:textId="77777777" w:rsidR="003B4654" w:rsidRPr="00436580" w:rsidRDefault="003B4654" w:rsidP="004F6DA8">
            <w:pPr>
              <w:rPr>
                <w:rFonts w:ascii="Arial Narrow" w:eastAsia="Times New Roman" w:hAnsi="Arial Narrow" w:cs="Calibri"/>
                <w:color w:val="000000"/>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hideMark/>
          </w:tcPr>
          <w:p w14:paraId="099072A8" w14:textId="77777777" w:rsidR="003B4654" w:rsidRPr="00436580" w:rsidRDefault="003B4654" w:rsidP="004F6DA8">
            <w:pPr>
              <w:rPr>
                <w:rFonts w:ascii="Arial Narrow" w:eastAsia="Times New Roman" w:hAnsi="Arial Narrow" w:cs="Calibri"/>
                <w:color w:val="000000"/>
                <w:sz w:val="20"/>
                <w:szCs w:val="20"/>
                <w:lang w:val="es-CO" w:eastAsia="es-CO"/>
              </w:rPr>
            </w:pPr>
            <w:r w:rsidRPr="00436580">
              <w:rPr>
                <w:rFonts w:ascii="Arial Narrow" w:eastAsia="Times New Roman" w:hAnsi="Arial Narrow" w:cs="Calibri"/>
                <w:color w:val="000000"/>
                <w:sz w:val="20"/>
                <w:szCs w:val="20"/>
                <w:lang w:val="es-CO" w:eastAsia="es-CO"/>
              </w:rPr>
              <w:t>Mitigación del riesgo.</w:t>
            </w:r>
          </w:p>
        </w:tc>
      </w:tr>
      <w:tr w:rsidR="003B4654" w:rsidRPr="00436580" w14:paraId="5DC31A09" w14:textId="77777777" w:rsidTr="004F6DA8">
        <w:trPr>
          <w:trHeight w:val="345"/>
          <w:jc w:val="center"/>
        </w:trPr>
        <w:tc>
          <w:tcPr>
            <w:tcW w:w="2780" w:type="dxa"/>
            <w:vMerge/>
            <w:tcBorders>
              <w:left w:val="single" w:sz="4" w:space="0" w:color="auto"/>
              <w:right w:val="single" w:sz="4" w:space="0" w:color="auto"/>
            </w:tcBorders>
            <w:shd w:val="clear" w:color="auto" w:fill="auto"/>
            <w:vAlign w:val="center"/>
          </w:tcPr>
          <w:p w14:paraId="4A7CDCFF" w14:textId="77777777" w:rsidR="003B4654" w:rsidRPr="00436580" w:rsidRDefault="003B4654" w:rsidP="004F6DA8">
            <w:pPr>
              <w:rPr>
                <w:rFonts w:ascii="Arial Narrow" w:eastAsia="Times New Roman" w:hAnsi="Arial Narrow" w:cs="Calibri"/>
                <w:color w:val="000000"/>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hideMark/>
          </w:tcPr>
          <w:p w14:paraId="3336F0DD" w14:textId="77777777" w:rsidR="003B4654" w:rsidRPr="00436580" w:rsidRDefault="003B4654" w:rsidP="004F6DA8">
            <w:pPr>
              <w:rPr>
                <w:rFonts w:ascii="Arial Narrow" w:eastAsia="Times New Roman" w:hAnsi="Arial Narrow" w:cs="Calibri"/>
                <w:color w:val="000000"/>
                <w:sz w:val="20"/>
                <w:szCs w:val="20"/>
                <w:lang w:val="es-CO" w:eastAsia="es-CO"/>
              </w:rPr>
            </w:pPr>
            <w:r w:rsidRPr="00436580">
              <w:rPr>
                <w:rFonts w:ascii="Arial Narrow" w:eastAsia="Times New Roman" w:hAnsi="Arial Narrow" w:cs="Calibri"/>
                <w:color w:val="000000"/>
                <w:sz w:val="20"/>
                <w:szCs w:val="20"/>
                <w:lang w:val="es-CO" w:eastAsia="es-CO"/>
              </w:rPr>
              <w:t>Restauración ecológica urbana y/o rural.</w:t>
            </w:r>
          </w:p>
        </w:tc>
      </w:tr>
      <w:tr w:rsidR="003B4654" w:rsidRPr="00436580" w14:paraId="48AB1E1B" w14:textId="77777777" w:rsidTr="00C43469">
        <w:trPr>
          <w:trHeight w:val="345"/>
          <w:jc w:val="center"/>
        </w:trPr>
        <w:tc>
          <w:tcPr>
            <w:tcW w:w="2780" w:type="dxa"/>
            <w:vMerge/>
            <w:tcBorders>
              <w:left w:val="single" w:sz="4" w:space="0" w:color="auto"/>
              <w:bottom w:val="single" w:sz="4" w:space="0" w:color="auto"/>
              <w:right w:val="single" w:sz="4" w:space="0" w:color="auto"/>
            </w:tcBorders>
            <w:shd w:val="clear" w:color="auto" w:fill="auto"/>
            <w:vAlign w:val="center"/>
          </w:tcPr>
          <w:p w14:paraId="20CABD9D" w14:textId="77777777" w:rsidR="003B4654" w:rsidRPr="00436580" w:rsidRDefault="003B4654" w:rsidP="004F6DA8">
            <w:pPr>
              <w:rPr>
                <w:rFonts w:ascii="Arial Narrow" w:eastAsia="Times New Roman" w:hAnsi="Arial Narrow" w:cs="Calibri"/>
                <w:color w:val="000000"/>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hideMark/>
          </w:tcPr>
          <w:p w14:paraId="1CD8EA8E" w14:textId="77777777" w:rsidR="003B4654" w:rsidRPr="00436580" w:rsidRDefault="003B4654" w:rsidP="004F6DA8">
            <w:pPr>
              <w:rPr>
                <w:rFonts w:ascii="Arial Narrow" w:eastAsia="Times New Roman" w:hAnsi="Arial Narrow" w:cs="Calibri"/>
                <w:color w:val="000000"/>
                <w:sz w:val="20"/>
                <w:szCs w:val="20"/>
                <w:lang w:val="es-CO" w:eastAsia="es-CO"/>
              </w:rPr>
            </w:pPr>
            <w:r w:rsidRPr="00436580">
              <w:rPr>
                <w:rFonts w:ascii="Arial Narrow" w:eastAsia="Times New Roman" w:hAnsi="Arial Narrow" w:cs="Calibri"/>
                <w:color w:val="000000"/>
                <w:sz w:val="20"/>
                <w:szCs w:val="20"/>
                <w:lang w:val="es-CO" w:eastAsia="es-CO"/>
              </w:rPr>
              <w:t>Sensibilización frente al riesgo natural.</w:t>
            </w:r>
          </w:p>
        </w:tc>
      </w:tr>
      <w:tr w:rsidR="00FA1E2C" w:rsidRPr="00436580" w14:paraId="6E6A9915" w14:textId="77777777" w:rsidTr="00C43469">
        <w:trPr>
          <w:trHeight w:val="345"/>
          <w:jc w:val="center"/>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14:paraId="7D38A968" w14:textId="2A05A540" w:rsidR="00FA1E2C" w:rsidRPr="00436580" w:rsidRDefault="0030263B" w:rsidP="00FA1E2C">
            <w:pPr>
              <w:rPr>
                <w:rFonts w:ascii="Arial Narrow" w:eastAsia="Times New Roman" w:hAnsi="Arial Narrow" w:cs="Calibri"/>
                <w:color w:val="000000"/>
                <w:sz w:val="20"/>
                <w:szCs w:val="20"/>
                <w:lang w:val="es-CO" w:eastAsia="es-CO"/>
              </w:rPr>
            </w:pPr>
            <w:r w:rsidRPr="0030263B">
              <w:rPr>
                <w:rFonts w:ascii="Arial Narrow" w:eastAsia="Times New Roman" w:hAnsi="Arial Narrow" w:cs="Calibri"/>
                <w:color w:val="4F6228" w:themeColor="accent3" w:themeShade="80"/>
                <w:sz w:val="20"/>
                <w:szCs w:val="20"/>
                <w:lang w:val="es-CO" w:eastAsia="es-CO"/>
              </w:rPr>
              <w:t>Infraestructura</w:t>
            </w:r>
          </w:p>
        </w:tc>
        <w:tc>
          <w:tcPr>
            <w:tcW w:w="5140" w:type="dxa"/>
            <w:tcBorders>
              <w:top w:val="single" w:sz="4" w:space="0" w:color="auto"/>
              <w:left w:val="nil"/>
              <w:bottom w:val="single" w:sz="4" w:space="0" w:color="auto"/>
              <w:right w:val="single" w:sz="4" w:space="0" w:color="auto"/>
            </w:tcBorders>
            <w:shd w:val="clear" w:color="auto" w:fill="auto"/>
            <w:vAlign w:val="center"/>
          </w:tcPr>
          <w:p w14:paraId="01C7F0B9" w14:textId="7B58E2BD" w:rsidR="00FA1E2C" w:rsidRPr="00436580" w:rsidRDefault="00FA1E2C" w:rsidP="00FA1E2C">
            <w:pPr>
              <w:rPr>
                <w:rFonts w:ascii="Arial Narrow" w:eastAsia="Times New Roman" w:hAnsi="Arial Narrow" w:cs="Calibri"/>
                <w:color w:val="000000"/>
                <w:sz w:val="20"/>
                <w:szCs w:val="20"/>
                <w:lang w:val="es-CO" w:eastAsia="es-CO"/>
              </w:rPr>
            </w:pPr>
            <w:r w:rsidRPr="00EE20A0">
              <w:rPr>
                <w:rFonts w:ascii="Arial Narrow" w:eastAsia="Times New Roman" w:hAnsi="Arial Narrow" w:cs="Calibri"/>
                <w:color w:val="000000"/>
                <w:sz w:val="20"/>
                <w:szCs w:val="20"/>
                <w:lang w:val="es-CO" w:eastAsia="es-CO"/>
              </w:rPr>
              <w:t>Construcción, mantenimiento y dotación de parques vecinales y/o de bolsillo.</w:t>
            </w:r>
          </w:p>
        </w:tc>
      </w:tr>
      <w:tr w:rsidR="0030263B" w:rsidRPr="00436580" w14:paraId="634A44A7" w14:textId="77777777" w:rsidTr="003A3464">
        <w:trPr>
          <w:trHeight w:val="345"/>
          <w:jc w:val="center"/>
        </w:trPr>
        <w:tc>
          <w:tcPr>
            <w:tcW w:w="2780" w:type="dxa"/>
            <w:vMerge w:val="restart"/>
            <w:tcBorders>
              <w:top w:val="single" w:sz="4" w:space="0" w:color="auto"/>
              <w:left w:val="single" w:sz="4" w:space="0" w:color="auto"/>
              <w:right w:val="single" w:sz="4" w:space="0" w:color="auto"/>
            </w:tcBorders>
            <w:shd w:val="clear" w:color="auto" w:fill="auto"/>
            <w:vAlign w:val="center"/>
          </w:tcPr>
          <w:p w14:paraId="2E197B92" w14:textId="5EFB3DC4" w:rsidR="0030263B" w:rsidRPr="0030263B" w:rsidRDefault="0030263B" w:rsidP="00FA1E2C">
            <w:pPr>
              <w:rPr>
                <w:rFonts w:ascii="Arial Narrow" w:eastAsia="Times New Roman" w:hAnsi="Arial Narrow" w:cs="Calibri"/>
                <w:color w:val="4F6228" w:themeColor="accent3" w:themeShade="80"/>
                <w:sz w:val="20"/>
                <w:szCs w:val="20"/>
                <w:lang w:val="es-CO" w:eastAsia="es-CO"/>
              </w:rPr>
            </w:pPr>
            <w:r w:rsidRPr="0030263B">
              <w:rPr>
                <w:rFonts w:ascii="Arial Narrow" w:eastAsia="Times New Roman" w:hAnsi="Arial Narrow" w:cs="Times New Roman"/>
                <w:color w:val="4F6228" w:themeColor="accent3" w:themeShade="80"/>
                <w:sz w:val="20"/>
                <w:szCs w:val="20"/>
                <w:lang w:val="es-CO" w:eastAsia="es-CO"/>
              </w:rPr>
              <w:lastRenderedPageBreak/>
              <w:t>Ruralidad</w:t>
            </w:r>
          </w:p>
        </w:tc>
        <w:tc>
          <w:tcPr>
            <w:tcW w:w="5140" w:type="dxa"/>
            <w:tcBorders>
              <w:top w:val="single" w:sz="4" w:space="0" w:color="auto"/>
              <w:left w:val="nil"/>
              <w:bottom w:val="single" w:sz="4" w:space="0" w:color="auto"/>
              <w:right w:val="single" w:sz="4" w:space="0" w:color="auto"/>
            </w:tcBorders>
            <w:shd w:val="clear" w:color="auto" w:fill="auto"/>
            <w:vAlign w:val="center"/>
          </w:tcPr>
          <w:p w14:paraId="22A65CFE" w14:textId="2AC524F6" w:rsidR="0030263B" w:rsidRPr="00EE20A0" w:rsidRDefault="0030263B" w:rsidP="00FA1E2C">
            <w:pPr>
              <w:rPr>
                <w:rFonts w:ascii="Arial Narrow" w:eastAsia="Times New Roman" w:hAnsi="Arial Narrow" w:cs="Calibri"/>
                <w:color w:val="000000"/>
                <w:sz w:val="20"/>
                <w:szCs w:val="20"/>
                <w:lang w:val="es-CO" w:eastAsia="es-CO"/>
              </w:rPr>
            </w:pPr>
            <w:r w:rsidRPr="00A30905">
              <w:rPr>
                <w:rFonts w:ascii="Arial Narrow" w:eastAsia="Times New Roman" w:hAnsi="Arial Narrow" w:cs="Times New Roman"/>
                <w:color w:val="000000"/>
                <w:sz w:val="20"/>
                <w:szCs w:val="20"/>
                <w:lang w:val="es-CO" w:eastAsia="es-CO"/>
              </w:rPr>
              <w:t>Asistencia técnica agropecuaria y ambiental y productividad rural.</w:t>
            </w:r>
          </w:p>
        </w:tc>
      </w:tr>
      <w:tr w:rsidR="0030263B" w:rsidRPr="00436580" w14:paraId="600E14A6" w14:textId="77777777" w:rsidTr="003A3464">
        <w:trPr>
          <w:trHeight w:val="345"/>
          <w:jc w:val="center"/>
        </w:trPr>
        <w:tc>
          <w:tcPr>
            <w:tcW w:w="2780" w:type="dxa"/>
            <w:vMerge/>
            <w:tcBorders>
              <w:left w:val="single" w:sz="4" w:space="0" w:color="auto"/>
              <w:bottom w:val="single" w:sz="4" w:space="0" w:color="auto"/>
              <w:right w:val="single" w:sz="4" w:space="0" w:color="auto"/>
            </w:tcBorders>
            <w:shd w:val="clear" w:color="auto" w:fill="auto"/>
            <w:vAlign w:val="center"/>
          </w:tcPr>
          <w:p w14:paraId="2F5992EC" w14:textId="77777777" w:rsidR="0030263B" w:rsidRPr="0030263B" w:rsidRDefault="0030263B" w:rsidP="00FA1E2C">
            <w:pPr>
              <w:rPr>
                <w:rFonts w:ascii="Arial Narrow" w:eastAsia="Times New Roman" w:hAnsi="Arial Narrow" w:cs="Calibri"/>
                <w:color w:val="4F6228" w:themeColor="accent3" w:themeShade="80"/>
                <w:sz w:val="20"/>
                <w:szCs w:val="20"/>
                <w:lang w:val="es-CO" w:eastAsia="es-CO"/>
              </w:rPr>
            </w:pPr>
          </w:p>
        </w:tc>
        <w:tc>
          <w:tcPr>
            <w:tcW w:w="5140" w:type="dxa"/>
            <w:tcBorders>
              <w:top w:val="single" w:sz="4" w:space="0" w:color="auto"/>
              <w:left w:val="nil"/>
              <w:bottom w:val="single" w:sz="4" w:space="0" w:color="auto"/>
              <w:right w:val="single" w:sz="4" w:space="0" w:color="auto"/>
            </w:tcBorders>
            <w:shd w:val="clear" w:color="auto" w:fill="auto"/>
            <w:vAlign w:val="center"/>
          </w:tcPr>
          <w:p w14:paraId="1A664266" w14:textId="44044D38" w:rsidR="0030263B" w:rsidRPr="00EE20A0" w:rsidRDefault="0030263B" w:rsidP="00FA1E2C">
            <w:pPr>
              <w:rPr>
                <w:rFonts w:ascii="Arial Narrow" w:eastAsia="Times New Roman" w:hAnsi="Arial Narrow" w:cs="Calibri"/>
                <w:color w:val="000000"/>
                <w:sz w:val="20"/>
                <w:szCs w:val="20"/>
                <w:lang w:val="es-CO" w:eastAsia="es-CO"/>
              </w:rPr>
            </w:pPr>
            <w:r w:rsidRPr="00A30905">
              <w:rPr>
                <w:rFonts w:ascii="Arial Narrow" w:eastAsia="Times New Roman" w:hAnsi="Arial Narrow" w:cs="Times New Roman"/>
                <w:color w:val="000000"/>
                <w:sz w:val="20"/>
                <w:szCs w:val="20"/>
                <w:lang w:val="es-CO" w:eastAsia="es-CO"/>
              </w:rPr>
              <w:t>Energías alternativas para el área rural.</w:t>
            </w:r>
          </w:p>
        </w:tc>
      </w:tr>
    </w:tbl>
    <w:p w14:paraId="67AEC773" w14:textId="77777777" w:rsidR="003B4654" w:rsidRDefault="003B4654" w:rsidP="003B4654">
      <w:pPr>
        <w:autoSpaceDE w:val="0"/>
        <w:autoSpaceDN w:val="0"/>
        <w:adjustRightInd w:val="0"/>
        <w:jc w:val="both"/>
        <w:rPr>
          <w:rFonts w:ascii="Arial Narrow" w:hAnsi="Arial Narrow"/>
          <w:b/>
          <w:bCs/>
          <w:color w:val="FF0000"/>
          <w:lang w:val="es-AR"/>
        </w:rPr>
      </w:pPr>
    </w:p>
    <w:p w14:paraId="37267838" w14:textId="2494DC8C" w:rsidR="003B4654" w:rsidRPr="00F02A38" w:rsidRDefault="003B4654" w:rsidP="003B4654">
      <w:pPr>
        <w:autoSpaceDE w:val="0"/>
        <w:autoSpaceDN w:val="0"/>
        <w:adjustRightInd w:val="0"/>
        <w:jc w:val="both"/>
        <w:rPr>
          <w:rFonts w:ascii="Arial Narrow" w:hAnsi="Arial Narrow"/>
          <w:bCs/>
          <w:color w:val="FF0000"/>
          <w:lang w:val="es-AR"/>
        </w:rPr>
      </w:pPr>
      <w:r w:rsidRPr="00F02A38">
        <w:rPr>
          <w:rFonts w:ascii="Arial Narrow" w:hAnsi="Arial Narrow"/>
          <w:b/>
          <w:bCs/>
          <w:color w:val="FF0000"/>
          <w:lang w:val="es-AR"/>
        </w:rPr>
        <w:t xml:space="preserve">Nota: </w:t>
      </w:r>
      <w:r>
        <w:rPr>
          <w:rFonts w:ascii="Arial Narrow" w:hAnsi="Arial Narrow"/>
          <w:bCs/>
          <w:color w:val="FF0000"/>
          <w:lang w:val="es-AR"/>
        </w:rPr>
        <w:t xml:space="preserve">Si bien los indicadores no </w:t>
      </w:r>
      <w:r w:rsidR="0060365E">
        <w:rPr>
          <w:rFonts w:ascii="Arial Narrow" w:hAnsi="Arial Narrow"/>
          <w:bCs/>
          <w:color w:val="FF0000"/>
          <w:lang w:val="es-AR"/>
        </w:rPr>
        <w:t>están</w:t>
      </w:r>
      <w:r>
        <w:rPr>
          <w:rFonts w:ascii="Arial Narrow" w:hAnsi="Arial Narrow"/>
          <w:bCs/>
          <w:color w:val="FF0000"/>
          <w:lang w:val="es-AR"/>
        </w:rPr>
        <w:t xml:space="preserve"> definidos la Alcaldía Local podrá relacionar los objetivos y estrategias relacionadas con las acciones que pueden y/o pretenden desarrollar a través de este componente.</w:t>
      </w:r>
    </w:p>
    <w:p w14:paraId="59DED655" w14:textId="77777777" w:rsidR="003B4654" w:rsidRDefault="003B4654" w:rsidP="003B4654">
      <w:pPr>
        <w:autoSpaceDE w:val="0"/>
        <w:autoSpaceDN w:val="0"/>
        <w:adjustRightInd w:val="0"/>
        <w:jc w:val="center"/>
        <w:rPr>
          <w:rFonts w:ascii="Arial Narrow" w:hAnsi="Arial Narrow"/>
          <w:b/>
          <w:bCs/>
        </w:rPr>
      </w:pPr>
    </w:p>
    <w:p w14:paraId="0AE348A3" w14:textId="77777777" w:rsidR="00A30905" w:rsidRPr="00F02A38" w:rsidRDefault="00A30905" w:rsidP="003B4654">
      <w:pPr>
        <w:autoSpaceDE w:val="0"/>
        <w:autoSpaceDN w:val="0"/>
        <w:adjustRightInd w:val="0"/>
        <w:jc w:val="center"/>
        <w:rPr>
          <w:rFonts w:ascii="Arial Narrow" w:hAnsi="Arial Narrow"/>
          <w:bCs/>
          <w:lang w:val="es-AR"/>
        </w:rPr>
      </w:pPr>
    </w:p>
    <w:p w14:paraId="7E4AD627"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r w:rsidRPr="00F02A38">
        <w:rPr>
          <w:rFonts w:ascii="Arial Narrow" w:eastAsia="Times New Roman" w:hAnsi="Arial Narrow"/>
          <w:b/>
          <w:bCs/>
          <w:color w:val="000000"/>
          <w:lang w:val="es-AR" w:eastAsia="es-AR"/>
        </w:rPr>
        <w:t>CAPÍTULO IV</w:t>
      </w:r>
    </w:p>
    <w:p w14:paraId="18067F5F" w14:textId="77777777" w:rsidR="003B4654" w:rsidRPr="00F02A38" w:rsidRDefault="003B4654" w:rsidP="003B4654">
      <w:pPr>
        <w:autoSpaceDE w:val="0"/>
        <w:autoSpaceDN w:val="0"/>
        <w:adjustRightInd w:val="0"/>
        <w:jc w:val="center"/>
        <w:rPr>
          <w:rFonts w:ascii="Arial Narrow" w:eastAsia="Times New Roman" w:hAnsi="Arial Narrow"/>
          <w:b/>
          <w:bCs/>
          <w:color w:val="000000"/>
          <w:lang w:eastAsia="es-AR"/>
        </w:rPr>
      </w:pPr>
      <w:r w:rsidRPr="00F02A38">
        <w:rPr>
          <w:rFonts w:ascii="Arial Narrow" w:eastAsia="Times New Roman" w:hAnsi="Arial Narrow"/>
          <w:b/>
          <w:bCs/>
          <w:color w:val="000000"/>
          <w:lang w:eastAsia="es-AR"/>
        </w:rPr>
        <w:t>PROPÓSITO 3. INSPIRAR CONFIANZA Y LEGITIMIDAD PARA VIVIR SIN MIEDO Y SER EPICENTRO DE CULTURA CIUDADANA, PAZ Y RECONCILIACIÓN</w:t>
      </w:r>
    </w:p>
    <w:p w14:paraId="4C5113E3" w14:textId="77777777" w:rsidR="003B4654" w:rsidRPr="00F02A38" w:rsidRDefault="003B4654" w:rsidP="003B4654">
      <w:pPr>
        <w:autoSpaceDE w:val="0"/>
        <w:autoSpaceDN w:val="0"/>
        <w:adjustRightInd w:val="0"/>
        <w:jc w:val="center"/>
        <w:rPr>
          <w:rFonts w:ascii="Arial Narrow" w:eastAsia="Times New Roman" w:hAnsi="Arial Narrow"/>
          <w:b/>
          <w:bCs/>
          <w:color w:val="000000"/>
          <w:lang w:eastAsia="es-AR"/>
        </w:rPr>
      </w:pPr>
    </w:p>
    <w:p w14:paraId="5D74C407" w14:textId="77777777" w:rsidR="003B4654" w:rsidRPr="00F02A38" w:rsidRDefault="003B4654" w:rsidP="003B4654">
      <w:pPr>
        <w:autoSpaceDE w:val="0"/>
        <w:autoSpaceDN w:val="0"/>
        <w:adjustRightInd w:val="0"/>
        <w:jc w:val="center"/>
        <w:rPr>
          <w:rFonts w:ascii="Arial Narrow" w:hAnsi="Arial Narrow"/>
          <w:b/>
          <w:bCs/>
        </w:rPr>
      </w:pPr>
      <w:r w:rsidRPr="00F02A38">
        <w:rPr>
          <w:rFonts w:ascii="Arial Narrow" w:hAnsi="Arial Narrow"/>
          <w:b/>
          <w:bCs/>
        </w:rPr>
        <w:t>Objetivos, estrategi</w:t>
      </w:r>
      <w:r>
        <w:rPr>
          <w:rFonts w:ascii="Arial Narrow" w:hAnsi="Arial Narrow"/>
          <w:b/>
          <w:bCs/>
        </w:rPr>
        <w:t>as</w:t>
      </w:r>
    </w:p>
    <w:p w14:paraId="54B304F9" w14:textId="77777777" w:rsidR="003B4654" w:rsidRPr="00F02A38" w:rsidRDefault="003B4654" w:rsidP="003B4654">
      <w:pPr>
        <w:autoSpaceDE w:val="0"/>
        <w:autoSpaceDN w:val="0"/>
        <w:adjustRightInd w:val="0"/>
        <w:jc w:val="center"/>
        <w:rPr>
          <w:rFonts w:ascii="Arial Narrow" w:hAnsi="Arial Narrow"/>
          <w:bCs/>
          <w:lang w:val="es-AR"/>
        </w:rPr>
      </w:pPr>
    </w:p>
    <w:p w14:paraId="72D2B2AC" w14:textId="77777777" w:rsidR="003B4654" w:rsidRPr="00F02A38" w:rsidRDefault="003B4654" w:rsidP="003B4654">
      <w:pPr>
        <w:autoSpaceDE w:val="0"/>
        <w:autoSpaceDN w:val="0"/>
        <w:adjustRightInd w:val="0"/>
        <w:rPr>
          <w:rFonts w:ascii="Arial Narrow" w:hAnsi="Arial Narrow"/>
          <w:b/>
          <w:bCs/>
        </w:rPr>
      </w:pPr>
      <w:r w:rsidRPr="00F02A38">
        <w:rPr>
          <w:rFonts w:ascii="Arial Narrow" w:hAnsi="Arial Narrow"/>
          <w:b/>
          <w:bCs/>
        </w:rPr>
        <w:t>Objetivos.</w:t>
      </w:r>
    </w:p>
    <w:p w14:paraId="181D781B" w14:textId="77777777" w:rsidR="003B4654" w:rsidRPr="00F02A38" w:rsidRDefault="003B4654" w:rsidP="003B4654">
      <w:pPr>
        <w:autoSpaceDE w:val="0"/>
        <w:autoSpaceDN w:val="0"/>
        <w:adjustRightInd w:val="0"/>
        <w:jc w:val="both"/>
        <w:rPr>
          <w:rFonts w:ascii="Arial Narrow" w:hAnsi="Arial Narrow"/>
          <w:b/>
          <w:bCs/>
        </w:rPr>
      </w:pPr>
    </w:p>
    <w:p w14:paraId="3D9574F5" w14:textId="77777777" w:rsidR="003B4654" w:rsidRPr="00F02A38" w:rsidRDefault="003B4654" w:rsidP="003B4654">
      <w:pPr>
        <w:autoSpaceDE w:val="0"/>
        <w:autoSpaceDN w:val="0"/>
        <w:adjustRightInd w:val="0"/>
        <w:rPr>
          <w:rFonts w:ascii="Arial Narrow" w:hAnsi="Arial Narrow"/>
          <w:bCs/>
          <w:lang w:val="es-AR"/>
        </w:rPr>
      </w:pPr>
      <w:r w:rsidRPr="00F02A38">
        <w:rPr>
          <w:rFonts w:ascii="Arial Narrow" w:hAnsi="Arial Narrow"/>
          <w:bCs/>
          <w:lang w:val="es-AR"/>
        </w:rPr>
        <w:t>Serán objetivos de este propósito:</w:t>
      </w:r>
    </w:p>
    <w:p w14:paraId="29B4A9FB" w14:textId="2AEA8E03" w:rsidR="003B4654" w:rsidRDefault="003B4654" w:rsidP="003B4654">
      <w:pPr>
        <w:autoSpaceDE w:val="0"/>
        <w:autoSpaceDN w:val="0"/>
        <w:adjustRightInd w:val="0"/>
        <w:jc w:val="both"/>
        <w:rPr>
          <w:rFonts w:ascii="Arial Narrow" w:hAnsi="Arial Narrow"/>
          <w:b/>
          <w:bCs/>
        </w:rPr>
      </w:pPr>
    </w:p>
    <w:p w14:paraId="7751EF02" w14:textId="22D83B9E" w:rsidR="00AA2F3E" w:rsidRDefault="00AA2F3E" w:rsidP="00AA2F3E">
      <w:pPr>
        <w:pStyle w:val="Prrafodelista"/>
        <w:numPr>
          <w:ilvl w:val="0"/>
          <w:numId w:val="30"/>
        </w:numPr>
        <w:autoSpaceDE w:val="0"/>
        <w:autoSpaceDN w:val="0"/>
        <w:adjustRightInd w:val="0"/>
        <w:jc w:val="both"/>
        <w:rPr>
          <w:rFonts w:ascii="Arial Narrow" w:hAnsi="Arial Narrow"/>
        </w:rPr>
      </w:pPr>
      <w:r w:rsidRPr="00AA2F3E">
        <w:rPr>
          <w:rFonts w:ascii="Arial Narrow" w:hAnsi="Arial Narrow"/>
        </w:rPr>
        <w:t>Generar procesos que permitan a los habitantes de la localidad el acceso a servicios esenciales del Estado como la administración de justicia en sus diferentes niveles, orientado</w:t>
      </w:r>
      <w:r w:rsidR="00421320">
        <w:rPr>
          <w:rFonts w:ascii="Arial Narrow" w:hAnsi="Arial Narrow"/>
        </w:rPr>
        <w:t>s</w:t>
      </w:r>
      <w:r w:rsidRPr="00AA2F3E">
        <w:rPr>
          <w:rFonts w:ascii="Arial Narrow" w:hAnsi="Arial Narrow"/>
        </w:rPr>
        <w:t xml:space="preserve"> a la búsqueda de la reivindicación social dentro de un entorno </w:t>
      </w:r>
      <w:r w:rsidR="00B44B12">
        <w:rPr>
          <w:rFonts w:ascii="Arial Narrow" w:hAnsi="Arial Narrow"/>
        </w:rPr>
        <w:t xml:space="preserve">protector, que </w:t>
      </w:r>
      <w:r w:rsidR="00421320">
        <w:rPr>
          <w:rFonts w:ascii="Arial Narrow" w:hAnsi="Arial Narrow"/>
        </w:rPr>
        <w:t>propenda por</w:t>
      </w:r>
      <w:r w:rsidR="00B44B12">
        <w:rPr>
          <w:rFonts w:ascii="Arial Narrow" w:hAnsi="Arial Narrow"/>
        </w:rPr>
        <w:t xml:space="preserve"> la garantía </w:t>
      </w:r>
      <w:r w:rsidRPr="00AA2F3E">
        <w:rPr>
          <w:rFonts w:ascii="Arial Narrow" w:hAnsi="Arial Narrow"/>
        </w:rPr>
        <w:t>de verdad, justicia, reparación, paz y reconciliación cuando se trate de atención a víctimas de</w:t>
      </w:r>
      <w:r>
        <w:rPr>
          <w:rFonts w:ascii="Arial Narrow" w:hAnsi="Arial Narrow"/>
        </w:rPr>
        <w:t>l</w:t>
      </w:r>
      <w:r w:rsidRPr="00AA2F3E">
        <w:rPr>
          <w:rFonts w:ascii="Arial Narrow" w:hAnsi="Arial Narrow"/>
        </w:rPr>
        <w:t xml:space="preserve"> conflicto armado.</w:t>
      </w:r>
    </w:p>
    <w:p w14:paraId="021C6FA3" w14:textId="77777777" w:rsidR="00B44B12" w:rsidRDefault="00B44B12" w:rsidP="00B44B12">
      <w:pPr>
        <w:pStyle w:val="Prrafodelista"/>
        <w:autoSpaceDE w:val="0"/>
        <w:autoSpaceDN w:val="0"/>
        <w:adjustRightInd w:val="0"/>
        <w:jc w:val="both"/>
        <w:rPr>
          <w:rFonts w:ascii="Arial Narrow" w:hAnsi="Arial Narrow"/>
        </w:rPr>
      </w:pPr>
    </w:p>
    <w:p w14:paraId="1DCFB74C" w14:textId="17F36755" w:rsidR="00B44B12" w:rsidRDefault="00B44B12" w:rsidP="00AA2F3E">
      <w:pPr>
        <w:pStyle w:val="Prrafodelista"/>
        <w:numPr>
          <w:ilvl w:val="0"/>
          <w:numId w:val="30"/>
        </w:numPr>
        <w:autoSpaceDE w:val="0"/>
        <w:autoSpaceDN w:val="0"/>
        <w:adjustRightInd w:val="0"/>
        <w:jc w:val="both"/>
        <w:rPr>
          <w:rFonts w:ascii="Arial Narrow" w:hAnsi="Arial Narrow"/>
        </w:rPr>
      </w:pPr>
      <w:r>
        <w:rPr>
          <w:rFonts w:ascii="Arial Narrow" w:hAnsi="Arial Narrow"/>
        </w:rPr>
        <w:t>Proponer espacios de diálogo que permitan la conformación de nuevas ciudadanías basadas en el ejercicio efectivo de los derechos de las mujeres como herramienta para la prevención del maltrato y la protección de la vida de las mujeres de localidad.</w:t>
      </w:r>
    </w:p>
    <w:p w14:paraId="6FCFD450" w14:textId="77777777" w:rsidR="00B44B12" w:rsidRPr="00B44B12" w:rsidRDefault="00B44B12" w:rsidP="00B44B12">
      <w:pPr>
        <w:autoSpaceDE w:val="0"/>
        <w:autoSpaceDN w:val="0"/>
        <w:adjustRightInd w:val="0"/>
        <w:jc w:val="both"/>
        <w:rPr>
          <w:rFonts w:ascii="Arial Narrow" w:hAnsi="Arial Narrow"/>
        </w:rPr>
      </w:pPr>
    </w:p>
    <w:p w14:paraId="0356D2D3" w14:textId="5C73EA53" w:rsidR="00AA2F3E" w:rsidRDefault="00B44B12" w:rsidP="00AA2F3E">
      <w:pPr>
        <w:pStyle w:val="Prrafodelista"/>
        <w:numPr>
          <w:ilvl w:val="0"/>
          <w:numId w:val="30"/>
        </w:numPr>
        <w:autoSpaceDE w:val="0"/>
        <w:autoSpaceDN w:val="0"/>
        <w:adjustRightInd w:val="0"/>
        <w:jc w:val="both"/>
        <w:rPr>
          <w:rFonts w:ascii="Arial Narrow" w:hAnsi="Arial Narrow"/>
        </w:rPr>
      </w:pPr>
      <w:r>
        <w:rPr>
          <w:rFonts w:ascii="Arial Narrow" w:hAnsi="Arial Narrow"/>
        </w:rPr>
        <w:t>Dotar a los actores sociales institucionales o comunitarios con herramientas efectivas que permitan avanzar hacia la reducción y prevención de los delitos de alto impacto en la localidad especialmente en aquellos que atenten contra la vida y el patrimonio económico de los habitantes de la localidad.</w:t>
      </w:r>
    </w:p>
    <w:p w14:paraId="74732726" w14:textId="77777777" w:rsidR="00421320" w:rsidRPr="00421320" w:rsidRDefault="00421320" w:rsidP="00421320">
      <w:pPr>
        <w:pStyle w:val="Prrafodelista"/>
        <w:rPr>
          <w:rFonts w:ascii="Arial Narrow" w:hAnsi="Arial Narrow"/>
        </w:rPr>
      </w:pPr>
    </w:p>
    <w:p w14:paraId="65F14865" w14:textId="1BCBF765" w:rsidR="00421320" w:rsidRDefault="00AF5AC8" w:rsidP="00AA2F3E">
      <w:pPr>
        <w:pStyle w:val="Prrafodelista"/>
        <w:numPr>
          <w:ilvl w:val="0"/>
          <w:numId w:val="30"/>
        </w:numPr>
        <w:autoSpaceDE w:val="0"/>
        <w:autoSpaceDN w:val="0"/>
        <w:adjustRightInd w:val="0"/>
        <w:jc w:val="both"/>
        <w:rPr>
          <w:rFonts w:ascii="Arial Narrow" w:hAnsi="Arial Narrow"/>
        </w:rPr>
      </w:pPr>
      <w:r>
        <w:rPr>
          <w:rFonts w:ascii="Arial Narrow" w:hAnsi="Arial Narrow"/>
        </w:rPr>
        <w:t>Realizar a</w:t>
      </w:r>
      <w:r w:rsidR="00421320">
        <w:rPr>
          <w:rFonts w:ascii="Arial Narrow" w:hAnsi="Arial Narrow"/>
        </w:rPr>
        <w:t>c</w:t>
      </w:r>
      <w:r>
        <w:rPr>
          <w:rFonts w:ascii="Arial Narrow" w:hAnsi="Arial Narrow"/>
        </w:rPr>
        <w:t>uerdos</w:t>
      </w:r>
      <w:r w:rsidR="00421320">
        <w:rPr>
          <w:rFonts w:ascii="Arial Narrow" w:hAnsi="Arial Narrow"/>
        </w:rPr>
        <w:t xml:space="preserve"> con los actores sociales, las condiciones para un aprovechamiento objetivo, amable, estético y funcional del espacio público local como un primer escalón para mejorar las condiciones de calidad de vida de los trabajadores informales de la localidad y el avance hacia la formalización laboral como proyecto de vida productiva.</w:t>
      </w:r>
    </w:p>
    <w:p w14:paraId="6DAA3EA5" w14:textId="77777777" w:rsidR="00AF5AC8" w:rsidRPr="00AF5AC8" w:rsidRDefault="00AF5AC8" w:rsidP="00AF5AC8">
      <w:pPr>
        <w:pStyle w:val="Prrafodelista"/>
        <w:rPr>
          <w:rFonts w:ascii="Arial Narrow" w:hAnsi="Arial Narrow"/>
        </w:rPr>
      </w:pPr>
    </w:p>
    <w:p w14:paraId="6B877FBF" w14:textId="77777777" w:rsidR="00AF5AC8" w:rsidRDefault="00AF5AC8" w:rsidP="00AA2F3E">
      <w:pPr>
        <w:pStyle w:val="Prrafodelista"/>
        <w:numPr>
          <w:ilvl w:val="0"/>
          <w:numId w:val="30"/>
        </w:numPr>
        <w:autoSpaceDE w:val="0"/>
        <w:autoSpaceDN w:val="0"/>
        <w:adjustRightInd w:val="0"/>
        <w:jc w:val="both"/>
        <w:rPr>
          <w:rFonts w:ascii="Arial Narrow" w:hAnsi="Arial Narrow"/>
        </w:rPr>
      </w:pPr>
      <w:r>
        <w:rPr>
          <w:rFonts w:ascii="Arial Narrow" w:hAnsi="Arial Narrow"/>
        </w:rPr>
        <w:t>Desarrollar metodologías asertivas para la transformación de la movilidad local, priorizando la movilidad sostenible en vehículos no motorizados, que además impacten en la disminución de la morbilidad de los ciudadanos de Santa Fe, asociados a estilos de vida sedentarios.</w:t>
      </w:r>
    </w:p>
    <w:p w14:paraId="483CC284" w14:textId="77777777" w:rsidR="00AF5AC8" w:rsidRPr="00AF5AC8" w:rsidRDefault="00AF5AC8" w:rsidP="00AF5AC8">
      <w:pPr>
        <w:pStyle w:val="Prrafodelista"/>
        <w:rPr>
          <w:rFonts w:ascii="Arial Narrow" w:hAnsi="Arial Narrow"/>
        </w:rPr>
      </w:pPr>
    </w:p>
    <w:p w14:paraId="0DB20171" w14:textId="102D07BA" w:rsidR="00AF5AC8" w:rsidRDefault="00AF5AC8" w:rsidP="00AF5AC8">
      <w:pPr>
        <w:pStyle w:val="Prrafodelista"/>
        <w:numPr>
          <w:ilvl w:val="0"/>
          <w:numId w:val="30"/>
        </w:numPr>
        <w:autoSpaceDE w:val="0"/>
        <w:autoSpaceDN w:val="0"/>
        <w:adjustRightInd w:val="0"/>
        <w:jc w:val="both"/>
        <w:rPr>
          <w:rFonts w:ascii="Arial Narrow" w:hAnsi="Arial Narrow"/>
          <w:bCs/>
          <w:sz w:val="24"/>
          <w:szCs w:val="24"/>
          <w:lang w:val="es-AR"/>
        </w:rPr>
      </w:pPr>
      <w:r>
        <w:rPr>
          <w:rFonts w:ascii="Arial Narrow" w:hAnsi="Arial Narrow"/>
          <w:bCs/>
          <w:sz w:val="24"/>
          <w:szCs w:val="24"/>
          <w:lang w:val="es-AR"/>
        </w:rPr>
        <w:lastRenderedPageBreak/>
        <w:t>Dotar con elementos pedagógicos los jardines infantiles, los Centros Amar y Forjar de la localidad en coordinación con la Secretaría Distrital de Integración Social.</w:t>
      </w:r>
    </w:p>
    <w:p w14:paraId="12E9C6E5" w14:textId="35CABC6A" w:rsidR="003B4654" w:rsidRPr="000013E8" w:rsidRDefault="00AF5AC8" w:rsidP="000013E8">
      <w:pPr>
        <w:autoSpaceDE w:val="0"/>
        <w:autoSpaceDN w:val="0"/>
        <w:adjustRightInd w:val="0"/>
        <w:ind w:left="360"/>
        <w:jc w:val="both"/>
        <w:rPr>
          <w:rFonts w:ascii="Arial Narrow" w:hAnsi="Arial Narrow"/>
        </w:rPr>
      </w:pPr>
      <w:r w:rsidRPr="00AF5AC8">
        <w:rPr>
          <w:rFonts w:ascii="Arial Narrow" w:hAnsi="Arial Narrow"/>
        </w:rPr>
        <w:t xml:space="preserve"> </w:t>
      </w:r>
    </w:p>
    <w:p w14:paraId="2D800853" w14:textId="77777777" w:rsidR="003B4654" w:rsidRPr="00F02A38" w:rsidRDefault="003B4654" w:rsidP="003B4654">
      <w:pPr>
        <w:autoSpaceDE w:val="0"/>
        <w:autoSpaceDN w:val="0"/>
        <w:adjustRightInd w:val="0"/>
        <w:rPr>
          <w:rFonts w:ascii="Arial Narrow" w:hAnsi="Arial Narrow"/>
          <w:b/>
          <w:bCs/>
        </w:rPr>
      </w:pPr>
      <w:r w:rsidRPr="00F02A38">
        <w:rPr>
          <w:rFonts w:ascii="Arial Narrow" w:hAnsi="Arial Narrow"/>
          <w:b/>
          <w:bCs/>
        </w:rPr>
        <w:t>Estrategias.</w:t>
      </w:r>
    </w:p>
    <w:p w14:paraId="23CC166B" w14:textId="77777777" w:rsidR="003B4654" w:rsidRPr="00F02A38" w:rsidRDefault="003B4654" w:rsidP="003B4654">
      <w:pPr>
        <w:autoSpaceDE w:val="0"/>
        <w:autoSpaceDN w:val="0"/>
        <w:adjustRightInd w:val="0"/>
        <w:jc w:val="both"/>
        <w:rPr>
          <w:rFonts w:ascii="Arial Narrow" w:hAnsi="Arial Narrow"/>
          <w:b/>
          <w:bCs/>
        </w:rPr>
      </w:pPr>
    </w:p>
    <w:p w14:paraId="6784DE89" w14:textId="3DAAECB3" w:rsidR="003B4654" w:rsidRDefault="003B4654" w:rsidP="003B4654">
      <w:pPr>
        <w:autoSpaceDE w:val="0"/>
        <w:autoSpaceDN w:val="0"/>
        <w:adjustRightInd w:val="0"/>
        <w:jc w:val="both"/>
        <w:rPr>
          <w:rFonts w:ascii="Arial Narrow" w:hAnsi="Arial Narrow"/>
          <w:lang w:val="es-AR"/>
        </w:rPr>
      </w:pPr>
      <w:r w:rsidRPr="00F02A38">
        <w:rPr>
          <w:rFonts w:ascii="Arial Narrow" w:hAnsi="Arial Narrow"/>
          <w:lang w:val="es-AR"/>
        </w:rPr>
        <w:t>Las estrategias contempladas para el logro de los objetivos señalados son:</w:t>
      </w:r>
    </w:p>
    <w:p w14:paraId="61475FB9" w14:textId="0A302E1A" w:rsidR="000013E8" w:rsidRDefault="000013E8" w:rsidP="003B4654">
      <w:pPr>
        <w:autoSpaceDE w:val="0"/>
        <w:autoSpaceDN w:val="0"/>
        <w:adjustRightInd w:val="0"/>
        <w:jc w:val="both"/>
        <w:rPr>
          <w:rFonts w:ascii="Arial Narrow" w:hAnsi="Arial Narrow"/>
          <w:lang w:val="es-AR"/>
        </w:rPr>
      </w:pPr>
    </w:p>
    <w:p w14:paraId="71103F67" w14:textId="2CBD9017" w:rsidR="000013E8" w:rsidRDefault="000013E8" w:rsidP="000013E8">
      <w:pPr>
        <w:pStyle w:val="Prrafodelista"/>
        <w:numPr>
          <w:ilvl w:val="0"/>
          <w:numId w:val="38"/>
        </w:numPr>
        <w:autoSpaceDE w:val="0"/>
        <w:autoSpaceDN w:val="0"/>
        <w:adjustRightInd w:val="0"/>
        <w:jc w:val="both"/>
        <w:rPr>
          <w:rFonts w:ascii="Arial Narrow" w:hAnsi="Arial Narrow"/>
          <w:sz w:val="24"/>
          <w:szCs w:val="24"/>
        </w:rPr>
      </w:pPr>
      <w:r w:rsidRPr="000013E8">
        <w:rPr>
          <w:rFonts w:ascii="Arial Narrow" w:hAnsi="Arial Narrow"/>
          <w:sz w:val="24"/>
          <w:szCs w:val="24"/>
        </w:rPr>
        <w:t>Implementar acciones de capacitación y pedagogía ciudadana, en prácticas de convivencia, seguridad, fomento del cambio cultural para el reconocimiento de derechos, prevención de las violencias de género e inseguridad ciudadana.</w:t>
      </w:r>
    </w:p>
    <w:p w14:paraId="7F4D9D17" w14:textId="77777777" w:rsidR="000013E8" w:rsidRPr="000013E8" w:rsidRDefault="000013E8" w:rsidP="000013E8">
      <w:pPr>
        <w:pStyle w:val="Prrafodelista"/>
        <w:autoSpaceDE w:val="0"/>
        <w:autoSpaceDN w:val="0"/>
        <w:adjustRightInd w:val="0"/>
        <w:jc w:val="both"/>
        <w:rPr>
          <w:rFonts w:ascii="Arial Narrow" w:hAnsi="Arial Narrow"/>
          <w:sz w:val="24"/>
          <w:szCs w:val="24"/>
        </w:rPr>
      </w:pPr>
    </w:p>
    <w:p w14:paraId="4D12844A" w14:textId="5F907A48" w:rsidR="000013E8" w:rsidRDefault="000013E8" w:rsidP="000013E8">
      <w:pPr>
        <w:pStyle w:val="Prrafodelista"/>
        <w:numPr>
          <w:ilvl w:val="0"/>
          <w:numId w:val="38"/>
        </w:numPr>
        <w:autoSpaceDE w:val="0"/>
        <w:autoSpaceDN w:val="0"/>
        <w:adjustRightInd w:val="0"/>
        <w:jc w:val="both"/>
        <w:rPr>
          <w:rFonts w:ascii="Arial Narrow" w:hAnsi="Arial Narrow"/>
          <w:sz w:val="24"/>
          <w:szCs w:val="24"/>
        </w:rPr>
      </w:pPr>
      <w:r w:rsidRPr="000013E8">
        <w:rPr>
          <w:rFonts w:ascii="Arial Narrow" w:hAnsi="Arial Narrow"/>
          <w:sz w:val="24"/>
          <w:szCs w:val="24"/>
        </w:rPr>
        <w:t>Generar espacios de interacción, diálogo constructivo, reconocimiento, información e intercambio de conocimiento en acceso a la justicia y promoción de la paz y la reconciliación.</w:t>
      </w:r>
    </w:p>
    <w:p w14:paraId="3187DAC1" w14:textId="77777777" w:rsidR="000013E8" w:rsidRPr="000013E8" w:rsidRDefault="000013E8" w:rsidP="000013E8">
      <w:pPr>
        <w:pStyle w:val="Prrafodelista"/>
        <w:rPr>
          <w:rFonts w:ascii="Arial Narrow" w:hAnsi="Arial Narrow"/>
          <w:sz w:val="24"/>
          <w:szCs w:val="24"/>
        </w:rPr>
      </w:pPr>
    </w:p>
    <w:p w14:paraId="44B010F8" w14:textId="6F9BD6AA" w:rsidR="000013E8" w:rsidRPr="000013E8" w:rsidRDefault="000013E8" w:rsidP="000013E8">
      <w:pPr>
        <w:pStyle w:val="Prrafodelista"/>
        <w:numPr>
          <w:ilvl w:val="0"/>
          <w:numId w:val="38"/>
        </w:numPr>
        <w:autoSpaceDE w:val="0"/>
        <w:autoSpaceDN w:val="0"/>
        <w:adjustRightInd w:val="0"/>
        <w:jc w:val="both"/>
        <w:rPr>
          <w:rFonts w:ascii="Arial Narrow" w:hAnsi="Arial Narrow"/>
          <w:sz w:val="24"/>
          <w:szCs w:val="24"/>
        </w:rPr>
      </w:pPr>
      <w:r w:rsidRPr="000013E8">
        <w:rPr>
          <w:rFonts w:ascii="Arial Narrow" w:hAnsi="Arial Narrow"/>
          <w:sz w:val="24"/>
          <w:szCs w:val="24"/>
        </w:rPr>
        <w:t>Garantizar la entrega de elementos y herramientas enfocadas a acondicionar espacios de desarrollo y  bienestar de los usuarios de los centros Forjar.</w:t>
      </w:r>
    </w:p>
    <w:p w14:paraId="6F5A1B89" w14:textId="77777777" w:rsidR="003B4654" w:rsidRPr="00F02A38" w:rsidRDefault="003B4654" w:rsidP="003B4654">
      <w:pPr>
        <w:autoSpaceDE w:val="0"/>
        <w:autoSpaceDN w:val="0"/>
        <w:adjustRightInd w:val="0"/>
        <w:jc w:val="both"/>
        <w:rPr>
          <w:rFonts w:ascii="Arial Narrow" w:hAnsi="Arial Narrow"/>
          <w:b/>
          <w:bCs/>
        </w:rPr>
      </w:pPr>
    </w:p>
    <w:p w14:paraId="6EDF5AF1" w14:textId="77777777" w:rsidR="003B4654" w:rsidRPr="00F02A38" w:rsidRDefault="003B4654" w:rsidP="003B4654">
      <w:pPr>
        <w:autoSpaceDE w:val="0"/>
        <w:autoSpaceDN w:val="0"/>
        <w:adjustRightInd w:val="0"/>
        <w:jc w:val="both"/>
        <w:rPr>
          <w:rFonts w:ascii="Arial Narrow" w:hAnsi="Arial Narrow"/>
          <w:bCs/>
        </w:rPr>
      </w:pPr>
      <w:r w:rsidRPr="00F02A38">
        <w:rPr>
          <w:rFonts w:ascii="Arial Narrow" w:hAnsi="Arial Narrow"/>
          <w:bCs/>
        </w:rPr>
        <w:t>Las inversiones que se podrán adelantar en este propósito, de acuerdo con el componente de inversión son las siguientes:</w:t>
      </w:r>
    </w:p>
    <w:p w14:paraId="09B0B947" w14:textId="77777777" w:rsidR="003B4654" w:rsidRPr="00F02A38" w:rsidRDefault="003B4654" w:rsidP="003B4654">
      <w:pPr>
        <w:autoSpaceDE w:val="0"/>
        <w:autoSpaceDN w:val="0"/>
        <w:adjustRightInd w:val="0"/>
        <w:jc w:val="both"/>
        <w:rPr>
          <w:rFonts w:ascii="Arial Narrow" w:hAnsi="Arial Narrow"/>
          <w:b/>
          <w:bCs/>
        </w:rPr>
      </w:pPr>
    </w:p>
    <w:p w14:paraId="5BC097A8" w14:textId="77777777" w:rsidR="003B4654" w:rsidRPr="00F02A38" w:rsidRDefault="003B4654" w:rsidP="003B4654">
      <w:pPr>
        <w:autoSpaceDE w:val="0"/>
        <w:autoSpaceDN w:val="0"/>
        <w:adjustRightInd w:val="0"/>
        <w:jc w:val="both"/>
        <w:rPr>
          <w:rFonts w:ascii="Arial Narrow" w:hAnsi="Arial Narrow"/>
          <w:b/>
          <w:bCs/>
        </w:rPr>
      </w:pPr>
      <w:r w:rsidRPr="00F02A38">
        <w:rPr>
          <w:rFonts w:ascii="Arial Narrow" w:hAnsi="Arial Narrow"/>
          <w:b/>
          <w:bCs/>
        </w:rPr>
        <w:t xml:space="preserve">Inversiones que </w:t>
      </w:r>
      <w:r>
        <w:rPr>
          <w:rFonts w:ascii="Arial Narrow" w:hAnsi="Arial Narrow"/>
          <w:b/>
          <w:bCs/>
        </w:rPr>
        <w:t>constituyen e</w:t>
      </w:r>
      <w:r w:rsidRPr="00F02A38">
        <w:rPr>
          <w:rFonts w:ascii="Arial Narrow" w:hAnsi="Arial Narrow"/>
          <w:b/>
          <w:bCs/>
        </w:rPr>
        <w:t>l propósito</w:t>
      </w:r>
      <w:r>
        <w:rPr>
          <w:rFonts w:ascii="Arial Narrow" w:hAnsi="Arial Narrow"/>
          <w:b/>
          <w:bCs/>
        </w:rPr>
        <w:t xml:space="preserve"> “</w:t>
      </w:r>
      <w:r w:rsidRPr="00E44862">
        <w:rPr>
          <w:rFonts w:ascii="Arial Narrow" w:hAnsi="Arial Narrow"/>
          <w:b/>
          <w:bCs/>
        </w:rPr>
        <w:t>Inspirar confianza y legitimidad para vivir sin miedo y ser epicentro de cultura ciudadana, paz y reconciliación.</w:t>
      </w:r>
      <w:r>
        <w:rPr>
          <w:rFonts w:ascii="Arial Narrow" w:hAnsi="Arial Narrow"/>
          <w:b/>
          <w:bCs/>
        </w:rPr>
        <w:t>”</w:t>
      </w:r>
    </w:p>
    <w:p w14:paraId="0686F116" w14:textId="77777777" w:rsidR="003B4654" w:rsidRPr="00F02A38" w:rsidRDefault="003B4654" w:rsidP="003B4654">
      <w:pPr>
        <w:autoSpaceDE w:val="0"/>
        <w:autoSpaceDN w:val="0"/>
        <w:adjustRightInd w:val="0"/>
        <w:jc w:val="both"/>
        <w:rPr>
          <w:rFonts w:ascii="Arial Narrow" w:hAnsi="Arial Narrow"/>
          <w:b/>
          <w:bCs/>
        </w:rPr>
      </w:pPr>
    </w:p>
    <w:p w14:paraId="01DB7F6F" w14:textId="77777777" w:rsidR="003B4654" w:rsidRPr="00F02A38" w:rsidRDefault="003B4654" w:rsidP="003B4654">
      <w:pPr>
        <w:autoSpaceDE w:val="0"/>
        <w:autoSpaceDN w:val="0"/>
        <w:adjustRightInd w:val="0"/>
        <w:jc w:val="both"/>
        <w:rPr>
          <w:rFonts w:ascii="Arial Narrow" w:hAnsi="Arial Narrow"/>
          <w:bCs/>
        </w:rPr>
      </w:pPr>
      <w:r w:rsidRPr="00F02A38">
        <w:rPr>
          <w:rFonts w:ascii="Arial Narrow" w:hAnsi="Arial Narrow"/>
          <w:bCs/>
        </w:rPr>
        <w:t>Las inversiones que se podrán adelantar en este propósito, de acuerdo con el componente de inversión son las siguientes:</w:t>
      </w:r>
    </w:p>
    <w:p w14:paraId="5CB47FC4" w14:textId="77777777" w:rsidR="003B4654" w:rsidRDefault="003B4654" w:rsidP="003B4654">
      <w:pPr>
        <w:autoSpaceDE w:val="0"/>
        <w:autoSpaceDN w:val="0"/>
        <w:adjustRightInd w:val="0"/>
        <w:jc w:val="center"/>
        <w:rPr>
          <w:rFonts w:ascii="Arial Narrow" w:hAnsi="Arial Narrow"/>
          <w:b/>
          <w:bCs/>
        </w:rPr>
      </w:pPr>
    </w:p>
    <w:p w14:paraId="1396761F" w14:textId="5F2C7B0E" w:rsidR="003B4654" w:rsidRPr="00F02A38" w:rsidRDefault="003B4654" w:rsidP="003B4654">
      <w:pPr>
        <w:autoSpaceDE w:val="0"/>
        <w:autoSpaceDN w:val="0"/>
        <w:adjustRightInd w:val="0"/>
        <w:jc w:val="center"/>
        <w:rPr>
          <w:rFonts w:ascii="Arial Narrow" w:hAnsi="Arial Narrow"/>
          <w:b/>
          <w:bCs/>
        </w:rPr>
      </w:pPr>
      <w:r>
        <w:rPr>
          <w:rFonts w:ascii="Arial Narrow" w:hAnsi="Arial Narrow"/>
          <w:b/>
          <w:bCs/>
        </w:rPr>
        <w:t xml:space="preserve">Inversiones del componente </w:t>
      </w:r>
      <w:r w:rsidR="00093D96" w:rsidRPr="007524A3">
        <w:rPr>
          <w:rFonts w:ascii="Arial Narrow" w:hAnsi="Arial Narrow"/>
          <w:b/>
          <w:bCs/>
          <w:color w:val="4F6228" w:themeColor="accent3" w:themeShade="80"/>
        </w:rPr>
        <w:t>presupuestos participativos</w:t>
      </w:r>
    </w:p>
    <w:p w14:paraId="0E3E4DAB" w14:textId="77777777" w:rsidR="003B4654" w:rsidRDefault="003B4654" w:rsidP="003B4654">
      <w:pPr>
        <w:autoSpaceDE w:val="0"/>
        <w:autoSpaceDN w:val="0"/>
        <w:adjustRightInd w:val="0"/>
        <w:jc w:val="center"/>
        <w:rPr>
          <w:rFonts w:ascii="Arial Narrow" w:hAnsi="Arial Narrow"/>
          <w:b/>
          <w:bCs/>
        </w:rPr>
      </w:pPr>
    </w:p>
    <w:tbl>
      <w:tblPr>
        <w:tblW w:w="7920" w:type="dxa"/>
        <w:jc w:val="center"/>
        <w:tblCellMar>
          <w:left w:w="70" w:type="dxa"/>
          <w:right w:w="70" w:type="dxa"/>
        </w:tblCellMar>
        <w:tblLook w:val="04A0" w:firstRow="1" w:lastRow="0" w:firstColumn="1" w:lastColumn="0" w:noHBand="0" w:noVBand="1"/>
      </w:tblPr>
      <w:tblGrid>
        <w:gridCol w:w="2780"/>
        <w:gridCol w:w="5140"/>
      </w:tblGrid>
      <w:tr w:rsidR="003B4654" w:rsidRPr="00E44862" w14:paraId="2326D357" w14:textId="77777777" w:rsidTr="004F6DA8">
        <w:trPr>
          <w:trHeight w:val="379"/>
          <w:jc w:val="center"/>
        </w:trPr>
        <w:tc>
          <w:tcPr>
            <w:tcW w:w="27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07365AC3" w14:textId="77777777" w:rsidR="003B4654" w:rsidRPr="00E44862" w:rsidRDefault="003B4654" w:rsidP="004F6DA8">
            <w:pPr>
              <w:jc w:val="center"/>
              <w:rPr>
                <w:rFonts w:ascii="Arial Narrow" w:eastAsia="Times New Roman" w:hAnsi="Arial Narrow" w:cs="Calibri"/>
                <w:b/>
                <w:bCs/>
                <w:color w:val="FFFFFF"/>
                <w:sz w:val="20"/>
                <w:szCs w:val="20"/>
                <w:lang w:val="es-CO" w:eastAsia="es-CO"/>
              </w:rPr>
            </w:pPr>
            <w:r w:rsidRPr="00E44862">
              <w:rPr>
                <w:rFonts w:ascii="Arial Narrow" w:eastAsia="Times New Roman" w:hAnsi="Arial Narrow" w:cs="Calibri"/>
                <w:b/>
                <w:bCs/>
                <w:color w:val="FFFFFF"/>
                <w:sz w:val="20"/>
                <w:szCs w:val="20"/>
                <w:lang w:val="es-CO" w:eastAsia="es-CO"/>
              </w:rPr>
              <w:t>LÍNEA</w:t>
            </w:r>
          </w:p>
        </w:tc>
        <w:tc>
          <w:tcPr>
            <w:tcW w:w="5140" w:type="dxa"/>
            <w:tcBorders>
              <w:top w:val="single" w:sz="4" w:space="0" w:color="auto"/>
              <w:left w:val="nil"/>
              <w:bottom w:val="single" w:sz="4" w:space="0" w:color="auto"/>
              <w:right w:val="single" w:sz="4" w:space="0" w:color="auto"/>
            </w:tcBorders>
            <w:shd w:val="clear" w:color="000000" w:fill="375623"/>
            <w:vAlign w:val="center"/>
            <w:hideMark/>
          </w:tcPr>
          <w:p w14:paraId="4B44A2D0" w14:textId="77777777" w:rsidR="003B4654" w:rsidRPr="00E44862" w:rsidRDefault="003B4654" w:rsidP="004F6DA8">
            <w:pPr>
              <w:jc w:val="center"/>
              <w:rPr>
                <w:rFonts w:ascii="Arial Narrow" w:eastAsia="Times New Roman" w:hAnsi="Arial Narrow" w:cs="Calibri"/>
                <w:b/>
                <w:bCs/>
                <w:color w:val="FFFFFF"/>
                <w:sz w:val="20"/>
                <w:szCs w:val="20"/>
                <w:lang w:val="es-CO" w:eastAsia="es-CO"/>
              </w:rPr>
            </w:pPr>
            <w:r w:rsidRPr="00E44862">
              <w:rPr>
                <w:rFonts w:ascii="Arial Narrow" w:eastAsia="Times New Roman" w:hAnsi="Arial Narrow" w:cs="Calibri"/>
                <w:b/>
                <w:bCs/>
                <w:color w:val="FFFFFF"/>
                <w:sz w:val="20"/>
                <w:szCs w:val="20"/>
                <w:lang w:val="es-CO" w:eastAsia="es-CO"/>
              </w:rPr>
              <w:t>CONCEPTO DE GASTO</w:t>
            </w:r>
          </w:p>
        </w:tc>
      </w:tr>
      <w:tr w:rsidR="0030263B" w:rsidRPr="00E44862" w14:paraId="475E9FF7" w14:textId="77777777" w:rsidTr="004F6DA8">
        <w:trPr>
          <w:trHeight w:val="510"/>
          <w:jc w:val="center"/>
        </w:trPr>
        <w:tc>
          <w:tcPr>
            <w:tcW w:w="2780" w:type="dxa"/>
            <w:vMerge w:val="restart"/>
            <w:tcBorders>
              <w:top w:val="nil"/>
              <w:left w:val="single" w:sz="4" w:space="0" w:color="auto"/>
              <w:right w:val="single" w:sz="4" w:space="0" w:color="auto"/>
            </w:tcBorders>
            <w:shd w:val="clear" w:color="auto" w:fill="auto"/>
            <w:vAlign w:val="center"/>
            <w:hideMark/>
          </w:tcPr>
          <w:p w14:paraId="238678EA" w14:textId="27CAF16F" w:rsidR="0030263B" w:rsidRPr="00E44862" w:rsidRDefault="0030263B" w:rsidP="004F6DA8">
            <w:pPr>
              <w:rPr>
                <w:rFonts w:ascii="Arial Narrow" w:eastAsia="Times New Roman" w:hAnsi="Arial Narrow" w:cs="Calibri"/>
                <w:color w:val="000000"/>
                <w:sz w:val="20"/>
                <w:szCs w:val="20"/>
                <w:lang w:val="es-CO" w:eastAsia="es-CO"/>
              </w:rPr>
            </w:pPr>
            <w:r w:rsidRPr="0030263B">
              <w:rPr>
                <w:rFonts w:ascii="Arial Narrow" w:eastAsia="Times New Roman" w:hAnsi="Arial Narrow" w:cs="Calibri"/>
                <w:color w:val="4F6228" w:themeColor="accent3" w:themeShade="80"/>
                <w:sz w:val="20"/>
                <w:szCs w:val="20"/>
                <w:lang w:val="es-CO" w:eastAsia="es-CO"/>
              </w:rPr>
              <w:t>Desarrollo social y cultural</w:t>
            </w:r>
          </w:p>
        </w:tc>
        <w:tc>
          <w:tcPr>
            <w:tcW w:w="5140" w:type="dxa"/>
            <w:tcBorders>
              <w:top w:val="nil"/>
              <w:left w:val="nil"/>
              <w:bottom w:val="single" w:sz="4" w:space="0" w:color="auto"/>
              <w:right w:val="single" w:sz="4" w:space="0" w:color="auto"/>
            </w:tcBorders>
            <w:shd w:val="clear" w:color="auto" w:fill="auto"/>
            <w:vAlign w:val="center"/>
            <w:hideMark/>
          </w:tcPr>
          <w:p w14:paraId="78D96758" w14:textId="77777777" w:rsidR="0030263B" w:rsidRPr="00E44862" w:rsidRDefault="0030263B" w:rsidP="004F6DA8">
            <w:pPr>
              <w:rPr>
                <w:rFonts w:ascii="Arial Narrow" w:eastAsia="Times New Roman" w:hAnsi="Arial Narrow" w:cs="Calibri"/>
                <w:color w:val="000000"/>
                <w:sz w:val="20"/>
                <w:szCs w:val="20"/>
                <w:lang w:val="es-CO" w:eastAsia="es-CO"/>
              </w:rPr>
            </w:pPr>
            <w:r w:rsidRPr="00E44862">
              <w:rPr>
                <w:rFonts w:ascii="Arial Narrow" w:eastAsia="Times New Roman" w:hAnsi="Arial Narrow" w:cs="Calibri"/>
                <w:color w:val="000000"/>
                <w:sz w:val="20"/>
                <w:szCs w:val="20"/>
                <w:lang w:val="es-CO" w:eastAsia="es-CO"/>
              </w:rPr>
              <w:t>Acceso a la Justicia.</w:t>
            </w:r>
          </w:p>
        </w:tc>
      </w:tr>
      <w:tr w:rsidR="0030263B" w:rsidRPr="00E44862" w14:paraId="5ADF1A53" w14:textId="77777777" w:rsidTr="004F6DA8">
        <w:trPr>
          <w:trHeight w:val="510"/>
          <w:jc w:val="center"/>
        </w:trPr>
        <w:tc>
          <w:tcPr>
            <w:tcW w:w="2780" w:type="dxa"/>
            <w:vMerge/>
            <w:tcBorders>
              <w:left w:val="single" w:sz="4" w:space="0" w:color="auto"/>
              <w:right w:val="single" w:sz="4" w:space="0" w:color="auto"/>
            </w:tcBorders>
            <w:shd w:val="clear" w:color="auto" w:fill="auto"/>
            <w:vAlign w:val="center"/>
          </w:tcPr>
          <w:p w14:paraId="142BB075" w14:textId="77777777" w:rsidR="0030263B" w:rsidRPr="00E44862" w:rsidRDefault="0030263B" w:rsidP="004F6DA8">
            <w:pPr>
              <w:rPr>
                <w:rFonts w:ascii="Arial Narrow" w:eastAsia="Times New Roman" w:hAnsi="Arial Narrow" w:cs="Calibri"/>
                <w:color w:val="000000"/>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hideMark/>
          </w:tcPr>
          <w:p w14:paraId="6B1D374B" w14:textId="77777777" w:rsidR="0030263B" w:rsidRPr="00E44862" w:rsidRDefault="0030263B" w:rsidP="004F6DA8">
            <w:pPr>
              <w:rPr>
                <w:rFonts w:ascii="Arial Narrow" w:eastAsia="Times New Roman" w:hAnsi="Arial Narrow" w:cs="Calibri"/>
                <w:color w:val="000000"/>
                <w:sz w:val="20"/>
                <w:szCs w:val="20"/>
                <w:lang w:val="es-CO" w:eastAsia="es-CO"/>
              </w:rPr>
            </w:pPr>
            <w:r w:rsidRPr="00E44862">
              <w:rPr>
                <w:rFonts w:ascii="Arial Narrow" w:eastAsia="Times New Roman" w:hAnsi="Arial Narrow" w:cs="Calibri"/>
                <w:color w:val="000000"/>
                <w:sz w:val="20"/>
                <w:szCs w:val="20"/>
                <w:lang w:val="es-CO" w:eastAsia="es-CO"/>
              </w:rPr>
              <w:t>Construcción de ciudadanía y desarrollo de capacidades para el ejercicio de derechos de las mujeres.</w:t>
            </w:r>
          </w:p>
        </w:tc>
      </w:tr>
      <w:tr w:rsidR="0030263B" w:rsidRPr="00E44862" w14:paraId="2BDCA63A" w14:textId="77777777" w:rsidTr="004F6DA8">
        <w:trPr>
          <w:trHeight w:val="510"/>
          <w:jc w:val="center"/>
        </w:trPr>
        <w:tc>
          <w:tcPr>
            <w:tcW w:w="2780" w:type="dxa"/>
            <w:vMerge/>
            <w:tcBorders>
              <w:left w:val="single" w:sz="4" w:space="0" w:color="auto"/>
              <w:right w:val="single" w:sz="4" w:space="0" w:color="auto"/>
            </w:tcBorders>
            <w:shd w:val="clear" w:color="auto" w:fill="auto"/>
            <w:vAlign w:val="center"/>
          </w:tcPr>
          <w:p w14:paraId="3C01D984" w14:textId="77777777" w:rsidR="0030263B" w:rsidRPr="00E44862" w:rsidRDefault="0030263B" w:rsidP="004F6DA8">
            <w:pPr>
              <w:rPr>
                <w:rFonts w:ascii="Arial Narrow" w:eastAsia="Times New Roman" w:hAnsi="Arial Narrow" w:cs="Calibri"/>
                <w:color w:val="000000"/>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hideMark/>
          </w:tcPr>
          <w:p w14:paraId="2E025DFE" w14:textId="77777777" w:rsidR="0030263B" w:rsidRPr="00E44862" w:rsidRDefault="0030263B" w:rsidP="004F6DA8">
            <w:pPr>
              <w:rPr>
                <w:rFonts w:ascii="Arial Narrow" w:eastAsia="Times New Roman" w:hAnsi="Arial Narrow" w:cs="Calibri"/>
                <w:color w:val="000000"/>
                <w:sz w:val="20"/>
                <w:szCs w:val="20"/>
                <w:lang w:val="es-CO" w:eastAsia="es-CO"/>
              </w:rPr>
            </w:pPr>
            <w:r w:rsidRPr="00E44862">
              <w:rPr>
                <w:rFonts w:ascii="Arial Narrow" w:eastAsia="Times New Roman" w:hAnsi="Arial Narrow" w:cs="Calibri"/>
                <w:color w:val="000000"/>
                <w:sz w:val="20"/>
                <w:szCs w:val="20"/>
                <w:lang w:val="es-CO" w:eastAsia="es-CO"/>
              </w:rPr>
              <w:t>Construcción de memoria, verdad, reparación, víctimas, paz y reconciliación.</w:t>
            </w:r>
          </w:p>
        </w:tc>
      </w:tr>
      <w:tr w:rsidR="0030263B" w:rsidRPr="00E44862" w14:paraId="630C804A" w14:textId="77777777" w:rsidTr="004F6DA8">
        <w:trPr>
          <w:trHeight w:val="510"/>
          <w:jc w:val="center"/>
        </w:trPr>
        <w:tc>
          <w:tcPr>
            <w:tcW w:w="2780" w:type="dxa"/>
            <w:vMerge/>
            <w:tcBorders>
              <w:left w:val="single" w:sz="4" w:space="0" w:color="auto"/>
              <w:right w:val="single" w:sz="4" w:space="0" w:color="auto"/>
            </w:tcBorders>
            <w:shd w:val="clear" w:color="auto" w:fill="auto"/>
            <w:vAlign w:val="center"/>
          </w:tcPr>
          <w:p w14:paraId="4AE1C773" w14:textId="77777777" w:rsidR="0030263B" w:rsidRPr="00E44862" w:rsidRDefault="0030263B" w:rsidP="004F6DA8">
            <w:pPr>
              <w:rPr>
                <w:rFonts w:ascii="Arial Narrow" w:eastAsia="Times New Roman" w:hAnsi="Arial Narrow" w:cs="Calibri"/>
                <w:color w:val="000000"/>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hideMark/>
          </w:tcPr>
          <w:p w14:paraId="52AD7273" w14:textId="77777777" w:rsidR="0030263B" w:rsidRPr="00E44862" w:rsidRDefault="0030263B" w:rsidP="004F6DA8">
            <w:pPr>
              <w:rPr>
                <w:rFonts w:ascii="Arial Narrow" w:eastAsia="Times New Roman" w:hAnsi="Arial Narrow" w:cs="Calibri"/>
                <w:color w:val="000000"/>
                <w:sz w:val="20"/>
                <w:szCs w:val="20"/>
                <w:lang w:val="es-CO" w:eastAsia="es-CO"/>
              </w:rPr>
            </w:pPr>
            <w:r w:rsidRPr="00E44862">
              <w:rPr>
                <w:rFonts w:ascii="Arial Narrow" w:eastAsia="Times New Roman" w:hAnsi="Arial Narrow" w:cs="Calibri"/>
                <w:color w:val="000000"/>
                <w:sz w:val="20"/>
                <w:szCs w:val="20"/>
                <w:lang w:val="es-CO" w:eastAsia="es-CO"/>
              </w:rPr>
              <w:t>Dotación para instancias de seguridad.</w:t>
            </w:r>
          </w:p>
        </w:tc>
      </w:tr>
      <w:tr w:rsidR="0030263B" w:rsidRPr="00E44862" w14:paraId="3E07FBA9" w14:textId="77777777" w:rsidTr="004F6DA8">
        <w:trPr>
          <w:trHeight w:val="510"/>
          <w:jc w:val="center"/>
        </w:trPr>
        <w:tc>
          <w:tcPr>
            <w:tcW w:w="2780" w:type="dxa"/>
            <w:vMerge/>
            <w:tcBorders>
              <w:left w:val="single" w:sz="4" w:space="0" w:color="auto"/>
              <w:right w:val="single" w:sz="4" w:space="0" w:color="auto"/>
            </w:tcBorders>
            <w:shd w:val="clear" w:color="auto" w:fill="auto"/>
            <w:vAlign w:val="center"/>
          </w:tcPr>
          <w:p w14:paraId="71A280E7" w14:textId="77777777" w:rsidR="0030263B" w:rsidRPr="00E44862" w:rsidRDefault="0030263B" w:rsidP="004F6DA8">
            <w:pPr>
              <w:rPr>
                <w:rFonts w:ascii="Arial Narrow" w:eastAsia="Times New Roman" w:hAnsi="Arial Narrow" w:cs="Calibri"/>
                <w:color w:val="000000"/>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hideMark/>
          </w:tcPr>
          <w:p w14:paraId="02381EF3" w14:textId="77777777" w:rsidR="0030263B" w:rsidRPr="00E44862" w:rsidRDefault="0030263B" w:rsidP="004F6DA8">
            <w:pPr>
              <w:rPr>
                <w:rFonts w:ascii="Arial Narrow" w:eastAsia="Times New Roman" w:hAnsi="Arial Narrow" w:cs="Calibri"/>
                <w:color w:val="000000"/>
                <w:sz w:val="20"/>
                <w:szCs w:val="20"/>
                <w:lang w:val="es-CO" w:eastAsia="es-CO"/>
              </w:rPr>
            </w:pPr>
            <w:r w:rsidRPr="00E44862">
              <w:rPr>
                <w:rFonts w:ascii="Arial Narrow" w:eastAsia="Times New Roman" w:hAnsi="Arial Narrow" w:cs="Calibri"/>
                <w:color w:val="000000"/>
                <w:sz w:val="20"/>
                <w:szCs w:val="20"/>
                <w:lang w:val="es-CO" w:eastAsia="es-CO"/>
              </w:rPr>
              <w:t>Prevención del feminicidio y la violencia contra la mujer.</w:t>
            </w:r>
          </w:p>
        </w:tc>
      </w:tr>
      <w:tr w:rsidR="0030263B" w:rsidRPr="00E44862" w14:paraId="04C7A7E2" w14:textId="77777777" w:rsidTr="003A3464">
        <w:trPr>
          <w:trHeight w:val="510"/>
          <w:jc w:val="center"/>
        </w:trPr>
        <w:tc>
          <w:tcPr>
            <w:tcW w:w="2780" w:type="dxa"/>
            <w:vMerge/>
            <w:tcBorders>
              <w:left w:val="single" w:sz="4" w:space="0" w:color="auto"/>
              <w:right w:val="single" w:sz="4" w:space="0" w:color="auto"/>
            </w:tcBorders>
            <w:shd w:val="clear" w:color="auto" w:fill="auto"/>
            <w:vAlign w:val="center"/>
          </w:tcPr>
          <w:p w14:paraId="619826D9" w14:textId="77777777" w:rsidR="0030263B" w:rsidRPr="00E44862" w:rsidRDefault="0030263B" w:rsidP="004F6DA8">
            <w:pPr>
              <w:rPr>
                <w:rFonts w:ascii="Arial Narrow" w:eastAsia="Times New Roman" w:hAnsi="Arial Narrow" w:cs="Calibri"/>
                <w:color w:val="000000"/>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hideMark/>
          </w:tcPr>
          <w:p w14:paraId="25172A8A" w14:textId="77777777" w:rsidR="0030263B" w:rsidRPr="00E44862" w:rsidRDefault="0030263B" w:rsidP="004F6DA8">
            <w:pPr>
              <w:rPr>
                <w:rFonts w:ascii="Arial Narrow" w:eastAsia="Times New Roman" w:hAnsi="Arial Narrow" w:cs="Calibri"/>
                <w:color w:val="000000"/>
                <w:sz w:val="20"/>
                <w:szCs w:val="20"/>
                <w:lang w:val="es-CO" w:eastAsia="es-CO"/>
              </w:rPr>
            </w:pPr>
            <w:r w:rsidRPr="00E44862">
              <w:rPr>
                <w:rFonts w:ascii="Arial Narrow" w:eastAsia="Times New Roman" w:hAnsi="Arial Narrow" w:cs="Calibri"/>
                <w:color w:val="000000"/>
                <w:sz w:val="20"/>
                <w:szCs w:val="20"/>
                <w:lang w:val="es-CO" w:eastAsia="es-CO"/>
              </w:rPr>
              <w:t>Promoción de la convivencia ciudadana.</w:t>
            </w:r>
          </w:p>
        </w:tc>
      </w:tr>
      <w:tr w:rsidR="0030263B" w:rsidRPr="00E44862" w14:paraId="4B77295B" w14:textId="77777777" w:rsidTr="003A3464">
        <w:trPr>
          <w:trHeight w:val="510"/>
          <w:jc w:val="center"/>
        </w:trPr>
        <w:tc>
          <w:tcPr>
            <w:tcW w:w="2780" w:type="dxa"/>
            <w:vMerge/>
            <w:tcBorders>
              <w:left w:val="single" w:sz="4" w:space="0" w:color="auto"/>
              <w:right w:val="single" w:sz="4" w:space="0" w:color="auto"/>
            </w:tcBorders>
            <w:shd w:val="clear" w:color="auto" w:fill="auto"/>
            <w:vAlign w:val="center"/>
            <w:hideMark/>
          </w:tcPr>
          <w:p w14:paraId="7A8041F8" w14:textId="2F9D0186" w:rsidR="0030263B" w:rsidRPr="00E44862" w:rsidRDefault="0030263B" w:rsidP="004F6DA8">
            <w:pPr>
              <w:rPr>
                <w:rFonts w:ascii="Arial Narrow" w:eastAsia="Times New Roman" w:hAnsi="Arial Narrow" w:cs="Calibri"/>
                <w:color w:val="000000"/>
                <w:sz w:val="20"/>
                <w:szCs w:val="20"/>
                <w:lang w:val="es-CO" w:eastAsia="es-CO"/>
              </w:rPr>
            </w:pPr>
          </w:p>
        </w:tc>
        <w:tc>
          <w:tcPr>
            <w:tcW w:w="5140" w:type="dxa"/>
            <w:tcBorders>
              <w:top w:val="single" w:sz="4" w:space="0" w:color="auto"/>
              <w:left w:val="nil"/>
              <w:bottom w:val="single" w:sz="4" w:space="0" w:color="auto"/>
              <w:right w:val="single" w:sz="4" w:space="0" w:color="auto"/>
            </w:tcBorders>
            <w:shd w:val="clear" w:color="auto" w:fill="auto"/>
            <w:vAlign w:val="center"/>
            <w:hideMark/>
          </w:tcPr>
          <w:p w14:paraId="256FC221" w14:textId="7F4944E9" w:rsidR="0030263B" w:rsidRPr="001F6A67" w:rsidRDefault="0030263B" w:rsidP="004F6DA8">
            <w:pPr>
              <w:rPr>
                <w:rFonts w:ascii="Arial Narrow" w:eastAsia="Times New Roman" w:hAnsi="Arial Narrow" w:cs="Calibri"/>
                <w:color w:val="000000"/>
                <w:sz w:val="20"/>
                <w:szCs w:val="20"/>
                <w:lang w:val="es-CO" w:eastAsia="es-CO"/>
              </w:rPr>
            </w:pPr>
            <w:r w:rsidRPr="001F6A67">
              <w:rPr>
                <w:rFonts w:ascii="Arial Narrow" w:eastAsia="Times New Roman" w:hAnsi="Arial Narrow" w:cs="Calibri"/>
                <w:color w:val="000000"/>
                <w:sz w:val="20"/>
                <w:szCs w:val="20"/>
                <w:lang w:val="es-CO" w:eastAsia="es-CO"/>
              </w:rPr>
              <w:t>Acuerdos para el uso, acceso y aprovechamiento del espacio público.</w:t>
            </w:r>
          </w:p>
        </w:tc>
      </w:tr>
      <w:tr w:rsidR="0030263B" w:rsidRPr="00E44862" w14:paraId="2BA9972E" w14:textId="77777777" w:rsidTr="001F6A67">
        <w:trPr>
          <w:trHeight w:val="510"/>
          <w:jc w:val="center"/>
        </w:trPr>
        <w:tc>
          <w:tcPr>
            <w:tcW w:w="2780" w:type="dxa"/>
            <w:vMerge/>
            <w:tcBorders>
              <w:left w:val="single" w:sz="4" w:space="0" w:color="auto"/>
              <w:right w:val="single" w:sz="4" w:space="0" w:color="auto"/>
            </w:tcBorders>
            <w:shd w:val="clear" w:color="auto" w:fill="auto"/>
            <w:vAlign w:val="center"/>
          </w:tcPr>
          <w:p w14:paraId="25F2CC5D" w14:textId="77777777" w:rsidR="0030263B" w:rsidRPr="00E44862" w:rsidRDefault="0030263B" w:rsidP="004F6DA8">
            <w:pPr>
              <w:rPr>
                <w:rFonts w:ascii="Arial Narrow" w:eastAsia="Times New Roman" w:hAnsi="Arial Narrow" w:cs="Calibri"/>
                <w:color w:val="000000"/>
                <w:sz w:val="20"/>
                <w:szCs w:val="20"/>
                <w:lang w:val="es-CO" w:eastAsia="es-CO"/>
              </w:rPr>
            </w:pPr>
          </w:p>
        </w:tc>
        <w:tc>
          <w:tcPr>
            <w:tcW w:w="5140" w:type="dxa"/>
            <w:tcBorders>
              <w:top w:val="single" w:sz="4" w:space="0" w:color="auto"/>
              <w:left w:val="nil"/>
              <w:bottom w:val="single" w:sz="4" w:space="0" w:color="auto"/>
              <w:right w:val="single" w:sz="4" w:space="0" w:color="auto"/>
            </w:tcBorders>
            <w:shd w:val="clear" w:color="auto" w:fill="auto"/>
            <w:vAlign w:val="center"/>
          </w:tcPr>
          <w:p w14:paraId="6E96D656" w14:textId="75EB9EA0" w:rsidR="0030263B" w:rsidRPr="001F6A67" w:rsidRDefault="0030263B" w:rsidP="004F6DA8">
            <w:pPr>
              <w:rPr>
                <w:rFonts w:ascii="Arial Narrow" w:eastAsia="Times New Roman" w:hAnsi="Arial Narrow" w:cs="Calibri"/>
                <w:color w:val="000000"/>
                <w:sz w:val="20"/>
                <w:szCs w:val="20"/>
                <w:lang w:val="es-CO" w:eastAsia="es-CO"/>
              </w:rPr>
            </w:pPr>
            <w:r w:rsidRPr="001F6A67">
              <w:rPr>
                <w:rFonts w:ascii="Arial Narrow" w:eastAsia="Times New Roman" w:hAnsi="Arial Narrow" w:cs="Calibri"/>
                <w:color w:val="000000"/>
                <w:sz w:val="20"/>
                <w:szCs w:val="20"/>
                <w:lang w:val="es-CO" w:eastAsia="es-CO"/>
              </w:rPr>
              <w:t>Acuerdos para fortalecer la formalidad.</w:t>
            </w:r>
          </w:p>
        </w:tc>
      </w:tr>
      <w:tr w:rsidR="0030263B" w:rsidRPr="00E44862" w14:paraId="5EA2C1BB" w14:textId="77777777" w:rsidTr="0030263B">
        <w:trPr>
          <w:trHeight w:val="510"/>
          <w:jc w:val="center"/>
        </w:trPr>
        <w:tc>
          <w:tcPr>
            <w:tcW w:w="2780" w:type="dxa"/>
            <w:vMerge/>
            <w:tcBorders>
              <w:left w:val="single" w:sz="4" w:space="0" w:color="auto"/>
              <w:bottom w:val="single" w:sz="4" w:space="0" w:color="auto"/>
              <w:right w:val="single" w:sz="4" w:space="0" w:color="auto"/>
            </w:tcBorders>
            <w:shd w:val="clear" w:color="auto" w:fill="auto"/>
            <w:vAlign w:val="center"/>
          </w:tcPr>
          <w:p w14:paraId="595FE335" w14:textId="77777777" w:rsidR="0030263B" w:rsidRPr="00E44862" w:rsidRDefault="0030263B" w:rsidP="004F6DA8">
            <w:pPr>
              <w:rPr>
                <w:rFonts w:ascii="Arial Narrow" w:eastAsia="Times New Roman" w:hAnsi="Arial Narrow" w:cs="Calibri"/>
                <w:color w:val="000000"/>
                <w:sz w:val="20"/>
                <w:szCs w:val="20"/>
                <w:lang w:val="es-CO" w:eastAsia="es-CO"/>
              </w:rPr>
            </w:pPr>
          </w:p>
        </w:tc>
        <w:tc>
          <w:tcPr>
            <w:tcW w:w="5140" w:type="dxa"/>
            <w:tcBorders>
              <w:top w:val="single" w:sz="4" w:space="0" w:color="auto"/>
              <w:left w:val="nil"/>
              <w:bottom w:val="single" w:sz="4" w:space="0" w:color="auto"/>
              <w:right w:val="single" w:sz="4" w:space="0" w:color="auto"/>
            </w:tcBorders>
            <w:shd w:val="clear" w:color="auto" w:fill="auto"/>
            <w:vAlign w:val="center"/>
          </w:tcPr>
          <w:p w14:paraId="4E9C562C" w14:textId="2BDF632F" w:rsidR="0030263B" w:rsidRPr="001F6A67" w:rsidRDefault="0030263B" w:rsidP="004F6DA8">
            <w:pPr>
              <w:rPr>
                <w:rFonts w:ascii="Arial Narrow" w:eastAsia="Times New Roman" w:hAnsi="Arial Narrow" w:cs="Calibri"/>
                <w:color w:val="000000"/>
                <w:sz w:val="20"/>
                <w:szCs w:val="20"/>
                <w:lang w:val="es-CO" w:eastAsia="es-CO"/>
              </w:rPr>
            </w:pPr>
            <w:r w:rsidRPr="001F6A67">
              <w:rPr>
                <w:rFonts w:ascii="Arial Narrow" w:eastAsia="Times New Roman" w:hAnsi="Arial Narrow" w:cs="Calibri"/>
                <w:color w:val="000000"/>
                <w:sz w:val="20"/>
                <w:szCs w:val="20"/>
                <w:lang w:val="es-CO" w:eastAsia="es-CO"/>
              </w:rPr>
              <w:t>Acuerdos para mejorar el uso de medios de transporte no motorizados.</w:t>
            </w:r>
          </w:p>
        </w:tc>
      </w:tr>
      <w:tr w:rsidR="0030263B" w:rsidRPr="00E44862" w14:paraId="7FF745B0" w14:textId="77777777" w:rsidTr="0030263B">
        <w:trPr>
          <w:trHeight w:val="510"/>
          <w:jc w:val="center"/>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14:paraId="1E66FDB2" w14:textId="4A5D551C" w:rsidR="0030263B" w:rsidRPr="00E44862" w:rsidRDefault="0030263B" w:rsidP="004F6DA8">
            <w:pPr>
              <w:rPr>
                <w:rFonts w:ascii="Arial Narrow" w:eastAsia="Times New Roman" w:hAnsi="Arial Narrow" w:cs="Calibri"/>
                <w:color w:val="000000"/>
                <w:sz w:val="20"/>
                <w:szCs w:val="20"/>
                <w:lang w:val="es-CO" w:eastAsia="es-CO"/>
              </w:rPr>
            </w:pPr>
            <w:r w:rsidRPr="0030263B">
              <w:rPr>
                <w:rFonts w:ascii="Arial Narrow" w:eastAsia="Times New Roman" w:hAnsi="Arial Narrow" w:cs="Calibri"/>
                <w:color w:val="4F6228" w:themeColor="accent3" w:themeShade="80"/>
                <w:sz w:val="20"/>
                <w:szCs w:val="20"/>
                <w:lang w:val="es-CO" w:eastAsia="es-CO"/>
              </w:rPr>
              <w:t>Infraestructura</w:t>
            </w:r>
          </w:p>
        </w:tc>
        <w:tc>
          <w:tcPr>
            <w:tcW w:w="5140" w:type="dxa"/>
            <w:tcBorders>
              <w:top w:val="single" w:sz="4" w:space="0" w:color="auto"/>
              <w:left w:val="nil"/>
              <w:bottom w:val="single" w:sz="4" w:space="0" w:color="auto"/>
              <w:right w:val="single" w:sz="4" w:space="0" w:color="auto"/>
            </w:tcBorders>
            <w:shd w:val="clear" w:color="auto" w:fill="auto"/>
            <w:vAlign w:val="center"/>
          </w:tcPr>
          <w:p w14:paraId="701F6875" w14:textId="5334BE22" w:rsidR="0030263B" w:rsidRPr="001F6A67" w:rsidRDefault="0030263B" w:rsidP="004F6DA8">
            <w:pPr>
              <w:rPr>
                <w:rFonts w:ascii="Arial Narrow" w:eastAsia="Times New Roman" w:hAnsi="Arial Narrow" w:cs="Calibri"/>
                <w:color w:val="000000"/>
                <w:sz w:val="20"/>
                <w:szCs w:val="20"/>
                <w:lang w:val="es-CO" w:eastAsia="es-CO"/>
              </w:rPr>
            </w:pPr>
            <w:r w:rsidRPr="00A30905">
              <w:rPr>
                <w:rFonts w:ascii="Arial Narrow" w:eastAsia="Times New Roman" w:hAnsi="Arial Narrow" w:cs="Times New Roman"/>
                <w:color w:val="000000"/>
                <w:sz w:val="20"/>
                <w:szCs w:val="20"/>
                <w:lang w:val="es-CO" w:eastAsia="es-CO"/>
              </w:rPr>
              <w:t>Dotación a Jardines Infantiles, Centros Amar y Forjar.</w:t>
            </w:r>
          </w:p>
        </w:tc>
      </w:tr>
    </w:tbl>
    <w:p w14:paraId="357A58D5" w14:textId="77777777" w:rsidR="003B4654" w:rsidRDefault="003B4654" w:rsidP="003B4654">
      <w:pPr>
        <w:autoSpaceDE w:val="0"/>
        <w:autoSpaceDN w:val="0"/>
        <w:adjustRightInd w:val="0"/>
        <w:jc w:val="both"/>
        <w:rPr>
          <w:rFonts w:ascii="Arial Narrow" w:hAnsi="Arial Narrow"/>
          <w:b/>
          <w:bCs/>
          <w:color w:val="FF0000"/>
          <w:lang w:val="es-AR"/>
        </w:rPr>
      </w:pPr>
    </w:p>
    <w:p w14:paraId="31AEB5E0" w14:textId="40F97F0F" w:rsidR="003B4654" w:rsidRPr="00F02A38" w:rsidRDefault="003B4654" w:rsidP="003B4654">
      <w:pPr>
        <w:autoSpaceDE w:val="0"/>
        <w:autoSpaceDN w:val="0"/>
        <w:adjustRightInd w:val="0"/>
        <w:jc w:val="both"/>
        <w:rPr>
          <w:rFonts w:ascii="Arial Narrow" w:hAnsi="Arial Narrow"/>
          <w:bCs/>
          <w:color w:val="FF0000"/>
          <w:lang w:val="es-AR"/>
        </w:rPr>
      </w:pPr>
      <w:r w:rsidRPr="00F02A38">
        <w:rPr>
          <w:rFonts w:ascii="Arial Narrow" w:hAnsi="Arial Narrow"/>
          <w:b/>
          <w:bCs/>
          <w:color w:val="FF0000"/>
          <w:lang w:val="es-AR"/>
        </w:rPr>
        <w:t xml:space="preserve">Nota: </w:t>
      </w:r>
      <w:r>
        <w:rPr>
          <w:rFonts w:ascii="Arial Narrow" w:hAnsi="Arial Narrow"/>
          <w:bCs/>
          <w:color w:val="FF0000"/>
          <w:lang w:val="es-AR"/>
        </w:rPr>
        <w:t xml:space="preserve">Si bien los indicadores no </w:t>
      </w:r>
      <w:r w:rsidR="0060365E">
        <w:rPr>
          <w:rFonts w:ascii="Arial Narrow" w:hAnsi="Arial Narrow"/>
          <w:bCs/>
          <w:color w:val="FF0000"/>
          <w:lang w:val="es-AR"/>
        </w:rPr>
        <w:t>están</w:t>
      </w:r>
      <w:r>
        <w:rPr>
          <w:rFonts w:ascii="Arial Narrow" w:hAnsi="Arial Narrow"/>
          <w:bCs/>
          <w:color w:val="FF0000"/>
          <w:lang w:val="es-AR"/>
        </w:rPr>
        <w:t xml:space="preserve"> definidos la Alcaldía Local podrá relacionar los objetivos y estrategias relacionadas con las acciones que pueden y/o pretenden desarrollar a través de este componente. </w:t>
      </w:r>
    </w:p>
    <w:p w14:paraId="16842BB1" w14:textId="750C79D7" w:rsidR="003B4654" w:rsidRDefault="003B4654" w:rsidP="003B4654">
      <w:pPr>
        <w:autoSpaceDE w:val="0"/>
        <w:autoSpaceDN w:val="0"/>
        <w:adjustRightInd w:val="0"/>
        <w:jc w:val="center"/>
        <w:rPr>
          <w:rFonts w:ascii="Arial Narrow" w:hAnsi="Arial Narrow"/>
          <w:bCs/>
          <w:lang w:val="es-AR"/>
        </w:rPr>
      </w:pPr>
    </w:p>
    <w:p w14:paraId="3BD29941" w14:textId="77777777" w:rsidR="00C43469" w:rsidRDefault="00C43469" w:rsidP="00C43469">
      <w:pPr>
        <w:autoSpaceDE w:val="0"/>
        <w:autoSpaceDN w:val="0"/>
        <w:adjustRightInd w:val="0"/>
        <w:jc w:val="center"/>
        <w:rPr>
          <w:rFonts w:ascii="Arial Narrow" w:hAnsi="Arial Narrow"/>
          <w:b/>
          <w:bCs/>
        </w:rPr>
      </w:pPr>
    </w:p>
    <w:p w14:paraId="245BF9D3"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r w:rsidRPr="00F02A38">
        <w:rPr>
          <w:rFonts w:ascii="Arial Narrow" w:eastAsia="Times New Roman" w:hAnsi="Arial Narrow"/>
          <w:b/>
          <w:bCs/>
          <w:color w:val="000000"/>
          <w:lang w:val="es-AR" w:eastAsia="es-AR"/>
        </w:rPr>
        <w:t>CAPÍTULO V</w:t>
      </w:r>
    </w:p>
    <w:p w14:paraId="778BDF40" w14:textId="0EC65FBC"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r w:rsidRPr="00F02A38">
        <w:rPr>
          <w:rFonts w:ascii="Arial Narrow" w:eastAsia="Times New Roman" w:hAnsi="Arial Narrow"/>
          <w:b/>
          <w:bCs/>
          <w:color w:val="000000"/>
          <w:lang w:val="es-AR" w:eastAsia="es-AR"/>
        </w:rPr>
        <w:t>PROPÓSITO 4. HACER DE BOGOTÁ-REGIÓN UN MODELO DE MOVILIDAD</w:t>
      </w:r>
      <w:r w:rsidR="007D085A">
        <w:rPr>
          <w:rFonts w:ascii="Arial Narrow" w:eastAsia="Times New Roman" w:hAnsi="Arial Narrow"/>
          <w:b/>
          <w:bCs/>
          <w:color w:val="000000"/>
          <w:lang w:val="es-AR" w:eastAsia="es-AR"/>
        </w:rPr>
        <w:t xml:space="preserve"> MULTIMODAL</w:t>
      </w:r>
      <w:r w:rsidRPr="00F02A38">
        <w:rPr>
          <w:rFonts w:ascii="Arial Narrow" w:eastAsia="Times New Roman" w:hAnsi="Arial Narrow"/>
          <w:b/>
          <w:bCs/>
          <w:color w:val="000000"/>
          <w:lang w:val="es-AR" w:eastAsia="es-AR"/>
        </w:rPr>
        <w:t>, INCLUYENTE Y SOSTENIBLE</w:t>
      </w:r>
    </w:p>
    <w:p w14:paraId="4C00A504"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p>
    <w:p w14:paraId="4FC77394" w14:textId="77777777" w:rsidR="003B4654" w:rsidRPr="00F02A38" w:rsidRDefault="003B4654" w:rsidP="003B4654">
      <w:pPr>
        <w:autoSpaceDE w:val="0"/>
        <w:autoSpaceDN w:val="0"/>
        <w:adjustRightInd w:val="0"/>
        <w:jc w:val="center"/>
        <w:rPr>
          <w:rFonts w:ascii="Arial Narrow" w:hAnsi="Arial Narrow"/>
          <w:b/>
          <w:bCs/>
        </w:rPr>
      </w:pPr>
      <w:r>
        <w:rPr>
          <w:rFonts w:ascii="Arial Narrow" w:hAnsi="Arial Narrow"/>
          <w:b/>
          <w:bCs/>
        </w:rPr>
        <w:t>Objetivos, estrategias</w:t>
      </w:r>
    </w:p>
    <w:p w14:paraId="597F0C74" w14:textId="77777777" w:rsidR="003B4654" w:rsidRPr="00F02A38" w:rsidRDefault="003B4654" w:rsidP="003B4654">
      <w:pPr>
        <w:autoSpaceDE w:val="0"/>
        <w:autoSpaceDN w:val="0"/>
        <w:adjustRightInd w:val="0"/>
        <w:jc w:val="center"/>
        <w:rPr>
          <w:rFonts w:ascii="Arial Narrow" w:hAnsi="Arial Narrow"/>
          <w:b/>
          <w:bCs/>
        </w:rPr>
      </w:pPr>
    </w:p>
    <w:p w14:paraId="7A0DB26D" w14:textId="77777777" w:rsidR="003B4654" w:rsidRPr="00F02A38" w:rsidRDefault="003B4654" w:rsidP="003B4654">
      <w:pPr>
        <w:autoSpaceDE w:val="0"/>
        <w:autoSpaceDN w:val="0"/>
        <w:adjustRightInd w:val="0"/>
        <w:rPr>
          <w:rFonts w:ascii="Arial Narrow" w:hAnsi="Arial Narrow"/>
          <w:b/>
          <w:bCs/>
        </w:rPr>
      </w:pPr>
      <w:r w:rsidRPr="00F02A38">
        <w:rPr>
          <w:rFonts w:ascii="Arial Narrow" w:hAnsi="Arial Narrow"/>
          <w:b/>
          <w:bCs/>
        </w:rPr>
        <w:t>Objetivos.</w:t>
      </w:r>
    </w:p>
    <w:p w14:paraId="7A82FC33" w14:textId="77777777" w:rsidR="003B4654" w:rsidRPr="00F02A38" w:rsidRDefault="003B4654" w:rsidP="003B4654">
      <w:pPr>
        <w:autoSpaceDE w:val="0"/>
        <w:autoSpaceDN w:val="0"/>
        <w:adjustRightInd w:val="0"/>
        <w:jc w:val="both"/>
        <w:rPr>
          <w:rFonts w:ascii="Arial Narrow" w:hAnsi="Arial Narrow"/>
          <w:b/>
          <w:bCs/>
        </w:rPr>
      </w:pPr>
    </w:p>
    <w:p w14:paraId="0E12336E" w14:textId="45F7F2A9" w:rsidR="003B4654" w:rsidRDefault="003B4654" w:rsidP="003B4654">
      <w:pPr>
        <w:autoSpaceDE w:val="0"/>
        <w:autoSpaceDN w:val="0"/>
        <w:adjustRightInd w:val="0"/>
        <w:rPr>
          <w:rFonts w:ascii="Arial Narrow" w:hAnsi="Arial Narrow"/>
          <w:bCs/>
          <w:lang w:val="es-AR"/>
        </w:rPr>
      </w:pPr>
      <w:r w:rsidRPr="00F02A38">
        <w:rPr>
          <w:rFonts w:ascii="Arial Narrow" w:hAnsi="Arial Narrow"/>
          <w:bCs/>
          <w:lang w:val="es-AR"/>
        </w:rPr>
        <w:t>Serán objetivos de este propósito:</w:t>
      </w:r>
    </w:p>
    <w:p w14:paraId="542529D1" w14:textId="30C20A66" w:rsidR="00AF5AC8" w:rsidRDefault="00AF5AC8" w:rsidP="003B4654">
      <w:pPr>
        <w:autoSpaceDE w:val="0"/>
        <w:autoSpaceDN w:val="0"/>
        <w:adjustRightInd w:val="0"/>
        <w:rPr>
          <w:rFonts w:ascii="Arial Narrow" w:hAnsi="Arial Narrow"/>
          <w:bCs/>
          <w:lang w:val="es-AR"/>
        </w:rPr>
      </w:pPr>
    </w:p>
    <w:p w14:paraId="1F15ABDF" w14:textId="703EBBB6" w:rsidR="00AF5AC8" w:rsidRDefault="00AF5AC8" w:rsidP="00AF5AC8">
      <w:pPr>
        <w:pStyle w:val="Prrafodelista"/>
        <w:numPr>
          <w:ilvl w:val="0"/>
          <w:numId w:val="31"/>
        </w:numPr>
        <w:autoSpaceDE w:val="0"/>
        <w:autoSpaceDN w:val="0"/>
        <w:adjustRightInd w:val="0"/>
        <w:rPr>
          <w:rFonts w:ascii="Arial Narrow" w:hAnsi="Arial Narrow"/>
          <w:bCs/>
          <w:lang w:val="es-AR"/>
        </w:rPr>
      </w:pPr>
      <w:r>
        <w:rPr>
          <w:rFonts w:ascii="Arial Narrow" w:hAnsi="Arial Narrow"/>
          <w:bCs/>
          <w:lang w:val="es-AR"/>
        </w:rPr>
        <w:t>Diseñar, construir y conservar la malla vial local, intermedia urbana y rural local, a través de acciones que promuevan las acciones de movilidad dentro de un enfoque diferencial.</w:t>
      </w:r>
    </w:p>
    <w:p w14:paraId="31B41F24" w14:textId="6D2DDF3C" w:rsidR="00AF5AC8" w:rsidRDefault="00AF5AC8" w:rsidP="00AF5AC8">
      <w:pPr>
        <w:pStyle w:val="Prrafodelista"/>
        <w:numPr>
          <w:ilvl w:val="0"/>
          <w:numId w:val="31"/>
        </w:numPr>
        <w:autoSpaceDE w:val="0"/>
        <w:autoSpaceDN w:val="0"/>
        <w:adjustRightInd w:val="0"/>
        <w:rPr>
          <w:rFonts w:ascii="Arial Narrow" w:hAnsi="Arial Narrow"/>
          <w:bCs/>
          <w:lang w:val="es-AR"/>
        </w:rPr>
      </w:pPr>
      <w:r>
        <w:rPr>
          <w:rFonts w:ascii="Arial Narrow" w:hAnsi="Arial Narrow"/>
          <w:bCs/>
          <w:lang w:val="es-AR"/>
        </w:rPr>
        <w:t>Construir o conservar los elementos del espacio público local con un enfoque de inclusión y de acceso diferencial para los habitantes de la localidad.</w:t>
      </w:r>
    </w:p>
    <w:p w14:paraId="13D9F28B" w14:textId="77777777" w:rsidR="007371A6" w:rsidRDefault="007371A6" w:rsidP="007371A6">
      <w:pPr>
        <w:pStyle w:val="Prrafodelista"/>
        <w:autoSpaceDE w:val="0"/>
        <w:autoSpaceDN w:val="0"/>
        <w:adjustRightInd w:val="0"/>
        <w:rPr>
          <w:rFonts w:ascii="Arial Narrow" w:hAnsi="Arial Narrow"/>
          <w:bCs/>
          <w:lang w:val="es-AR"/>
        </w:rPr>
      </w:pPr>
    </w:p>
    <w:p w14:paraId="5CA7FCF8" w14:textId="77777777" w:rsidR="007371A6" w:rsidRPr="007371A6" w:rsidRDefault="007371A6" w:rsidP="00B750B5">
      <w:pPr>
        <w:pStyle w:val="Prrafodelista"/>
        <w:numPr>
          <w:ilvl w:val="0"/>
          <w:numId w:val="31"/>
        </w:numPr>
        <w:autoSpaceDE w:val="0"/>
        <w:autoSpaceDN w:val="0"/>
        <w:adjustRightInd w:val="0"/>
        <w:jc w:val="both"/>
        <w:rPr>
          <w:rFonts w:ascii="Arial Narrow" w:hAnsi="Arial Narrow"/>
          <w:bCs/>
        </w:rPr>
      </w:pPr>
      <w:r w:rsidRPr="007371A6">
        <w:rPr>
          <w:rFonts w:ascii="Arial Narrow" w:hAnsi="Arial Narrow"/>
          <w:bCs/>
          <w:lang w:val="es-AR"/>
        </w:rPr>
        <w:t>Construir y/o conservar las estructuras peatonales sobre las fuentes hídricas de escala local urbana y rural que hayan sido identificadas y priorizadas.</w:t>
      </w:r>
    </w:p>
    <w:p w14:paraId="33A0AAE8" w14:textId="77777777" w:rsidR="007371A6" w:rsidRPr="007371A6" w:rsidRDefault="007371A6" w:rsidP="007371A6">
      <w:pPr>
        <w:pStyle w:val="Prrafodelista"/>
        <w:rPr>
          <w:rFonts w:ascii="Arial Narrow" w:hAnsi="Arial Narrow"/>
          <w:bCs/>
          <w:lang w:val="es-AR"/>
        </w:rPr>
      </w:pPr>
    </w:p>
    <w:p w14:paraId="6B4BC306" w14:textId="07C044A1" w:rsidR="003B4654" w:rsidRPr="007371A6" w:rsidRDefault="007371A6" w:rsidP="00B750B5">
      <w:pPr>
        <w:pStyle w:val="Prrafodelista"/>
        <w:numPr>
          <w:ilvl w:val="0"/>
          <w:numId w:val="31"/>
        </w:numPr>
        <w:autoSpaceDE w:val="0"/>
        <w:autoSpaceDN w:val="0"/>
        <w:adjustRightInd w:val="0"/>
        <w:jc w:val="both"/>
        <w:rPr>
          <w:rFonts w:ascii="Arial Narrow" w:hAnsi="Arial Narrow"/>
          <w:bCs/>
        </w:rPr>
      </w:pPr>
      <w:r>
        <w:rPr>
          <w:rFonts w:ascii="Arial Narrow" w:hAnsi="Arial Narrow"/>
          <w:bCs/>
          <w:lang w:val="es-AR"/>
        </w:rPr>
        <w:t>Diseñar, construir y conservar las estructuras dedicadas al tránsito de vehículos no motorizados en la localidad para promover el uso de modos alternativos de transporte y hábitos de vida saludable.</w:t>
      </w:r>
      <w:r w:rsidRPr="007371A6">
        <w:rPr>
          <w:rFonts w:ascii="Arial Narrow" w:hAnsi="Arial Narrow"/>
          <w:bCs/>
          <w:lang w:val="es-AR"/>
        </w:rPr>
        <w:t xml:space="preserve"> </w:t>
      </w:r>
    </w:p>
    <w:p w14:paraId="5485A2A2" w14:textId="77777777" w:rsidR="003B4654" w:rsidRPr="00F02A38" w:rsidRDefault="003B4654" w:rsidP="003B4654">
      <w:pPr>
        <w:autoSpaceDE w:val="0"/>
        <w:autoSpaceDN w:val="0"/>
        <w:adjustRightInd w:val="0"/>
        <w:jc w:val="both"/>
        <w:rPr>
          <w:rFonts w:ascii="Arial Narrow" w:hAnsi="Arial Narrow"/>
          <w:b/>
          <w:bCs/>
        </w:rPr>
      </w:pPr>
    </w:p>
    <w:p w14:paraId="25BCF898" w14:textId="77777777" w:rsidR="003B4654" w:rsidRPr="00F02A38" w:rsidRDefault="003B4654" w:rsidP="003B4654">
      <w:pPr>
        <w:autoSpaceDE w:val="0"/>
        <w:autoSpaceDN w:val="0"/>
        <w:adjustRightInd w:val="0"/>
        <w:rPr>
          <w:rFonts w:ascii="Arial Narrow" w:hAnsi="Arial Narrow"/>
          <w:b/>
          <w:bCs/>
        </w:rPr>
      </w:pPr>
      <w:r w:rsidRPr="00F02A38">
        <w:rPr>
          <w:rFonts w:ascii="Arial Narrow" w:hAnsi="Arial Narrow"/>
          <w:b/>
          <w:bCs/>
        </w:rPr>
        <w:t>Estrategias.</w:t>
      </w:r>
    </w:p>
    <w:p w14:paraId="5D99AD98" w14:textId="77777777" w:rsidR="003B4654" w:rsidRPr="00F02A38" w:rsidRDefault="003B4654" w:rsidP="003B4654">
      <w:pPr>
        <w:autoSpaceDE w:val="0"/>
        <w:autoSpaceDN w:val="0"/>
        <w:adjustRightInd w:val="0"/>
        <w:jc w:val="both"/>
        <w:rPr>
          <w:rFonts w:ascii="Arial Narrow" w:hAnsi="Arial Narrow"/>
          <w:b/>
          <w:bCs/>
        </w:rPr>
      </w:pPr>
    </w:p>
    <w:p w14:paraId="6BA579E8" w14:textId="48873C02" w:rsidR="003B4654" w:rsidRDefault="003B4654" w:rsidP="003B4654">
      <w:pPr>
        <w:autoSpaceDE w:val="0"/>
        <w:autoSpaceDN w:val="0"/>
        <w:adjustRightInd w:val="0"/>
        <w:jc w:val="both"/>
        <w:rPr>
          <w:rFonts w:ascii="Arial Narrow" w:hAnsi="Arial Narrow"/>
          <w:lang w:val="es-AR"/>
        </w:rPr>
      </w:pPr>
      <w:r w:rsidRPr="00F02A38">
        <w:rPr>
          <w:rFonts w:ascii="Arial Narrow" w:hAnsi="Arial Narrow"/>
          <w:lang w:val="es-AR"/>
        </w:rPr>
        <w:t>Las estrategias contempladas para el logro de los objetivos señalados son:</w:t>
      </w:r>
    </w:p>
    <w:p w14:paraId="0715E322" w14:textId="6DB750FC" w:rsidR="000013E8" w:rsidRDefault="000013E8" w:rsidP="003B4654">
      <w:pPr>
        <w:autoSpaceDE w:val="0"/>
        <w:autoSpaceDN w:val="0"/>
        <w:adjustRightInd w:val="0"/>
        <w:jc w:val="both"/>
        <w:rPr>
          <w:rFonts w:ascii="Arial Narrow" w:hAnsi="Arial Narrow"/>
          <w:lang w:val="es-AR"/>
        </w:rPr>
      </w:pPr>
    </w:p>
    <w:p w14:paraId="2CAAD83F" w14:textId="360B3E10" w:rsidR="000013E8" w:rsidRPr="000013E8" w:rsidRDefault="000013E8" w:rsidP="000013E8">
      <w:pPr>
        <w:pStyle w:val="Prrafodelista"/>
        <w:numPr>
          <w:ilvl w:val="0"/>
          <w:numId w:val="39"/>
        </w:numPr>
        <w:autoSpaceDE w:val="0"/>
        <w:autoSpaceDN w:val="0"/>
        <w:adjustRightInd w:val="0"/>
        <w:jc w:val="both"/>
        <w:rPr>
          <w:rFonts w:ascii="Arial Narrow" w:hAnsi="Arial Narrow"/>
          <w:lang w:val="es-AR"/>
        </w:rPr>
      </w:pPr>
      <w:r w:rsidRPr="000013E8">
        <w:rPr>
          <w:rFonts w:ascii="Arial Narrow" w:hAnsi="Arial Narrow"/>
          <w:lang w:val="es-AR"/>
        </w:rPr>
        <w:t>Realizar intervenciones de mejoramiento del estado de la malla vial local y espacio público en las localidades, en el marco del proceso de reactivación económica de la ciudad</w:t>
      </w:r>
      <w:r>
        <w:rPr>
          <w:rFonts w:ascii="Arial Narrow" w:hAnsi="Arial Narrow"/>
          <w:lang w:val="es-AR"/>
        </w:rPr>
        <w:t>.</w:t>
      </w:r>
    </w:p>
    <w:p w14:paraId="0F67190F" w14:textId="0138FE43" w:rsidR="00B968F4" w:rsidRDefault="00B968F4" w:rsidP="003B4654">
      <w:pPr>
        <w:autoSpaceDE w:val="0"/>
        <w:autoSpaceDN w:val="0"/>
        <w:adjustRightInd w:val="0"/>
        <w:jc w:val="both"/>
        <w:rPr>
          <w:rFonts w:ascii="Arial Narrow" w:hAnsi="Arial Narrow"/>
          <w:lang w:val="es-AR"/>
        </w:rPr>
      </w:pPr>
    </w:p>
    <w:p w14:paraId="027F1175" w14:textId="77777777" w:rsidR="00B968F4" w:rsidRDefault="00B968F4" w:rsidP="003B4654">
      <w:pPr>
        <w:autoSpaceDE w:val="0"/>
        <w:autoSpaceDN w:val="0"/>
        <w:adjustRightInd w:val="0"/>
        <w:jc w:val="both"/>
        <w:rPr>
          <w:rFonts w:ascii="Arial Narrow" w:hAnsi="Arial Narrow"/>
          <w:lang w:val="es-AR"/>
        </w:rPr>
      </w:pPr>
    </w:p>
    <w:p w14:paraId="4642A361" w14:textId="77777777" w:rsidR="003B4654" w:rsidRDefault="003B4654" w:rsidP="003B4654">
      <w:pPr>
        <w:autoSpaceDE w:val="0"/>
        <w:autoSpaceDN w:val="0"/>
        <w:adjustRightInd w:val="0"/>
        <w:jc w:val="both"/>
        <w:rPr>
          <w:rFonts w:ascii="Arial Narrow" w:hAnsi="Arial Narrow"/>
          <w:lang w:val="es-AR"/>
        </w:rPr>
      </w:pPr>
    </w:p>
    <w:p w14:paraId="0582A1E0" w14:textId="77777777" w:rsidR="003B4654" w:rsidRDefault="003B4654" w:rsidP="003B4654">
      <w:pPr>
        <w:autoSpaceDE w:val="0"/>
        <w:autoSpaceDN w:val="0"/>
        <w:adjustRightInd w:val="0"/>
        <w:jc w:val="both"/>
        <w:rPr>
          <w:rFonts w:ascii="Arial Narrow" w:hAnsi="Arial Narrow"/>
          <w:lang w:val="es-AR"/>
        </w:rPr>
      </w:pPr>
    </w:p>
    <w:p w14:paraId="7F88B57C" w14:textId="482B1A75" w:rsidR="003B4654" w:rsidRPr="00F02A38" w:rsidRDefault="003B4654" w:rsidP="003B4654">
      <w:pPr>
        <w:autoSpaceDE w:val="0"/>
        <w:autoSpaceDN w:val="0"/>
        <w:adjustRightInd w:val="0"/>
        <w:jc w:val="both"/>
        <w:rPr>
          <w:rFonts w:ascii="Arial Narrow" w:hAnsi="Arial Narrow"/>
          <w:b/>
          <w:bCs/>
        </w:rPr>
      </w:pPr>
      <w:r w:rsidRPr="00F02A38">
        <w:rPr>
          <w:rFonts w:ascii="Arial Narrow" w:hAnsi="Arial Narrow"/>
          <w:b/>
          <w:bCs/>
        </w:rPr>
        <w:t xml:space="preserve">Inversiones que </w:t>
      </w:r>
      <w:r>
        <w:rPr>
          <w:rFonts w:ascii="Arial Narrow" w:hAnsi="Arial Narrow"/>
          <w:b/>
          <w:bCs/>
        </w:rPr>
        <w:t>constituyen e</w:t>
      </w:r>
      <w:r w:rsidRPr="00F02A38">
        <w:rPr>
          <w:rFonts w:ascii="Arial Narrow" w:hAnsi="Arial Narrow"/>
          <w:b/>
          <w:bCs/>
        </w:rPr>
        <w:t>l propósito</w:t>
      </w:r>
      <w:r>
        <w:rPr>
          <w:rFonts w:ascii="Arial Narrow" w:hAnsi="Arial Narrow"/>
          <w:b/>
          <w:bCs/>
        </w:rPr>
        <w:t xml:space="preserve"> “</w:t>
      </w:r>
      <w:r w:rsidRPr="00E44862">
        <w:rPr>
          <w:rFonts w:ascii="Arial Narrow" w:hAnsi="Arial Narrow"/>
          <w:b/>
          <w:bCs/>
        </w:rPr>
        <w:t>Hacer de Bogotá-región un modelo de movilidad</w:t>
      </w:r>
      <w:r w:rsidR="007D085A">
        <w:rPr>
          <w:rFonts w:ascii="Arial Narrow" w:hAnsi="Arial Narrow"/>
          <w:b/>
          <w:bCs/>
        </w:rPr>
        <w:t xml:space="preserve"> multimodal</w:t>
      </w:r>
      <w:r w:rsidRPr="00E44862">
        <w:rPr>
          <w:rFonts w:ascii="Arial Narrow" w:hAnsi="Arial Narrow"/>
          <w:b/>
          <w:bCs/>
        </w:rPr>
        <w:t>, incluyente y sostenible.</w:t>
      </w:r>
      <w:r>
        <w:rPr>
          <w:rFonts w:ascii="Arial Narrow" w:hAnsi="Arial Narrow"/>
          <w:b/>
          <w:bCs/>
        </w:rPr>
        <w:t>”</w:t>
      </w:r>
      <w:r w:rsidRPr="00F02A38">
        <w:rPr>
          <w:rFonts w:ascii="Arial Narrow" w:hAnsi="Arial Narrow"/>
          <w:b/>
          <w:bCs/>
        </w:rPr>
        <w:t>.</w:t>
      </w:r>
    </w:p>
    <w:p w14:paraId="3AA74F35" w14:textId="77777777" w:rsidR="003B4654" w:rsidRPr="00F02A38" w:rsidRDefault="003B4654" w:rsidP="003B4654">
      <w:pPr>
        <w:autoSpaceDE w:val="0"/>
        <w:autoSpaceDN w:val="0"/>
        <w:adjustRightInd w:val="0"/>
        <w:jc w:val="both"/>
        <w:rPr>
          <w:rFonts w:ascii="Arial Narrow" w:hAnsi="Arial Narrow"/>
          <w:b/>
          <w:bCs/>
        </w:rPr>
      </w:pPr>
    </w:p>
    <w:p w14:paraId="3F967327" w14:textId="77777777" w:rsidR="003B4654" w:rsidRPr="00F02A38" w:rsidRDefault="003B4654" w:rsidP="003B4654">
      <w:pPr>
        <w:autoSpaceDE w:val="0"/>
        <w:autoSpaceDN w:val="0"/>
        <w:adjustRightInd w:val="0"/>
        <w:jc w:val="both"/>
        <w:rPr>
          <w:rFonts w:ascii="Arial Narrow" w:hAnsi="Arial Narrow"/>
          <w:bCs/>
        </w:rPr>
      </w:pPr>
      <w:r w:rsidRPr="00F02A38">
        <w:rPr>
          <w:rFonts w:ascii="Arial Narrow" w:hAnsi="Arial Narrow"/>
          <w:bCs/>
        </w:rPr>
        <w:t>Las inversiones que se podrán adelantar en este propósito, de acuerdo con el componente de inversión son las siguientes:</w:t>
      </w:r>
    </w:p>
    <w:p w14:paraId="09CC8347" w14:textId="77777777" w:rsidR="003B4654" w:rsidRPr="00F02A38" w:rsidRDefault="003B4654" w:rsidP="003B4654">
      <w:pPr>
        <w:autoSpaceDE w:val="0"/>
        <w:autoSpaceDN w:val="0"/>
        <w:adjustRightInd w:val="0"/>
        <w:jc w:val="both"/>
        <w:rPr>
          <w:rFonts w:ascii="Arial Narrow" w:hAnsi="Arial Narrow"/>
          <w:b/>
          <w:bCs/>
        </w:rPr>
      </w:pPr>
    </w:p>
    <w:p w14:paraId="05D4E1AF" w14:textId="014524BC" w:rsidR="003B4654" w:rsidRDefault="003B4654" w:rsidP="003B4654">
      <w:pPr>
        <w:autoSpaceDE w:val="0"/>
        <w:autoSpaceDN w:val="0"/>
        <w:adjustRightInd w:val="0"/>
        <w:jc w:val="center"/>
        <w:rPr>
          <w:rFonts w:ascii="Arial Narrow" w:hAnsi="Arial Narrow"/>
          <w:b/>
          <w:bCs/>
        </w:rPr>
      </w:pPr>
      <w:r>
        <w:rPr>
          <w:rFonts w:ascii="Arial Narrow" w:hAnsi="Arial Narrow"/>
          <w:b/>
          <w:bCs/>
        </w:rPr>
        <w:t xml:space="preserve">Inversiones del componente </w:t>
      </w:r>
      <w:r w:rsidR="00093D96" w:rsidRPr="007524A3">
        <w:rPr>
          <w:rFonts w:ascii="Arial Narrow" w:hAnsi="Arial Narrow"/>
          <w:b/>
          <w:bCs/>
          <w:color w:val="4F6228" w:themeColor="accent3" w:themeShade="80"/>
        </w:rPr>
        <w:t>presupuestos participativos</w:t>
      </w:r>
    </w:p>
    <w:p w14:paraId="52E2B477" w14:textId="77777777" w:rsidR="003B4654" w:rsidRPr="00F02A38" w:rsidRDefault="003B4654" w:rsidP="003B4654">
      <w:pPr>
        <w:autoSpaceDE w:val="0"/>
        <w:autoSpaceDN w:val="0"/>
        <w:adjustRightInd w:val="0"/>
        <w:jc w:val="center"/>
        <w:rPr>
          <w:rFonts w:ascii="Arial Narrow" w:hAnsi="Arial Narrow"/>
          <w:b/>
          <w:bCs/>
        </w:rPr>
      </w:pPr>
    </w:p>
    <w:tbl>
      <w:tblPr>
        <w:tblW w:w="7920" w:type="dxa"/>
        <w:jc w:val="center"/>
        <w:tblCellMar>
          <w:left w:w="70" w:type="dxa"/>
          <w:right w:w="70" w:type="dxa"/>
        </w:tblCellMar>
        <w:tblLook w:val="04A0" w:firstRow="1" w:lastRow="0" w:firstColumn="1" w:lastColumn="0" w:noHBand="0" w:noVBand="1"/>
      </w:tblPr>
      <w:tblGrid>
        <w:gridCol w:w="2780"/>
        <w:gridCol w:w="5140"/>
      </w:tblGrid>
      <w:tr w:rsidR="003B4654" w:rsidRPr="00E44862" w14:paraId="189B420B" w14:textId="77777777" w:rsidTr="004F6DA8">
        <w:trPr>
          <w:trHeight w:val="379"/>
          <w:jc w:val="center"/>
        </w:trPr>
        <w:tc>
          <w:tcPr>
            <w:tcW w:w="27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E32146B" w14:textId="77777777" w:rsidR="003B4654" w:rsidRPr="00E44862" w:rsidRDefault="003B4654" w:rsidP="004F6DA8">
            <w:pPr>
              <w:jc w:val="center"/>
              <w:rPr>
                <w:rFonts w:ascii="Arial Narrow" w:eastAsia="Times New Roman" w:hAnsi="Arial Narrow" w:cs="Calibri"/>
                <w:b/>
                <w:bCs/>
                <w:color w:val="FFFFFF"/>
                <w:sz w:val="20"/>
                <w:szCs w:val="20"/>
                <w:lang w:val="es-CO" w:eastAsia="es-CO"/>
              </w:rPr>
            </w:pPr>
            <w:r w:rsidRPr="00E44862">
              <w:rPr>
                <w:rFonts w:ascii="Arial Narrow" w:eastAsia="Times New Roman" w:hAnsi="Arial Narrow" w:cs="Calibri"/>
                <w:b/>
                <w:bCs/>
                <w:color w:val="FFFFFF"/>
                <w:sz w:val="20"/>
                <w:szCs w:val="20"/>
                <w:lang w:val="es-CO" w:eastAsia="es-CO"/>
              </w:rPr>
              <w:t>LÍNEA</w:t>
            </w:r>
          </w:p>
        </w:tc>
        <w:tc>
          <w:tcPr>
            <w:tcW w:w="5140" w:type="dxa"/>
            <w:tcBorders>
              <w:top w:val="single" w:sz="4" w:space="0" w:color="auto"/>
              <w:left w:val="nil"/>
              <w:bottom w:val="single" w:sz="4" w:space="0" w:color="auto"/>
              <w:right w:val="single" w:sz="4" w:space="0" w:color="auto"/>
            </w:tcBorders>
            <w:shd w:val="clear" w:color="000000" w:fill="375623"/>
            <w:vAlign w:val="center"/>
            <w:hideMark/>
          </w:tcPr>
          <w:p w14:paraId="424628E2" w14:textId="77777777" w:rsidR="003B4654" w:rsidRPr="00E44862" w:rsidRDefault="003B4654" w:rsidP="004F6DA8">
            <w:pPr>
              <w:jc w:val="center"/>
              <w:rPr>
                <w:rFonts w:ascii="Arial Narrow" w:eastAsia="Times New Roman" w:hAnsi="Arial Narrow" w:cs="Calibri"/>
                <w:b/>
                <w:bCs/>
                <w:color w:val="FFFFFF"/>
                <w:sz w:val="20"/>
                <w:szCs w:val="20"/>
                <w:lang w:val="es-CO" w:eastAsia="es-CO"/>
              </w:rPr>
            </w:pPr>
            <w:r w:rsidRPr="00E44862">
              <w:rPr>
                <w:rFonts w:ascii="Arial Narrow" w:eastAsia="Times New Roman" w:hAnsi="Arial Narrow" w:cs="Calibri"/>
                <w:b/>
                <w:bCs/>
                <w:color w:val="FFFFFF"/>
                <w:sz w:val="20"/>
                <w:szCs w:val="20"/>
                <w:lang w:val="es-CO" w:eastAsia="es-CO"/>
              </w:rPr>
              <w:t>CONCEPTO DE GASTO</w:t>
            </w:r>
          </w:p>
        </w:tc>
      </w:tr>
      <w:tr w:rsidR="003B4654" w:rsidRPr="00E44862" w14:paraId="772588FB" w14:textId="77777777" w:rsidTr="004F6DA8">
        <w:trPr>
          <w:trHeight w:val="585"/>
          <w:jc w:val="center"/>
        </w:trPr>
        <w:tc>
          <w:tcPr>
            <w:tcW w:w="2780" w:type="dxa"/>
            <w:vMerge w:val="restart"/>
            <w:tcBorders>
              <w:top w:val="nil"/>
              <w:left w:val="single" w:sz="4" w:space="0" w:color="auto"/>
              <w:right w:val="single" w:sz="4" w:space="0" w:color="auto"/>
            </w:tcBorders>
            <w:shd w:val="clear" w:color="auto" w:fill="auto"/>
            <w:vAlign w:val="center"/>
            <w:hideMark/>
          </w:tcPr>
          <w:p w14:paraId="17414E9B" w14:textId="0A95F227" w:rsidR="003B4654" w:rsidRPr="00E44862" w:rsidRDefault="009B61B5" w:rsidP="004F6DA8">
            <w:pPr>
              <w:rPr>
                <w:rFonts w:ascii="Arial Narrow" w:eastAsia="Times New Roman" w:hAnsi="Arial Narrow" w:cs="Calibri"/>
                <w:color w:val="000000"/>
                <w:sz w:val="20"/>
                <w:szCs w:val="20"/>
                <w:lang w:val="es-CO" w:eastAsia="es-CO"/>
              </w:rPr>
            </w:pPr>
            <w:r w:rsidRPr="009B61B5">
              <w:rPr>
                <w:rFonts w:ascii="Arial Narrow" w:eastAsia="Times New Roman" w:hAnsi="Arial Narrow" w:cs="Calibri"/>
                <w:color w:val="4F6228" w:themeColor="accent3" w:themeShade="80"/>
                <w:sz w:val="20"/>
                <w:szCs w:val="20"/>
                <w:lang w:val="es-CO" w:eastAsia="es-CO"/>
              </w:rPr>
              <w:t>Infraestructura</w:t>
            </w:r>
          </w:p>
        </w:tc>
        <w:tc>
          <w:tcPr>
            <w:tcW w:w="5140" w:type="dxa"/>
            <w:tcBorders>
              <w:top w:val="nil"/>
              <w:left w:val="nil"/>
              <w:bottom w:val="single" w:sz="4" w:space="0" w:color="auto"/>
              <w:right w:val="single" w:sz="4" w:space="0" w:color="auto"/>
            </w:tcBorders>
            <w:shd w:val="clear" w:color="auto" w:fill="auto"/>
            <w:vAlign w:val="center"/>
            <w:hideMark/>
          </w:tcPr>
          <w:p w14:paraId="3F714309" w14:textId="1E1179A6" w:rsidR="003B4654" w:rsidRPr="00EE20A0" w:rsidRDefault="00504B74" w:rsidP="004F6DA8">
            <w:pPr>
              <w:rPr>
                <w:rFonts w:ascii="Arial Narrow" w:eastAsia="Times New Roman" w:hAnsi="Arial Narrow" w:cs="Calibri"/>
                <w:color w:val="000000"/>
                <w:sz w:val="20"/>
                <w:szCs w:val="20"/>
                <w:lang w:val="es-CO" w:eastAsia="es-CO"/>
              </w:rPr>
            </w:pPr>
            <w:r w:rsidRPr="00EE20A0">
              <w:rPr>
                <w:rFonts w:ascii="Arial Narrow" w:eastAsia="Times New Roman" w:hAnsi="Arial Narrow" w:cs="Calibri"/>
                <w:color w:val="000000"/>
                <w:sz w:val="20"/>
                <w:szCs w:val="20"/>
                <w:lang w:val="es-CO" w:eastAsia="es-CO"/>
              </w:rPr>
              <w:t>Diseño, construcción y conservación (mantenimiento y rehabilitación) de la malla vial local e intermedia urbana o rural.</w:t>
            </w:r>
          </w:p>
        </w:tc>
      </w:tr>
      <w:tr w:rsidR="00504B74" w:rsidRPr="00E44862" w14:paraId="47EB59AC" w14:textId="77777777" w:rsidTr="004F6DA8">
        <w:trPr>
          <w:trHeight w:val="585"/>
          <w:jc w:val="center"/>
        </w:trPr>
        <w:tc>
          <w:tcPr>
            <w:tcW w:w="2780" w:type="dxa"/>
            <w:vMerge/>
            <w:tcBorders>
              <w:top w:val="nil"/>
              <w:left w:val="single" w:sz="4" w:space="0" w:color="auto"/>
              <w:right w:val="single" w:sz="4" w:space="0" w:color="auto"/>
            </w:tcBorders>
            <w:shd w:val="clear" w:color="auto" w:fill="auto"/>
            <w:vAlign w:val="center"/>
          </w:tcPr>
          <w:p w14:paraId="480308BB" w14:textId="77777777" w:rsidR="00504B74" w:rsidRPr="00E44862" w:rsidRDefault="00504B74" w:rsidP="004F6DA8">
            <w:pPr>
              <w:rPr>
                <w:rFonts w:ascii="Arial Narrow" w:eastAsia="Times New Roman" w:hAnsi="Arial Narrow" w:cs="Calibri"/>
                <w:color w:val="000000"/>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tcPr>
          <w:p w14:paraId="3772BDE2" w14:textId="545677B4" w:rsidR="00504B74" w:rsidRPr="00EE20A0" w:rsidRDefault="00504B74" w:rsidP="004F6DA8">
            <w:pPr>
              <w:rPr>
                <w:rFonts w:ascii="Arial Narrow" w:eastAsia="Times New Roman" w:hAnsi="Arial Narrow" w:cs="Calibri"/>
                <w:color w:val="000000"/>
                <w:sz w:val="20"/>
                <w:szCs w:val="20"/>
                <w:lang w:val="es-CO" w:eastAsia="es-CO"/>
              </w:rPr>
            </w:pPr>
            <w:r w:rsidRPr="00EE20A0">
              <w:rPr>
                <w:rFonts w:ascii="Arial Narrow" w:eastAsia="Times New Roman" w:hAnsi="Arial Narrow" w:cs="Calibri"/>
                <w:color w:val="000000"/>
                <w:sz w:val="20"/>
                <w:szCs w:val="20"/>
                <w:lang w:val="es-CO" w:eastAsia="es-CO"/>
              </w:rPr>
              <w:t>Construcción y/o conservación de elementos del sistema de espacio público peatonal.</w:t>
            </w:r>
          </w:p>
        </w:tc>
      </w:tr>
      <w:tr w:rsidR="003B4654" w:rsidRPr="00E44862" w14:paraId="716CFB0C" w14:textId="77777777" w:rsidTr="004F6DA8">
        <w:trPr>
          <w:trHeight w:val="585"/>
          <w:jc w:val="center"/>
        </w:trPr>
        <w:tc>
          <w:tcPr>
            <w:tcW w:w="2780" w:type="dxa"/>
            <w:vMerge/>
            <w:tcBorders>
              <w:left w:val="single" w:sz="4" w:space="0" w:color="auto"/>
              <w:right w:val="single" w:sz="4" w:space="0" w:color="auto"/>
            </w:tcBorders>
            <w:shd w:val="clear" w:color="auto" w:fill="auto"/>
            <w:vAlign w:val="center"/>
          </w:tcPr>
          <w:p w14:paraId="760507C8" w14:textId="77777777" w:rsidR="003B4654" w:rsidRPr="00E44862" w:rsidRDefault="003B4654" w:rsidP="004F6DA8">
            <w:pPr>
              <w:rPr>
                <w:rFonts w:ascii="Arial Narrow" w:eastAsia="Times New Roman" w:hAnsi="Arial Narrow" w:cs="Calibri"/>
                <w:color w:val="000000"/>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hideMark/>
          </w:tcPr>
          <w:p w14:paraId="3A087493" w14:textId="77777777" w:rsidR="003B4654" w:rsidRPr="00E44862" w:rsidRDefault="003B4654" w:rsidP="004F6DA8">
            <w:pPr>
              <w:rPr>
                <w:rFonts w:ascii="Arial Narrow" w:eastAsia="Times New Roman" w:hAnsi="Arial Narrow" w:cs="Calibri"/>
                <w:color w:val="000000"/>
                <w:sz w:val="20"/>
                <w:szCs w:val="20"/>
                <w:lang w:val="es-CO" w:eastAsia="es-CO"/>
              </w:rPr>
            </w:pPr>
            <w:r w:rsidRPr="00E44862">
              <w:rPr>
                <w:rFonts w:ascii="Arial Narrow" w:eastAsia="Times New Roman" w:hAnsi="Arial Narrow" w:cs="Calibri"/>
                <w:color w:val="000000"/>
                <w:sz w:val="20"/>
                <w:szCs w:val="20"/>
                <w:lang w:val="es-CO" w:eastAsia="es-CO"/>
              </w:rPr>
              <w:t>Construcción y/o conservación de puentes peatonales y/o vehiculares sobre cuerpos de agua (de escala local: urbana y/o rural).</w:t>
            </w:r>
          </w:p>
        </w:tc>
      </w:tr>
      <w:tr w:rsidR="003B4654" w:rsidRPr="00E44862" w14:paraId="32FBEA0D" w14:textId="77777777" w:rsidTr="004F6DA8">
        <w:trPr>
          <w:trHeight w:val="585"/>
          <w:jc w:val="center"/>
        </w:trPr>
        <w:tc>
          <w:tcPr>
            <w:tcW w:w="2780" w:type="dxa"/>
            <w:vMerge/>
            <w:tcBorders>
              <w:left w:val="single" w:sz="4" w:space="0" w:color="auto"/>
              <w:bottom w:val="single" w:sz="4" w:space="0" w:color="auto"/>
              <w:right w:val="single" w:sz="4" w:space="0" w:color="auto"/>
            </w:tcBorders>
            <w:shd w:val="clear" w:color="auto" w:fill="auto"/>
            <w:vAlign w:val="center"/>
          </w:tcPr>
          <w:p w14:paraId="7CE7FEC8" w14:textId="77777777" w:rsidR="003B4654" w:rsidRPr="00E44862" w:rsidRDefault="003B4654" w:rsidP="004F6DA8">
            <w:pPr>
              <w:rPr>
                <w:rFonts w:ascii="Arial Narrow" w:eastAsia="Times New Roman" w:hAnsi="Arial Narrow" w:cs="Calibri"/>
                <w:color w:val="000000"/>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hideMark/>
          </w:tcPr>
          <w:p w14:paraId="6B262F92" w14:textId="77777777" w:rsidR="003B4654" w:rsidRPr="00E44862" w:rsidRDefault="003B4654" w:rsidP="004F6DA8">
            <w:pPr>
              <w:rPr>
                <w:rFonts w:ascii="Arial Narrow" w:eastAsia="Times New Roman" w:hAnsi="Arial Narrow" w:cs="Calibri"/>
                <w:color w:val="000000"/>
                <w:sz w:val="20"/>
                <w:szCs w:val="20"/>
                <w:lang w:val="es-CO" w:eastAsia="es-CO"/>
              </w:rPr>
            </w:pPr>
            <w:r w:rsidRPr="00E44862">
              <w:rPr>
                <w:rFonts w:ascii="Arial Narrow" w:eastAsia="Times New Roman" w:hAnsi="Arial Narrow" w:cs="Calibri"/>
                <w:color w:val="000000"/>
                <w:sz w:val="20"/>
                <w:szCs w:val="20"/>
                <w:lang w:val="es-CO" w:eastAsia="es-CO"/>
              </w:rPr>
              <w:t>Diseño, construcción y conservación de ciclo-infraestructura</w:t>
            </w:r>
            <w:r>
              <w:rPr>
                <w:rFonts w:ascii="Arial Narrow" w:eastAsia="Times New Roman" w:hAnsi="Arial Narrow" w:cs="Calibri"/>
                <w:color w:val="000000"/>
                <w:sz w:val="20"/>
                <w:szCs w:val="20"/>
                <w:lang w:val="es-CO" w:eastAsia="es-CO"/>
              </w:rPr>
              <w:t>.</w:t>
            </w:r>
          </w:p>
        </w:tc>
      </w:tr>
    </w:tbl>
    <w:p w14:paraId="13E58D56" w14:textId="77777777" w:rsidR="003B4654" w:rsidRDefault="003B4654" w:rsidP="003B4654">
      <w:pPr>
        <w:autoSpaceDE w:val="0"/>
        <w:autoSpaceDN w:val="0"/>
        <w:adjustRightInd w:val="0"/>
        <w:jc w:val="both"/>
        <w:rPr>
          <w:rFonts w:ascii="Arial Narrow" w:hAnsi="Arial Narrow"/>
          <w:b/>
          <w:bCs/>
          <w:color w:val="FF0000"/>
          <w:lang w:val="es-AR"/>
        </w:rPr>
      </w:pPr>
    </w:p>
    <w:p w14:paraId="0E767034" w14:textId="77777777" w:rsidR="003B4654" w:rsidRDefault="003B4654" w:rsidP="000013E8">
      <w:pPr>
        <w:autoSpaceDE w:val="0"/>
        <w:autoSpaceDN w:val="0"/>
        <w:adjustRightInd w:val="0"/>
        <w:rPr>
          <w:rFonts w:ascii="Arial Narrow" w:hAnsi="Arial Narrow"/>
          <w:b/>
          <w:bCs/>
        </w:rPr>
      </w:pPr>
    </w:p>
    <w:p w14:paraId="4D740B0A" w14:textId="77777777" w:rsidR="003B4654" w:rsidRPr="00F02A38" w:rsidRDefault="003B4654" w:rsidP="003B4654">
      <w:pPr>
        <w:autoSpaceDE w:val="0"/>
        <w:autoSpaceDN w:val="0"/>
        <w:adjustRightInd w:val="0"/>
        <w:jc w:val="center"/>
        <w:rPr>
          <w:rFonts w:ascii="Arial Narrow" w:hAnsi="Arial Narrow"/>
          <w:bCs/>
          <w:lang w:val="es-AR"/>
        </w:rPr>
      </w:pPr>
    </w:p>
    <w:p w14:paraId="77D858EB"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r w:rsidRPr="00F02A38">
        <w:rPr>
          <w:rFonts w:ascii="Arial Narrow" w:eastAsia="Times New Roman" w:hAnsi="Arial Narrow"/>
          <w:b/>
          <w:bCs/>
          <w:color w:val="000000"/>
          <w:lang w:val="es-AR" w:eastAsia="es-AR"/>
        </w:rPr>
        <w:t>CAPÍTULO VI</w:t>
      </w:r>
    </w:p>
    <w:p w14:paraId="41D82ADA"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r w:rsidRPr="00F02A38">
        <w:rPr>
          <w:rFonts w:ascii="Arial Narrow" w:eastAsia="Times New Roman" w:hAnsi="Arial Narrow"/>
          <w:b/>
          <w:bCs/>
          <w:color w:val="000000"/>
          <w:lang w:val="es-AR" w:eastAsia="es-AR"/>
        </w:rPr>
        <w:t>PROPÓSITO 5. CONSTRUIR BOGOTÁ-REGIÓN CON GOBIERNO ABIERTO, TRANSPARENTE Y CIUDADANÍA CONSCIENTE</w:t>
      </w:r>
    </w:p>
    <w:p w14:paraId="1CF0D439"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p>
    <w:p w14:paraId="5E0A5F2E" w14:textId="77777777" w:rsidR="003B4654" w:rsidRPr="00F02A38" w:rsidRDefault="003B4654" w:rsidP="003B4654">
      <w:pPr>
        <w:autoSpaceDE w:val="0"/>
        <w:autoSpaceDN w:val="0"/>
        <w:adjustRightInd w:val="0"/>
        <w:jc w:val="center"/>
        <w:rPr>
          <w:rFonts w:ascii="Arial Narrow" w:hAnsi="Arial Narrow"/>
          <w:b/>
          <w:bCs/>
        </w:rPr>
      </w:pPr>
      <w:r>
        <w:rPr>
          <w:rFonts w:ascii="Arial Narrow" w:hAnsi="Arial Narrow"/>
          <w:b/>
          <w:bCs/>
        </w:rPr>
        <w:t>Objetivos, estrategias</w:t>
      </w:r>
    </w:p>
    <w:p w14:paraId="3F424A77" w14:textId="77777777" w:rsidR="003B4654" w:rsidRPr="00F02A38" w:rsidRDefault="003B4654" w:rsidP="003B4654">
      <w:pPr>
        <w:autoSpaceDE w:val="0"/>
        <w:autoSpaceDN w:val="0"/>
        <w:adjustRightInd w:val="0"/>
        <w:jc w:val="center"/>
        <w:rPr>
          <w:rFonts w:ascii="Arial Narrow" w:hAnsi="Arial Narrow"/>
          <w:bCs/>
          <w:lang w:val="es-AR"/>
        </w:rPr>
      </w:pPr>
    </w:p>
    <w:p w14:paraId="6D2F7CFC" w14:textId="77777777" w:rsidR="003B4654" w:rsidRPr="00F02A38" w:rsidRDefault="003B4654" w:rsidP="003B4654">
      <w:pPr>
        <w:autoSpaceDE w:val="0"/>
        <w:autoSpaceDN w:val="0"/>
        <w:adjustRightInd w:val="0"/>
        <w:rPr>
          <w:rFonts w:ascii="Arial Narrow" w:hAnsi="Arial Narrow"/>
          <w:b/>
          <w:bCs/>
        </w:rPr>
      </w:pPr>
      <w:r w:rsidRPr="00F02A38">
        <w:rPr>
          <w:rFonts w:ascii="Arial Narrow" w:hAnsi="Arial Narrow"/>
          <w:b/>
          <w:bCs/>
        </w:rPr>
        <w:t>Objetivos.</w:t>
      </w:r>
    </w:p>
    <w:p w14:paraId="51DAD3DF" w14:textId="77777777" w:rsidR="003B4654" w:rsidRPr="00F02A38" w:rsidRDefault="003B4654" w:rsidP="003B4654">
      <w:pPr>
        <w:autoSpaceDE w:val="0"/>
        <w:autoSpaceDN w:val="0"/>
        <w:adjustRightInd w:val="0"/>
        <w:jc w:val="both"/>
        <w:rPr>
          <w:rFonts w:ascii="Arial Narrow" w:hAnsi="Arial Narrow"/>
          <w:b/>
          <w:bCs/>
        </w:rPr>
      </w:pPr>
    </w:p>
    <w:p w14:paraId="52FEE375" w14:textId="76158CFB" w:rsidR="003B4654" w:rsidRDefault="003B4654" w:rsidP="003B4654">
      <w:pPr>
        <w:autoSpaceDE w:val="0"/>
        <w:autoSpaceDN w:val="0"/>
        <w:adjustRightInd w:val="0"/>
        <w:rPr>
          <w:rFonts w:ascii="Arial Narrow" w:hAnsi="Arial Narrow"/>
          <w:bCs/>
          <w:lang w:val="es-AR"/>
        </w:rPr>
      </w:pPr>
      <w:r w:rsidRPr="00F02A38">
        <w:rPr>
          <w:rFonts w:ascii="Arial Narrow" w:hAnsi="Arial Narrow"/>
          <w:bCs/>
          <w:lang w:val="es-AR"/>
        </w:rPr>
        <w:t>Serán objetivos de este propósito:</w:t>
      </w:r>
    </w:p>
    <w:p w14:paraId="33CE77BD" w14:textId="12D45F8F" w:rsidR="007371A6" w:rsidRDefault="007371A6" w:rsidP="003B4654">
      <w:pPr>
        <w:autoSpaceDE w:val="0"/>
        <w:autoSpaceDN w:val="0"/>
        <w:adjustRightInd w:val="0"/>
        <w:rPr>
          <w:rFonts w:ascii="Arial Narrow" w:hAnsi="Arial Narrow"/>
          <w:bCs/>
          <w:lang w:val="es-AR"/>
        </w:rPr>
      </w:pPr>
    </w:p>
    <w:p w14:paraId="245D7EA1" w14:textId="5003F398" w:rsidR="007371A6" w:rsidRDefault="007371A6" w:rsidP="007371A6">
      <w:pPr>
        <w:pStyle w:val="Prrafodelista"/>
        <w:numPr>
          <w:ilvl w:val="0"/>
          <w:numId w:val="32"/>
        </w:numPr>
        <w:autoSpaceDE w:val="0"/>
        <w:autoSpaceDN w:val="0"/>
        <w:adjustRightInd w:val="0"/>
        <w:jc w:val="both"/>
        <w:rPr>
          <w:rFonts w:ascii="Arial Narrow" w:hAnsi="Arial Narrow"/>
          <w:bCs/>
          <w:lang w:val="es-AR"/>
        </w:rPr>
      </w:pPr>
      <w:r>
        <w:rPr>
          <w:rFonts w:ascii="Arial Narrow" w:hAnsi="Arial Narrow"/>
          <w:bCs/>
          <w:lang w:val="es-AR"/>
        </w:rPr>
        <w:t>Realizar las acciones necesarias para el adecuado funcionamiento y adecuada prestación de los servicios de la Alcaldía Local de Santa Fe, como elemento estructurador del proceso de gobernabilidad local, así como la garantía de la adecuada convivencia entre los ciudadanos.</w:t>
      </w:r>
    </w:p>
    <w:p w14:paraId="78D3316A" w14:textId="77777777" w:rsidR="007371A6" w:rsidRDefault="007371A6" w:rsidP="007371A6">
      <w:pPr>
        <w:pStyle w:val="Prrafodelista"/>
        <w:autoSpaceDE w:val="0"/>
        <w:autoSpaceDN w:val="0"/>
        <w:adjustRightInd w:val="0"/>
        <w:jc w:val="both"/>
        <w:rPr>
          <w:rFonts w:ascii="Arial Narrow" w:hAnsi="Arial Narrow"/>
          <w:bCs/>
          <w:lang w:val="es-AR"/>
        </w:rPr>
      </w:pPr>
    </w:p>
    <w:p w14:paraId="7862B8E1" w14:textId="3AE5AF6E" w:rsidR="007371A6" w:rsidRDefault="007371A6" w:rsidP="007371A6">
      <w:pPr>
        <w:pStyle w:val="Prrafodelista"/>
        <w:numPr>
          <w:ilvl w:val="0"/>
          <w:numId w:val="32"/>
        </w:numPr>
        <w:autoSpaceDE w:val="0"/>
        <w:autoSpaceDN w:val="0"/>
        <w:adjustRightInd w:val="0"/>
        <w:jc w:val="both"/>
        <w:rPr>
          <w:rFonts w:ascii="Arial Narrow" w:hAnsi="Arial Narrow"/>
          <w:bCs/>
          <w:lang w:val="es-AR"/>
        </w:rPr>
      </w:pPr>
      <w:r>
        <w:rPr>
          <w:rFonts w:ascii="Arial Narrow" w:hAnsi="Arial Narrow"/>
          <w:bCs/>
          <w:lang w:val="es-AR"/>
        </w:rPr>
        <w:t>Adelantar la construcción de la sede administrativa de la Alcaldía Local de Santa Fe como elemento para la revitalización urbana y la renovación del entorno próximo</w:t>
      </w:r>
      <w:r w:rsidR="00474906">
        <w:rPr>
          <w:rFonts w:ascii="Arial Narrow" w:hAnsi="Arial Narrow"/>
          <w:bCs/>
          <w:lang w:val="es-AR"/>
        </w:rPr>
        <w:t>, la reactivación económica a través de la generación de empleo calificado y no calificado y la identificación de los bienes públicos como ejes materiales de la acción pública.</w:t>
      </w:r>
    </w:p>
    <w:p w14:paraId="550B0CB1" w14:textId="77777777" w:rsidR="007371A6" w:rsidRPr="007371A6" w:rsidRDefault="007371A6" w:rsidP="007371A6">
      <w:pPr>
        <w:pStyle w:val="Prrafodelista"/>
        <w:rPr>
          <w:rFonts w:ascii="Arial Narrow" w:hAnsi="Arial Narrow"/>
          <w:bCs/>
          <w:lang w:val="es-AR"/>
        </w:rPr>
      </w:pPr>
    </w:p>
    <w:p w14:paraId="4532985E" w14:textId="4CD17E68" w:rsidR="007371A6" w:rsidRDefault="007371A6" w:rsidP="007371A6">
      <w:pPr>
        <w:pStyle w:val="Prrafodelista"/>
        <w:numPr>
          <w:ilvl w:val="0"/>
          <w:numId w:val="32"/>
        </w:numPr>
        <w:autoSpaceDE w:val="0"/>
        <w:autoSpaceDN w:val="0"/>
        <w:adjustRightInd w:val="0"/>
        <w:jc w:val="both"/>
        <w:rPr>
          <w:rFonts w:ascii="Arial Narrow" w:hAnsi="Arial Narrow"/>
        </w:rPr>
      </w:pPr>
      <w:r>
        <w:rPr>
          <w:rFonts w:ascii="Arial Narrow" w:hAnsi="Arial Narrow"/>
        </w:rPr>
        <w:lastRenderedPageBreak/>
        <w:t>Construir, adecuar o dotar a los salones comunales de la localidad como espacios para el encuentro comunal y primera instancia de la organización social y construcción de tejido social en los barrios.</w:t>
      </w:r>
    </w:p>
    <w:p w14:paraId="2B59409B" w14:textId="77777777" w:rsidR="007371A6" w:rsidRPr="007371A6" w:rsidRDefault="007371A6" w:rsidP="007371A6">
      <w:pPr>
        <w:pStyle w:val="Prrafodelista"/>
        <w:rPr>
          <w:rFonts w:ascii="Arial Narrow" w:hAnsi="Arial Narrow"/>
        </w:rPr>
      </w:pPr>
    </w:p>
    <w:p w14:paraId="1BEB4240" w14:textId="37D73E47" w:rsidR="007371A6" w:rsidRDefault="00474906" w:rsidP="007371A6">
      <w:pPr>
        <w:pStyle w:val="Prrafodelista"/>
        <w:numPr>
          <w:ilvl w:val="0"/>
          <w:numId w:val="32"/>
        </w:numPr>
        <w:autoSpaceDE w:val="0"/>
        <w:autoSpaceDN w:val="0"/>
        <w:adjustRightInd w:val="0"/>
        <w:jc w:val="both"/>
        <w:rPr>
          <w:rFonts w:ascii="Arial Narrow" w:hAnsi="Arial Narrow"/>
        </w:rPr>
      </w:pPr>
      <w:r>
        <w:rPr>
          <w:rFonts w:ascii="Arial Narrow" w:hAnsi="Arial Narrow"/>
        </w:rPr>
        <w:t>Entregar las herramientas necesarias a la ciudadanía para que a través de la organización social puedan ejercer de manera incidente el derecho a la participación, decidiendo de manera efectiva sobre los recursos, objetivos y beneficiarios de la inversión directa realizada con recursos del Fondo de Desarrollo Local de Santa Fe.</w:t>
      </w:r>
    </w:p>
    <w:p w14:paraId="6ED693FE" w14:textId="77777777" w:rsidR="00474906" w:rsidRPr="00474906" w:rsidRDefault="00474906" w:rsidP="00474906">
      <w:pPr>
        <w:pStyle w:val="Prrafodelista"/>
        <w:rPr>
          <w:rFonts w:ascii="Arial Narrow" w:hAnsi="Arial Narrow"/>
        </w:rPr>
      </w:pPr>
    </w:p>
    <w:p w14:paraId="5E5EBF93" w14:textId="3A0A4A75" w:rsidR="00474906" w:rsidRPr="00474906" w:rsidRDefault="00474906" w:rsidP="00474906">
      <w:pPr>
        <w:pStyle w:val="Prrafodelista"/>
        <w:numPr>
          <w:ilvl w:val="0"/>
          <w:numId w:val="32"/>
        </w:numPr>
        <w:autoSpaceDE w:val="0"/>
        <w:autoSpaceDN w:val="0"/>
        <w:adjustRightInd w:val="0"/>
        <w:jc w:val="both"/>
        <w:rPr>
          <w:rFonts w:ascii="Arial Narrow" w:hAnsi="Arial Narrow"/>
        </w:rPr>
      </w:pPr>
      <w:r w:rsidRPr="00474906">
        <w:rPr>
          <w:rFonts w:ascii="Arial Narrow" w:hAnsi="Arial Narrow"/>
        </w:rPr>
        <w:t>Generar estrategias con los operadores y prestadores, para que sean incluidos en los planes de expansión de cobertura en la prestación del servicio de internet dedicado a través de fibra óptica o cualquier otra tecnología, los barrios de las zonas altas de la localidad, así como la zona rural local.</w:t>
      </w:r>
    </w:p>
    <w:p w14:paraId="2EF35949" w14:textId="77777777" w:rsidR="003B4654" w:rsidRPr="00F02A38" w:rsidRDefault="003B4654" w:rsidP="003B4654">
      <w:pPr>
        <w:autoSpaceDE w:val="0"/>
        <w:autoSpaceDN w:val="0"/>
        <w:adjustRightInd w:val="0"/>
        <w:jc w:val="both"/>
        <w:rPr>
          <w:rFonts w:ascii="Arial Narrow" w:hAnsi="Arial Narrow"/>
          <w:b/>
          <w:bCs/>
        </w:rPr>
      </w:pPr>
    </w:p>
    <w:p w14:paraId="48B51026" w14:textId="77777777" w:rsidR="003B4654" w:rsidRPr="00F02A38" w:rsidRDefault="003B4654" w:rsidP="003B4654">
      <w:pPr>
        <w:autoSpaceDE w:val="0"/>
        <w:autoSpaceDN w:val="0"/>
        <w:adjustRightInd w:val="0"/>
        <w:rPr>
          <w:rFonts w:ascii="Arial Narrow" w:hAnsi="Arial Narrow"/>
          <w:b/>
          <w:bCs/>
        </w:rPr>
      </w:pPr>
      <w:r w:rsidRPr="00F02A38">
        <w:rPr>
          <w:rFonts w:ascii="Arial Narrow" w:hAnsi="Arial Narrow"/>
          <w:b/>
          <w:bCs/>
        </w:rPr>
        <w:t>Estrategias.</w:t>
      </w:r>
    </w:p>
    <w:p w14:paraId="65395858" w14:textId="77777777" w:rsidR="003B4654" w:rsidRPr="00F02A38" w:rsidRDefault="003B4654" w:rsidP="003B4654">
      <w:pPr>
        <w:autoSpaceDE w:val="0"/>
        <w:autoSpaceDN w:val="0"/>
        <w:adjustRightInd w:val="0"/>
        <w:jc w:val="both"/>
        <w:rPr>
          <w:rFonts w:ascii="Arial Narrow" w:hAnsi="Arial Narrow"/>
          <w:b/>
          <w:bCs/>
        </w:rPr>
      </w:pPr>
    </w:p>
    <w:p w14:paraId="63FF204D" w14:textId="02FFACFC" w:rsidR="003B4654" w:rsidRPr="00C5763B" w:rsidRDefault="003B4654" w:rsidP="003B4654">
      <w:pPr>
        <w:autoSpaceDE w:val="0"/>
        <w:autoSpaceDN w:val="0"/>
        <w:adjustRightInd w:val="0"/>
        <w:jc w:val="both"/>
        <w:rPr>
          <w:rFonts w:ascii="Arial Narrow" w:hAnsi="Arial Narrow"/>
          <w:lang w:val="es-AR"/>
        </w:rPr>
      </w:pPr>
      <w:r w:rsidRPr="00C5763B">
        <w:rPr>
          <w:rFonts w:ascii="Arial Narrow" w:hAnsi="Arial Narrow"/>
          <w:lang w:val="es-AR"/>
        </w:rPr>
        <w:t>Las estrategias contempladas para el logro de los objetivos señalados son:</w:t>
      </w:r>
    </w:p>
    <w:p w14:paraId="259BF9EB" w14:textId="6BCF72F4" w:rsidR="00C5763B" w:rsidRPr="00C5763B" w:rsidRDefault="00C5763B" w:rsidP="003B4654">
      <w:pPr>
        <w:autoSpaceDE w:val="0"/>
        <w:autoSpaceDN w:val="0"/>
        <w:adjustRightInd w:val="0"/>
        <w:jc w:val="both"/>
        <w:rPr>
          <w:rFonts w:ascii="Arial Narrow" w:hAnsi="Arial Narrow"/>
          <w:lang w:val="es-AR"/>
        </w:rPr>
      </w:pPr>
    </w:p>
    <w:p w14:paraId="30E6F5AC" w14:textId="77777777" w:rsidR="00C5763B" w:rsidRPr="00C5763B" w:rsidRDefault="00C5763B" w:rsidP="00C5763B">
      <w:pPr>
        <w:pStyle w:val="Prrafodelista"/>
        <w:numPr>
          <w:ilvl w:val="0"/>
          <w:numId w:val="35"/>
        </w:numPr>
        <w:autoSpaceDE w:val="0"/>
        <w:autoSpaceDN w:val="0"/>
        <w:adjustRightInd w:val="0"/>
        <w:jc w:val="both"/>
        <w:rPr>
          <w:rFonts w:ascii="Arial Narrow" w:hAnsi="Arial Narrow"/>
          <w:sz w:val="24"/>
          <w:szCs w:val="24"/>
        </w:rPr>
      </w:pPr>
      <w:r w:rsidRPr="00C5763B">
        <w:rPr>
          <w:rFonts w:ascii="Arial Narrow" w:hAnsi="Arial Narrow"/>
          <w:sz w:val="24"/>
          <w:szCs w:val="24"/>
        </w:rPr>
        <w:t xml:space="preserve">Construcción de la sede administrativa local: </w:t>
      </w:r>
    </w:p>
    <w:p w14:paraId="276B82FB" w14:textId="225EFAAD" w:rsidR="00C5763B" w:rsidRDefault="00C5763B" w:rsidP="00C5763B">
      <w:pPr>
        <w:autoSpaceDE w:val="0"/>
        <w:autoSpaceDN w:val="0"/>
        <w:adjustRightInd w:val="0"/>
        <w:jc w:val="both"/>
        <w:rPr>
          <w:rFonts w:ascii="Arial Narrow" w:hAnsi="Arial Narrow"/>
        </w:rPr>
      </w:pPr>
      <w:r w:rsidRPr="00C5763B">
        <w:rPr>
          <w:rFonts w:ascii="Arial Narrow" w:hAnsi="Arial Narrow"/>
        </w:rPr>
        <w:t xml:space="preserve">La nueva sede administrativa local de la Alcaldía de Santa Fe, cuenta con los estudios y diseños terminados, así como con la licencia de construcción vigente, razón por la cual se hace necesario priorizar dicha construcción además con aspectos tales como: </w:t>
      </w:r>
    </w:p>
    <w:p w14:paraId="30C370FA" w14:textId="77777777" w:rsidR="00C5763B" w:rsidRPr="00C5763B" w:rsidRDefault="00C5763B" w:rsidP="00C5763B">
      <w:pPr>
        <w:autoSpaceDE w:val="0"/>
        <w:autoSpaceDN w:val="0"/>
        <w:adjustRightInd w:val="0"/>
        <w:jc w:val="both"/>
        <w:rPr>
          <w:rFonts w:ascii="Arial Narrow" w:hAnsi="Arial Narrow"/>
        </w:rPr>
      </w:pPr>
    </w:p>
    <w:p w14:paraId="628C9333" w14:textId="77777777" w:rsidR="00C5763B" w:rsidRPr="00C5763B" w:rsidRDefault="00C5763B" w:rsidP="00C5763B">
      <w:pPr>
        <w:pStyle w:val="Prrafodelista"/>
        <w:numPr>
          <w:ilvl w:val="0"/>
          <w:numId w:val="36"/>
        </w:numPr>
        <w:autoSpaceDE w:val="0"/>
        <w:autoSpaceDN w:val="0"/>
        <w:adjustRightInd w:val="0"/>
        <w:jc w:val="both"/>
        <w:rPr>
          <w:rFonts w:ascii="Arial Narrow" w:hAnsi="Arial Narrow"/>
          <w:sz w:val="24"/>
          <w:szCs w:val="24"/>
        </w:rPr>
      </w:pPr>
      <w:r w:rsidRPr="00C5763B">
        <w:rPr>
          <w:rFonts w:ascii="Arial Narrow" w:hAnsi="Arial Narrow"/>
          <w:sz w:val="24"/>
          <w:szCs w:val="24"/>
        </w:rPr>
        <w:t>Revitalización y renovación del sector de la Alameda, lugar donde se construiría la sede.</w:t>
      </w:r>
    </w:p>
    <w:p w14:paraId="45F7F853" w14:textId="77777777" w:rsidR="00C5763B" w:rsidRPr="00C5763B" w:rsidRDefault="00C5763B" w:rsidP="00C5763B">
      <w:pPr>
        <w:pStyle w:val="Prrafodelista"/>
        <w:numPr>
          <w:ilvl w:val="0"/>
          <w:numId w:val="36"/>
        </w:numPr>
        <w:autoSpaceDE w:val="0"/>
        <w:autoSpaceDN w:val="0"/>
        <w:adjustRightInd w:val="0"/>
        <w:jc w:val="both"/>
        <w:rPr>
          <w:rFonts w:ascii="Arial Narrow" w:hAnsi="Arial Narrow"/>
          <w:sz w:val="24"/>
          <w:szCs w:val="24"/>
        </w:rPr>
      </w:pPr>
      <w:r w:rsidRPr="00C5763B">
        <w:rPr>
          <w:rFonts w:ascii="Arial Narrow" w:hAnsi="Arial Narrow"/>
          <w:sz w:val="24"/>
          <w:szCs w:val="24"/>
        </w:rPr>
        <w:t>Generación de empleo local, se pretende un tiempo de construcción cercano a los 24 meses.</w:t>
      </w:r>
    </w:p>
    <w:p w14:paraId="54FE581A" w14:textId="77777777" w:rsidR="00C5763B" w:rsidRDefault="00C5763B" w:rsidP="00C5763B">
      <w:pPr>
        <w:pStyle w:val="Prrafodelista"/>
        <w:numPr>
          <w:ilvl w:val="0"/>
          <w:numId w:val="36"/>
        </w:numPr>
        <w:autoSpaceDE w:val="0"/>
        <w:autoSpaceDN w:val="0"/>
        <w:adjustRightInd w:val="0"/>
        <w:jc w:val="both"/>
        <w:rPr>
          <w:rFonts w:ascii="Arial Narrow" w:hAnsi="Arial Narrow"/>
        </w:rPr>
      </w:pPr>
      <w:r w:rsidRPr="00C5763B">
        <w:rPr>
          <w:rFonts w:ascii="Arial Narrow" w:hAnsi="Arial Narrow"/>
          <w:sz w:val="24"/>
          <w:szCs w:val="24"/>
        </w:rPr>
        <w:t>Reactivación de la vida social y comercial del sector, debido a</w:t>
      </w:r>
      <w:r>
        <w:rPr>
          <w:rFonts w:ascii="Arial Narrow" w:hAnsi="Arial Narrow"/>
        </w:rPr>
        <w:t xml:space="preserve"> las especificaciones técnicas del proyecto.</w:t>
      </w:r>
    </w:p>
    <w:p w14:paraId="3C86B004" w14:textId="77777777" w:rsidR="00C5763B" w:rsidRDefault="00C5763B" w:rsidP="00C5763B">
      <w:pPr>
        <w:pStyle w:val="Prrafodelista"/>
        <w:numPr>
          <w:ilvl w:val="0"/>
          <w:numId w:val="36"/>
        </w:numPr>
        <w:autoSpaceDE w:val="0"/>
        <w:autoSpaceDN w:val="0"/>
        <w:adjustRightInd w:val="0"/>
        <w:jc w:val="both"/>
        <w:rPr>
          <w:rFonts w:ascii="Arial Narrow" w:hAnsi="Arial Narrow"/>
        </w:rPr>
      </w:pPr>
      <w:r>
        <w:rPr>
          <w:rFonts w:ascii="Arial Narrow" w:hAnsi="Arial Narrow"/>
        </w:rPr>
        <w:t>Armonización con los planes parciales de renovación urbana.</w:t>
      </w:r>
    </w:p>
    <w:p w14:paraId="161B69BD" w14:textId="77777777" w:rsidR="00C5763B" w:rsidRDefault="00C5763B" w:rsidP="00C5763B">
      <w:pPr>
        <w:pStyle w:val="Prrafodelista"/>
        <w:numPr>
          <w:ilvl w:val="0"/>
          <w:numId w:val="36"/>
        </w:numPr>
        <w:autoSpaceDE w:val="0"/>
        <w:autoSpaceDN w:val="0"/>
        <w:adjustRightInd w:val="0"/>
        <w:jc w:val="both"/>
        <w:rPr>
          <w:rFonts w:ascii="Arial Narrow" w:hAnsi="Arial Narrow"/>
        </w:rPr>
      </w:pPr>
      <w:r>
        <w:rPr>
          <w:rFonts w:ascii="Arial Narrow" w:hAnsi="Arial Narrow"/>
        </w:rPr>
        <w:t>Aumento de la capacidad administrativa, bienestar general, sentido de pertenencia y apropiación de lo público con la respectiva mejora en los niveles de gobernabilidad local.</w:t>
      </w:r>
    </w:p>
    <w:p w14:paraId="34B43ACC" w14:textId="77777777" w:rsidR="00C5763B" w:rsidRPr="00A555CC" w:rsidRDefault="00C5763B" w:rsidP="00C5763B">
      <w:pPr>
        <w:pStyle w:val="Prrafodelista"/>
        <w:autoSpaceDE w:val="0"/>
        <w:autoSpaceDN w:val="0"/>
        <w:adjustRightInd w:val="0"/>
        <w:jc w:val="both"/>
        <w:rPr>
          <w:rFonts w:ascii="Arial Narrow" w:hAnsi="Arial Narrow"/>
        </w:rPr>
      </w:pPr>
    </w:p>
    <w:p w14:paraId="0140745D" w14:textId="77777777" w:rsidR="00C5763B" w:rsidRDefault="00C5763B" w:rsidP="00C5763B">
      <w:pPr>
        <w:pStyle w:val="Prrafodelista"/>
        <w:numPr>
          <w:ilvl w:val="0"/>
          <w:numId w:val="35"/>
        </w:numPr>
        <w:autoSpaceDE w:val="0"/>
        <w:autoSpaceDN w:val="0"/>
        <w:adjustRightInd w:val="0"/>
        <w:jc w:val="both"/>
        <w:rPr>
          <w:rFonts w:ascii="Arial Narrow" w:hAnsi="Arial Narrow"/>
        </w:rPr>
      </w:pPr>
      <w:r>
        <w:rPr>
          <w:rFonts w:ascii="Arial Narrow" w:hAnsi="Arial Narrow"/>
        </w:rPr>
        <w:t>Realizar la gestión del talento humano necesarios funcionarios y contratistas para cumplir con las demandas sociales e institucionales tanto en el desarrollo local como en las funciones de inspección vigilancia y control.</w:t>
      </w:r>
    </w:p>
    <w:p w14:paraId="20BCB581" w14:textId="77777777" w:rsidR="00C5763B" w:rsidRPr="00A555CC" w:rsidRDefault="00C5763B" w:rsidP="00C5763B">
      <w:pPr>
        <w:pStyle w:val="Prrafodelista"/>
        <w:autoSpaceDE w:val="0"/>
        <w:autoSpaceDN w:val="0"/>
        <w:adjustRightInd w:val="0"/>
        <w:jc w:val="both"/>
        <w:rPr>
          <w:rFonts w:ascii="Arial Narrow" w:hAnsi="Arial Narrow"/>
        </w:rPr>
      </w:pPr>
    </w:p>
    <w:p w14:paraId="028BE5AB" w14:textId="0DFCDD28" w:rsidR="00C5763B" w:rsidRDefault="00C5763B" w:rsidP="00C5763B">
      <w:pPr>
        <w:pStyle w:val="Prrafodelista"/>
        <w:numPr>
          <w:ilvl w:val="0"/>
          <w:numId w:val="35"/>
        </w:numPr>
        <w:autoSpaceDE w:val="0"/>
        <w:autoSpaceDN w:val="0"/>
        <w:adjustRightInd w:val="0"/>
        <w:jc w:val="both"/>
        <w:rPr>
          <w:rFonts w:ascii="Arial Narrow" w:hAnsi="Arial Narrow"/>
        </w:rPr>
      </w:pPr>
      <w:r>
        <w:rPr>
          <w:rFonts w:ascii="Arial Narrow" w:hAnsi="Arial Narrow"/>
        </w:rPr>
        <w:t>Aumentar la capacidad funcional de las inspecciones de policía a través del talento humano requerido para el cumplimiento de sus funciones.</w:t>
      </w:r>
    </w:p>
    <w:p w14:paraId="463B1EC9" w14:textId="77777777" w:rsidR="00C5763B" w:rsidRPr="00C5763B" w:rsidRDefault="00C5763B" w:rsidP="00C5763B">
      <w:pPr>
        <w:pStyle w:val="Prrafodelista"/>
        <w:rPr>
          <w:rFonts w:ascii="Arial Narrow" w:hAnsi="Arial Narrow"/>
        </w:rPr>
      </w:pPr>
    </w:p>
    <w:p w14:paraId="47D496C0" w14:textId="54D1EE27" w:rsidR="00C5763B" w:rsidRDefault="00C5763B" w:rsidP="00C5763B">
      <w:pPr>
        <w:pStyle w:val="Prrafodelista"/>
        <w:numPr>
          <w:ilvl w:val="0"/>
          <w:numId w:val="35"/>
        </w:numPr>
        <w:autoSpaceDE w:val="0"/>
        <w:autoSpaceDN w:val="0"/>
        <w:adjustRightInd w:val="0"/>
        <w:jc w:val="both"/>
        <w:rPr>
          <w:rFonts w:ascii="Arial Narrow" w:hAnsi="Arial Narrow"/>
        </w:rPr>
      </w:pPr>
      <w:bookmarkStart w:id="0" w:name="_Hlk42101402"/>
      <w:r>
        <w:rPr>
          <w:rFonts w:ascii="Arial Narrow" w:hAnsi="Arial Narrow"/>
        </w:rPr>
        <w:t>Construir, adecuar o dotar a los salones comunales de la localidad como espacios para el encuentro comunal y primera instancia de la organización social y construcción de tejido social en los barrios.</w:t>
      </w:r>
    </w:p>
    <w:p w14:paraId="14AA2503" w14:textId="77777777" w:rsidR="00C5763B" w:rsidRPr="00C5763B" w:rsidRDefault="00C5763B" w:rsidP="00C5763B">
      <w:pPr>
        <w:autoSpaceDE w:val="0"/>
        <w:autoSpaceDN w:val="0"/>
        <w:adjustRightInd w:val="0"/>
        <w:jc w:val="both"/>
        <w:rPr>
          <w:rFonts w:ascii="Arial Narrow" w:hAnsi="Arial Narrow"/>
        </w:rPr>
      </w:pPr>
    </w:p>
    <w:bookmarkEnd w:id="0"/>
    <w:p w14:paraId="41ADF657" w14:textId="3FEB04F4" w:rsidR="00C5763B" w:rsidRDefault="00C5763B" w:rsidP="00C5763B">
      <w:pPr>
        <w:pStyle w:val="Prrafodelista"/>
        <w:numPr>
          <w:ilvl w:val="0"/>
          <w:numId w:val="35"/>
        </w:numPr>
        <w:autoSpaceDE w:val="0"/>
        <w:autoSpaceDN w:val="0"/>
        <w:adjustRightInd w:val="0"/>
        <w:jc w:val="both"/>
        <w:rPr>
          <w:rFonts w:ascii="Arial Narrow" w:hAnsi="Arial Narrow"/>
        </w:rPr>
      </w:pPr>
      <w:r>
        <w:rPr>
          <w:rFonts w:ascii="Arial Narrow" w:hAnsi="Arial Narrow"/>
        </w:rPr>
        <w:t xml:space="preserve">Adelantar gestiones con la Empresa de Telecomunicaciones de Bogotá-ETB, </w:t>
      </w:r>
      <w:bookmarkStart w:id="1" w:name="_Hlk42102011"/>
      <w:r>
        <w:rPr>
          <w:rFonts w:ascii="Arial Narrow" w:hAnsi="Arial Narrow"/>
        </w:rPr>
        <w:t xml:space="preserve">para que sean incluidos en sus planes de expansión de cobertura en la prestación del servicio de internet dedicado a través de </w:t>
      </w:r>
      <w:r>
        <w:rPr>
          <w:rFonts w:ascii="Arial Narrow" w:hAnsi="Arial Narrow"/>
        </w:rPr>
        <w:lastRenderedPageBreak/>
        <w:t xml:space="preserve">fibra óptica o cualquier otra tecnología, los barrios de las zonas altas de la localidad, así como la zona rural local. </w:t>
      </w:r>
    </w:p>
    <w:p w14:paraId="3629D604" w14:textId="77777777" w:rsidR="00C5763B" w:rsidRPr="00C5763B" w:rsidRDefault="00C5763B" w:rsidP="00C5763B">
      <w:pPr>
        <w:autoSpaceDE w:val="0"/>
        <w:autoSpaceDN w:val="0"/>
        <w:adjustRightInd w:val="0"/>
        <w:jc w:val="both"/>
        <w:rPr>
          <w:rFonts w:ascii="Arial Narrow" w:hAnsi="Arial Narrow"/>
        </w:rPr>
      </w:pPr>
    </w:p>
    <w:bookmarkEnd w:id="1"/>
    <w:p w14:paraId="1DE12303" w14:textId="226878BC" w:rsidR="00C5763B" w:rsidRPr="00C5763B" w:rsidRDefault="00C5763B" w:rsidP="003B4654">
      <w:pPr>
        <w:pStyle w:val="Prrafodelista"/>
        <w:numPr>
          <w:ilvl w:val="0"/>
          <w:numId w:val="35"/>
        </w:numPr>
        <w:autoSpaceDE w:val="0"/>
        <w:autoSpaceDN w:val="0"/>
        <w:adjustRightInd w:val="0"/>
        <w:jc w:val="both"/>
        <w:rPr>
          <w:rFonts w:ascii="Arial Narrow" w:hAnsi="Arial Narrow"/>
        </w:rPr>
      </w:pPr>
      <w:r>
        <w:rPr>
          <w:rFonts w:ascii="Arial Narrow" w:hAnsi="Arial Narrow"/>
        </w:rPr>
        <w:t>Identificar junto con la Secretaría Distrital de Educación y la Dirección Local de Educación los estudiantes que tengan dificultades en el acceso a dispositivos para la acceder a Internet y evaluar la viabilidad para que de manera concurrente con el Distrito se pueda dotar con estos dispositivos a los colegios y permitan su préstamo a los estudiantes reduciendo las barreras de acceso.</w:t>
      </w:r>
    </w:p>
    <w:p w14:paraId="53C624E6" w14:textId="77777777" w:rsidR="003B4654" w:rsidRPr="00F02A38" w:rsidRDefault="003B4654" w:rsidP="003B4654">
      <w:pPr>
        <w:autoSpaceDE w:val="0"/>
        <w:autoSpaceDN w:val="0"/>
        <w:adjustRightInd w:val="0"/>
        <w:jc w:val="both"/>
        <w:rPr>
          <w:rFonts w:ascii="Arial Narrow" w:hAnsi="Arial Narrow"/>
          <w:b/>
          <w:bCs/>
        </w:rPr>
      </w:pPr>
    </w:p>
    <w:p w14:paraId="73827F2B" w14:textId="77777777" w:rsidR="003B4654" w:rsidRPr="00F02A38" w:rsidRDefault="003B4654" w:rsidP="003B4654">
      <w:pPr>
        <w:autoSpaceDE w:val="0"/>
        <w:autoSpaceDN w:val="0"/>
        <w:adjustRightInd w:val="0"/>
        <w:jc w:val="both"/>
        <w:rPr>
          <w:rFonts w:ascii="Arial Narrow" w:hAnsi="Arial Narrow"/>
          <w:b/>
          <w:bCs/>
        </w:rPr>
      </w:pPr>
      <w:r w:rsidRPr="00F02A38">
        <w:rPr>
          <w:rFonts w:ascii="Arial Narrow" w:hAnsi="Arial Narrow"/>
          <w:b/>
          <w:bCs/>
        </w:rPr>
        <w:t xml:space="preserve">Inversiones que </w:t>
      </w:r>
      <w:r>
        <w:rPr>
          <w:rFonts w:ascii="Arial Narrow" w:hAnsi="Arial Narrow"/>
          <w:b/>
          <w:bCs/>
        </w:rPr>
        <w:t>constituyen e</w:t>
      </w:r>
      <w:r w:rsidRPr="00F02A38">
        <w:rPr>
          <w:rFonts w:ascii="Arial Narrow" w:hAnsi="Arial Narrow"/>
          <w:b/>
          <w:bCs/>
        </w:rPr>
        <w:t>l propósito</w:t>
      </w:r>
      <w:r>
        <w:rPr>
          <w:rFonts w:ascii="Arial Narrow" w:hAnsi="Arial Narrow"/>
          <w:b/>
          <w:bCs/>
        </w:rPr>
        <w:t xml:space="preserve"> “</w:t>
      </w:r>
      <w:r w:rsidRPr="00267937">
        <w:rPr>
          <w:rFonts w:ascii="Arial Narrow" w:hAnsi="Arial Narrow"/>
          <w:b/>
          <w:bCs/>
        </w:rPr>
        <w:t>5.</w:t>
      </w:r>
      <w:r w:rsidRPr="00267937">
        <w:rPr>
          <w:rFonts w:ascii="Arial Narrow" w:hAnsi="Arial Narrow"/>
          <w:b/>
          <w:bCs/>
        </w:rPr>
        <w:tab/>
        <w:t>Construir Bogotá-región con gobierno abierto, transparente y ciudadanía consciente</w:t>
      </w:r>
      <w:r w:rsidRPr="00E44862">
        <w:rPr>
          <w:rFonts w:ascii="Arial Narrow" w:hAnsi="Arial Narrow"/>
          <w:b/>
          <w:bCs/>
        </w:rPr>
        <w:t>.</w:t>
      </w:r>
      <w:r>
        <w:rPr>
          <w:rFonts w:ascii="Arial Narrow" w:hAnsi="Arial Narrow"/>
          <w:b/>
          <w:bCs/>
        </w:rPr>
        <w:t>”</w:t>
      </w:r>
    </w:p>
    <w:p w14:paraId="705578DF" w14:textId="77777777" w:rsidR="003B4654" w:rsidRPr="00F02A38" w:rsidRDefault="003B4654" w:rsidP="003B4654">
      <w:pPr>
        <w:autoSpaceDE w:val="0"/>
        <w:autoSpaceDN w:val="0"/>
        <w:adjustRightInd w:val="0"/>
        <w:jc w:val="both"/>
        <w:rPr>
          <w:rFonts w:ascii="Arial Narrow" w:hAnsi="Arial Narrow"/>
          <w:b/>
          <w:bCs/>
        </w:rPr>
      </w:pPr>
    </w:p>
    <w:p w14:paraId="1A0B04B7" w14:textId="77777777" w:rsidR="003B4654" w:rsidRPr="00F02A38" w:rsidRDefault="003B4654" w:rsidP="003B4654">
      <w:pPr>
        <w:autoSpaceDE w:val="0"/>
        <w:autoSpaceDN w:val="0"/>
        <w:adjustRightInd w:val="0"/>
        <w:jc w:val="both"/>
        <w:rPr>
          <w:rFonts w:ascii="Arial Narrow" w:hAnsi="Arial Narrow"/>
          <w:bCs/>
        </w:rPr>
      </w:pPr>
      <w:r w:rsidRPr="00F02A38">
        <w:rPr>
          <w:rFonts w:ascii="Arial Narrow" w:hAnsi="Arial Narrow"/>
          <w:bCs/>
        </w:rPr>
        <w:t>Las inversiones que se podrán adelantar en este propósito, de acuerdo con el componente de inversión son las siguientes:</w:t>
      </w:r>
    </w:p>
    <w:p w14:paraId="33C0A424" w14:textId="77777777" w:rsidR="003B4654" w:rsidRDefault="003B4654" w:rsidP="003B4654">
      <w:pPr>
        <w:autoSpaceDE w:val="0"/>
        <w:autoSpaceDN w:val="0"/>
        <w:adjustRightInd w:val="0"/>
        <w:rPr>
          <w:rFonts w:ascii="Arial Narrow" w:hAnsi="Arial Narrow"/>
          <w:bCs/>
          <w:lang w:val="es-AR"/>
        </w:rPr>
      </w:pPr>
    </w:p>
    <w:p w14:paraId="0065D3BF" w14:textId="77777777" w:rsidR="003B4654" w:rsidRPr="00F02A38" w:rsidRDefault="003B4654" w:rsidP="003B4654">
      <w:pPr>
        <w:autoSpaceDE w:val="0"/>
        <w:autoSpaceDN w:val="0"/>
        <w:adjustRightInd w:val="0"/>
        <w:jc w:val="center"/>
        <w:rPr>
          <w:rFonts w:ascii="Arial Narrow" w:hAnsi="Arial Narrow"/>
          <w:b/>
          <w:bCs/>
        </w:rPr>
      </w:pPr>
      <w:r>
        <w:rPr>
          <w:rFonts w:ascii="Arial Narrow" w:hAnsi="Arial Narrow"/>
          <w:b/>
          <w:bCs/>
        </w:rPr>
        <w:t>Inversiones del componente inflexible</w:t>
      </w:r>
    </w:p>
    <w:p w14:paraId="5D78F19E" w14:textId="77777777" w:rsidR="003B4654" w:rsidRDefault="003B4654" w:rsidP="003B4654">
      <w:pPr>
        <w:autoSpaceDE w:val="0"/>
        <w:autoSpaceDN w:val="0"/>
        <w:adjustRightInd w:val="0"/>
        <w:jc w:val="both"/>
        <w:rPr>
          <w:rFonts w:ascii="Arial Narrow" w:hAnsi="Arial Narrow"/>
          <w:b/>
          <w:bCs/>
        </w:rPr>
      </w:pPr>
    </w:p>
    <w:tbl>
      <w:tblPr>
        <w:tblW w:w="9440" w:type="dxa"/>
        <w:jc w:val="center"/>
        <w:tblCellMar>
          <w:left w:w="70" w:type="dxa"/>
          <w:right w:w="70" w:type="dxa"/>
        </w:tblCellMar>
        <w:tblLook w:val="04A0" w:firstRow="1" w:lastRow="0" w:firstColumn="1" w:lastColumn="0" w:noHBand="0" w:noVBand="1"/>
      </w:tblPr>
      <w:tblGrid>
        <w:gridCol w:w="2060"/>
        <w:gridCol w:w="2268"/>
        <w:gridCol w:w="2693"/>
        <w:gridCol w:w="2419"/>
      </w:tblGrid>
      <w:tr w:rsidR="003B4654" w:rsidRPr="002A4B40" w14:paraId="0C5AF9D4" w14:textId="77777777" w:rsidTr="003F66E8">
        <w:trPr>
          <w:trHeight w:val="379"/>
          <w:jc w:val="center"/>
        </w:trPr>
        <w:tc>
          <w:tcPr>
            <w:tcW w:w="206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03DA3330" w14:textId="77777777" w:rsidR="003B4654" w:rsidRPr="002A4B40" w:rsidRDefault="003B4654" w:rsidP="004F6DA8">
            <w:pPr>
              <w:jc w:val="center"/>
              <w:rPr>
                <w:rFonts w:ascii="Arial Narrow" w:eastAsia="Times New Roman" w:hAnsi="Arial Narrow" w:cs="Calibri"/>
                <w:b/>
                <w:bCs/>
                <w:color w:val="FFFFFF"/>
                <w:sz w:val="20"/>
                <w:szCs w:val="20"/>
                <w:lang w:val="es-CO" w:eastAsia="es-CO"/>
              </w:rPr>
            </w:pPr>
            <w:r w:rsidRPr="002A4B40">
              <w:rPr>
                <w:rFonts w:ascii="Arial Narrow" w:eastAsia="Times New Roman" w:hAnsi="Arial Narrow" w:cs="Calibri"/>
                <w:b/>
                <w:bCs/>
                <w:color w:val="FFFFFF"/>
                <w:sz w:val="20"/>
                <w:szCs w:val="20"/>
                <w:lang w:val="es-CO" w:eastAsia="es-CO"/>
              </w:rPr>
              <w:t>LÍNEA</w:t>
            </w:r>
          </w:p>
        </w:tc>
        <w:tc>
          <w:tcPr>
            <w:tcW w:w="2268" w:type="dxa"/>
            <w:tcBorders>
              <w:top w:val="single" w:sz="4" w:space="0" w:color="auto"/>
              <w:left w:val="nil"/>
              <w:bottom w:val="single" w:sz="4" w:space="0" w:color="auto"/>
              <w:right w:val="single" w:sz="4" w:space="0" w:color="auto"/>
            </w:tcBorders>
            <w:shd w:val="clear" w:color="000000" w:fill="375623"/>
            <w:vAlign w:val="center"/>
            <w:hideMark/>
          </w:tcPr>
          <w:p w14:paraId="64EA72CE" w14:textId="77777777" w:rsidR="003B4654" w:rsidRPr="002A4B40" w:rsidRDefault="003B4654" w:rsidP="004F6DA8">
            <w:pPr>
              <w:jc w:val="center"/>
              <w:rPr>
                <w:rFonts w:ascii="Arial Narrow" w:eastAsia="Times New Roman" w:hAnsi="Arial Narrow" w:cs="Calibri"/>
                <w:b/>
                <w:bCs/>
                <w:color w:val="FFFFFF"/>
                <w:sz w:val="20"/>
                <w:szCs w:val="20"/>
                <w:lang w:val="es-CO" w:eastAsia="es-CO"/>
              </w:rPr>
            </w:pPr>
            <w:r w:rsidRPr="002A4B40">
              <w:rPr>
                <w:rFonts w:ascii="Arial Narrow" w:eastAsia="Times New Roman" w:hAnsi="Arial Narrow" w:cs="Calibri"/>
                <w:b/>
                <w:bCs/>
                <w:color w:val="FFFFFF"/>
                <w:sz w:val="20"/>
                <w:szCs w:val="20"/>
                <w:lang w:val="es-CO" w:eastAsia="es-CO"/>
              </w:rPr>
              <w:t>CONCEPTO DE GASTO</w:t>
            </w:r>
          </w:p>
        </w:tc>
        <w:tc>
          <w:tcPr>
            <w:tcW w:w="2693" w:type="dxa"/>
            <w:tcBorders>
              <w:top w:val="single" w:sz="4" w:space="0" w:color="auto"/>
              <w:left w:val="nil"/>
              <w:bottom w:val="single" w:sz="4" w:space="0" w:color="auto"/>
              <w:right w:val="single" w:sz="4" w:space="0" w:color="auto"/>
            </w:tcBorders>
            <w:shd w:val="clear" w:color="000000" w:fill="375623"/>
            <w:vAlign w:val="center"/>
            <w:hideMark/>
          </w:tcPr>
          <w:p w14:paraId="114335C9" w14:textId="77777777" w:rsidR="003B4654" w:rsidRPr="002A4B40" w:rsidRDefault="003B4654" w:rsidP="004F6DA8">
            <w:pPr>
              <w:jc w:val="center"/>
              <w:rPr>
                <w:rFonts w:ascii="Arial Narrow" w:eastAsia="Times New Roman" w:hAnsi="Arial Narrow" w:cs="Calibri"/>
                <w:b/>
                <w:bCs/>
                <w:color w:val="FFFFFF"/>
                <w:sz w:val="20"/>
                <w:szCs w:val="20"/>
                <w:lang w:val="es-CO" w:eastAsia="es-CO"/>
              </w:rPr>
            </w:pPr>
            <w:r w:rsidRPr="002A4B40">
              <w:rPr>
                <w:rFonts w:ascii="Arial Narrow" w:eastAsia="Times New Roman" w:hAnsi="Arial Narrow" w:cs="Calibri"/>
                <w:b/>
                <w:bCs/>
                <w:color w:val="FFFFFF"/>
                <w:sz w:val="20"/>
                <w:szCs w:val="20"/>
                <w:lang w:val="es-CO" w:eastAsia="es-CO"/>
              </w:rPr>
              <w:t>META</w:t>
            </w:r>
          </w:p>
        </w:tc>
        <w:tc>
          <w:tcPr>
            <w:tcW w:w="2419" w:type="dxa"/>
            <w:tcBorders>
              <w:top w:val="single" w:sz="4" w:space="0" w:color="auto"/>
              <w:left w:val="nil"/>
              <w:bottom w:val="single" w:sz="4" w:space="0" w:color="auto"/>
              <w:right w:val="single" w:sz="4" w:space="0" w:color="auto"/>
            </w:tcBorders>
            <w:shd w:val="clear" w:color="000000" w:fill="375623"/>
            <w:vAlign w:val="center"/>
            <w:hideMark/>
          </w:tcPr>
          <w:p w14:paraId="5A73178A" w14:textId="21BF8DBB" w:rsidR="003B4654" w:rsidRPr="002A4B40" w:rsidRDefault="00E2119A" w:rsidP="004F6DA8">
            <w:pPr>
              <w:jc w:val="center"/>
              <w:rPr>
                <w:rFonts w:ascii="Arial Narrow" w:eastAsia="Times New Roman" w:hAnsi="Arial Narrow" w:cs="Calibri"/>
                <w:b/>
                <w:bCs/>
                <w:color w:val="FFFFFF"/>
                <w:sz w:val="20"/>
                <w:szCs w:val="20"/>
                <w:lang w:val="es-CO" w:eastAsia="es-CO"/>
              </w:rPr>
            </w:pPr>
            <w:r w:rsidRPr="002A4B40">
              <w:rPr>
                <w:rFonts w:ascii="Arial Narrow" w:eastAsia="Times New Roman" w:hAnsi="Arial Narrow" w:cs="Calibri"/>
                <w:b/>
                <w:bCs/>
                <w:color w:val="FFFFFF"/>
                <w:sz w:val="20"/>
                <w:szCs w:val="20"/>
                <w:lang w:val="es-CO" w:eastAsia="es-CO"/>
              </w:rPr>
              <w:t>INDICADOR</w:t>
            </w:r>
          </w:p>
        </w:tc>
      </w:tr>
      <w:tr w:rsidR="003B4654" w:rsidRPr="002A4B40" w14:paraId="4C42A7FD" w14:textId="77777777" w:rsidTr="003F66E8">
        <w:trPr>
          <w:trHeight w:val="582"/>
          <w:jc w:val="center"/>
        </w:trPr>
        <w:tc>
          <w:tcPr>
            <w:tcW w:w="2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2EF4B0" w14:textId="77777777" w:rsidR="003B4654" w:rsidRPr="002A4B40" w:rsidRDefault="003B4654" w:rsidP="004F6DA8">
            <w:pPr>
              <w:rPr>
                <w:rFonts w:ascii="Arial Narrow" w:eastAsia="Times New Roman" w:hAnsi="Arial Narrow" w:cs="Calibri"/>
                <w:color w:val="000000"/>
                <w:sz w:val="20"/>
                <w:szCs w:val="20"/>
                <w:lang w:val="es-CO" w:eastAsia="es-CO"/>
              </w:rPr>
            </w:pPr>
            <w:r w:rsidRPr="002A4B40">
              <w:rPr>
                <w:rFonts w:ascii="Arial Narrow" w:eastAsia="Times New Roman" w:hAnsi="Arial Narrow" w:cs="Calibri"/>
                <w:color w:val="000000"/>
                <w:sz w:val="20"/>
                <w:szCs w:val="20"/>
                <w:lang w:val="es-CO" w:eastAsia="es-CO"/>
              </w:rPr>
              <w:t>Gestión pública local</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96DC008" w14:textId="77777777" w:rsidR="003B4654" w:rsidRPr="002A4B40" w:rsidRDefault="003B4654" w:rsidP="004F6DA8">
            <w:pPr>
              <w:jc w:val="both"/>
              <w:rPr>
                <w:rFonts w:ascii="Arial Narrow" w:eastAsia="Times New Roman" w:hAnsi="Arial Narrow" w:cs="Calibri"/>
                <w:color w:val="000000"/>
                <w:sz w:val="20"/>
                <w:szCs w:val="20"/>
                <w:lang w:val="es-CO" w:eastAsia="es-CO"/>
              </w:rPr>
            </w:pPr>
            <w:r w:rsidRPr="002A4B40">
              <w:rPr>
                <w:rFonts w:ascii="Arial Narrow" w:eastAsia="Times New Roman" w:hAnsi="Arial Narrow" w:cs="Calibri"/>
                <w:color w:val="000000"/>
                <w:sz w:val="20"/>
                <w:szCs w:val="20"/>
                <w:lang w:val="es-CO" w:eastAsia="es-CO"/>
              </w:rPr>
              <w:t>Fortalecimiento institucional</w:t>
            </w:r>
            <w:r>
              <w:rPr>
                <w:rFonts w:ascii="Arial Narrow" w:eastAsia="Times New Roman" w:hAnsi="Arial Narrow" w:cs="Calibri"/>
                <w:color w:val="000000"/>
                <w:sz w:val="20"/>
                <w:szCs w:val="20"/>
                <w:lang w:val="es-CO" w:eastAsia="es-CO"/>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26CC04F" w14:textId="77290503" w:rsidR="003B4654" w:rsidRPr="002A4B40" w:rsidRDefault="009E7A2C" w:rsidP="00DD26D6">
            <w:pPr>
              <w:jc w:val="both"/>
              <w:rPr>
                <w:rFonts w:ascii="Arial Narrow" w:eastAsia="Times New Roman" w:hAnsi="Arial Narrow" w:cs="Calibri"/>
                <w:color w:val="000000"/>
                <w:sz w:val="20"/>
                <w:szCs w:val="20"/>
                <w:lang w:val="es-CO" w:eastAsia="es-CO"/>
              </w:rPr>
            </w:pPr>
            <w:r>
              <w:rPr>
                <w:rFonts w:ascii="Arial Narrow" w:eastAsia="Times New Roman" w:hAnsi="Arial Narrow" w:cs="Times New Roman"/>
                <w:color w:val="1F497D" w:themeColor="text2"/>
                <w:sz w:val="20"/>
                <w:szCs w:val="20"/>
                <w:lang w:val="es-CO" w:eastAsia="es-CO"/>
              </w:rPr>
              <w:t xml:space="preserve">Realizar </w:t>
            </w:r>
            <w:r>
              <w:rPr>
                <w:rFonts w:ascii="Arial Narrow" w:eastAsia="Times New Roman" w:hAnsi="Arial Narrow" w:cs="Calibri"/>
                <w:color w:val="C0504D" w:themeColor="accent2"/>
                <w:sz w:val="20"/>
                <w:szCs w:val="20"/>
                <w:lang w:val="es-CO" w:eastAsia="es-CO"/>
              </w:rPr>
              <w:t>4</w:t>
            </w:r>
            <w:r w:rsidRPr="00733AD1">
              <w:rPr>
                <w:rFonts w:ascii="Arial Narrow" w:eastAsia="Times New Roman" w:hAnsi="Arial Narrow" w:cs="Calibri"/>
                <w:color w:val="1F497D" w:themeColor="text2"/>
                <w:sz w:val="20"/>
                <w:szCs w:val="20"/>
                <w:lang w:val="es-CO" w:eastAsia="es-CO"/>
              </w:rPr>
              <w:t xml:space="preserve"> </w:t>
            </w:r>
            <w:r>
              <w:rPr>
                <w:rFonts w:ascii="Arial Narrow" w:eastAsia="Times New Roman" w:hAnsi="Arial Narrow" w:cs="Times New Roman"/>
                <w:color w:val="1F497D" w:themeColor="text2"/>
                <w:sz w:val="20"/>
                <w:szCs w:val="20"/>
                <w:lang w:val="es-CO" w:eastAsia="es-CO"/>
              </w:rPr>
              <w:t>estrategias de fortalecimiento institucional.</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611A6286" w14:textId="3A082E73" w:rsidR="003B4654" w:rsidRPr="002A4B40" w:rsidRDefault="009E7A2C" w:rsidP="00DD26D6">
            <w:pPr>
              <w:jc w:val="both"/>
              <w:rPr>
                <w:rFonts w:ascii="Arial Narrow" w:eastAsia="Times New Roman" w:hAnsi="Arial Narrow" w:cs="Calibri"/>
                <w:color w:val="000000"/>
                <w:sz w:val="20"/>
                <w:szCs w:val="20"/>
                <w:lang w:val="es-CO" w:eastAsia="es-CO"/>
              </w:rPr>
            </w:pPr>
            <w:r w:rsidRPr="009E7A2C">
              <w:rPr>
                <w:rFonts w:ascii="Arial Narrow" w:eastAsia="Times New Roman" w:hAnsi="Arial Narrow" w:cs="Times New Roman"/>
                <w:color w:val="1F497D" w:themeColor="text2"/>
                <w:sz w:val="20"/>
                <w:szCs w:val="20"/>
                <w:lang w:val="es-CO" w:eastAsia="es-CO"/>
              </w:rPr>
              <w:t>Estrategias de fortalecimiento institucional realizadas.</w:t>
            </w:r>
          </w:p>
        </w:tc>
      </w:tr>
      <w:tr w:rsidR="003B4654" w:rsidRPr="002A4B40" w14:paraId="2A61C8EA" w14:textId="77777777" w:rsidTr="003F66E8">
        <w:trPr>
          <w:trHeight w:val="675"/>
          <w:jc w:val="center"/>
        </w:trPr>
        <w:tc>
          <w:tcPr>
            <w:tcW w:w="2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3371AC" w14:textId="77777777" w:rsidR="003B4654" w:rsidRPr="002A4B40" w:rsidRDefault="003B4654" w:rsidP="004F6DA8">
            <w:pPr>
              <w:jc w:val="center"/>
              <w:rPr>
                <w:rFonts w:ascii="Arial Narrow" w:eastAsia="Times New Roman" w:hAnsi="Arial Narrow" w:cs="Calibri"/>
                <w:color w:val="000000"/>
                <w:sz w:val="20"/>
                <w:szCs w:val="20"/>
                <w:lang w:val="es-CO" w:eastAsia="es-CO"/>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49CA861" w14:textId="77777777" w:rsidR="003B4654" w:rsidRPr="002A4B40" w:rsidRDefault="003B4654" w:rsidP="004F6DA8">
            <w:pPr>
              <w:jc w:val="both"/>
              <w:rPr>
                <w:rFonts w:ascii="Arial Narrow" w:eastAsia="Times New Roman" w:hAnsi="Arial Narrow" w:cs="Calibri"/>
                <w:color w:val="000000"/>
                <w:sz w:val="20"/>
                <w:szCs w:val="20"/>
                <w:lang w:val="es-CO" w:eastAsia="es-CO"/>
              </w:rPr>
            </w:pPr>
            <w:r w:rsidRPr="002A4B40">
              <w:rPr>
                <w:rFonts w:ascii="Arial Narrow" w:eastAsia="Times New Roman" w:hAnsi="Arial Narrow" w:cs="Calibri"/>
                <w:color w:val="000000"/>
                <w:sz w:val="20"/>
                <w:szCs w:val="20"/>
                <w:lang w:val="es-CO" w:eastAsia="es-CO"/>
              </w:rPr>
              <w:t>Terminación de infraestructuras (sedes administrativas locales)</w:t>
            </w:r>
            <w:r>
              <w:rPr>
                <w:rFonts w:ascii="Arial Narrow" w:eastAsia="Times New Roman" w:hAnsi="Arial Narrow" w:cs="Calibri"/>
                <w:color w:val="000000"/>
                <w:sz w:val="20"/>
                <w:szCs w:val="20"/>
                <w:lang w:val="es-CO" w:eastAsia="es-CO"/>
              </w:rPr>
              <w:t>.</w:t>
            </w:r>
          </w:p>
        </w:tc>
        <w:tc>
          <w:tcPr>
            <w:tcW w:w="2693" w:type="dxa"/>
            <w:tcBorders>
              <w:top w:val="single" w:sz="4" w:space="0" w:color="auto"/>
              <w:left w:val="nil"/>
              <w:bottom w:val="single" w:sz="4" w:space="0" w:color="auto"/>
              <w:right w:val="single" w:sz="4" w:space="0" w:color="auto"/>
            </w:tcBorders>
            <w:shd w:val="clear" w:color="auto" w:fill="auto"/>
            <w:vAlign w:val="center"/>
          </w:tcPr>
          <w:p w14:paraId="78F4635B" w14:textId="77288F34" w:rsidR="003B4654" w:rsidRPr="002A4B40" w:rsidRDefault="003F66E8" w:rsidP="00DD26D6">
            <w:pPr>
              <w:jc w:val="both"/>
              <w:rPr>
                <w:rFonts w:ascii="Arial Narrow" w:eastAsia="Times New Roman" w:hAnsi="Arial Narrow" w:cs="Calibri"/>
                <w:color w:val="000000"/>
                <w:sz w:val="20"/>
                <w:szCs w:val="20"/>
                <w:lang w:val="es-CO" w:eastAsia="es-CO"/>
              </w:rPr>
            </w:pPr>
            <w:r w:rsidRPr="003F66E8">
              <w:rPr>
                <w:rFonts w:ascii="Arial Narrow" w:eastAsia="Times New Roman" w:hAnsi="Arial Narrow" w:cs="Calibri"/>
                <w:color w:val="C0504D" w:themeColor="accent2"/>
                <w:sz w:val="20"/>
                <w:szCs w:val="20"/>
                <w:lang w:val="es-CO" w:eastAsia="es-CO"/>
              </w:rPr>
              <w:t xml:space="preserve">Construir/terminar </w:t>
            </w:r>
            <w:r w:rsidR="00DD26D6">
              <w:rPr>
                <w:rFonts w:ascii="Arial Narrow" w:eastAsia="Times New Roman" w:hAnsi="Arial Narrow" w:cs="Calibri"/>
                <w:color w:val="C0504D" w:themeColor="accent2"/>
                <w:sz w:val="20"/>
                <w:szCs w:val="20"/>
                <w:lang w:val="es-CO" w:eastAsia="es-CO"/>
              </w:rPr>
              <w:t>1</w:t>
            </w:r>
            <w:r w:rsidRPr="00733AD1">
              <w:rPr>
                <w:rFonts w:ascii="Arial Narrow" w:eastAsia="Times New Roman" w:hAnsi="Arial Narrow" w:cs="Calibri"/>
                <w:color w:val="1F497D" w:themeColor="text2"/>
                <w:sz w:val="20"/>
                <w:szCs w:val="20"/>
                <w:lang w:val="es-CO" w:eastAsia="es-CO"/>
              </w:rPr>
              <w:t xml:space="preserve"> </w:t>
            </w:r>
            <w:r>
              <w:rPr>
                <w:rFonts w:ascii="Arial Narrow" w:eastAsia="Times New Roman" w:hAnsi="Arial Narrow" w:cs="Times New Roman"/>
                <w:color w:val="1F497D" w:themeColor="text2"/>
                <w:sz w:val="20"/>
                <w:szCs w:val="20"/>
                <w:lang w:val="es-CO" w:eastAsia="es-CO"/>
              </w:rPr>
              <w:t>s</w:t>
            </w:r>
            <w:r w:rsidRPr="003F66E8">
              <w:rPr>
                <w:rFonts w:ascii="Arial Narrow" w:eastAsia="Times New Roman" w:hAnsi="Arial Narrow" w:cs="Times New Roman"/>
                <w:color w:val="1F497D" w:themeColor="text2"/>
                <w:sz w:val="20"/>
                <w:szCs w:val="20"/>
                <w:lang w:val="es-CO" w:eastAsia="es-CO"/>
              </w:rPr>
              <w:t>edes administrativas locales</w:t>
            </w:r>
            <w:r w:rsidR="00DD26D6">
              <w:rPr>
                <w:rFonts w:ascii="Arial Narrow" w:eastAsia="Times New Roman" w:hAnsi="Arial Narrow" w:cs="Times New Roman"/>
                <w:color w:val="1F497D" w:themeColor="text2"/>
                <w:sz w:val="20"/>
                <w:szCs w:val="20"/>
                <w:lang w:val="es-CO" w:eastAsia="es-CO"/>
              </w:rPr>
              <w:t>.</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52949D42" w14:textId="5D44A0AE" w:rsidR="003B4654" w:rsidRPr="002A4B40" w:rsidRDefault="003F66E8" w:rsidP="00DD26D6">
            <w:pPr>
              <w:jc w:val="both"/>
              <w:rPr>
                <w:rFonts w:ascii="Arial Narrow" w:eastAsia="Times New Roman" w:hAnsi="Arial Narrow" w:cs="Calibri"/>
                <w:color w:val="000000"/>
                <w:sz w:val="20"/>
                <w:szCs w:val="20"/>
                <w:lang w:val="es-CO" w:eastAsia="es-CO"/>
              </w:rPr>
            </w:pPr>
            <w:r w:rsidRPr="003F66E8">
              <w:rPr>
                <w:rFonts w:ascii="Arial Narrow" w:eastAsia="Times New Roman" w:hAnsi="Arial Narrow" w:cs="Times New Roman"/>
                <w:color w:val="1F497D" w:themeColor="text2"/>
                <w:sz w:val="20"/>
                <w:szCs w:val="20"/>
                <w:lang w:val="es-CO" w:eastAsia="es-CO"/>
              </w:rPr>
              <w:t>Sedes administrativas locales construidas</w:t>
            </w:r>
            <w:r>
              <w:rPr>
                <w:rFonts w:ascii="Arial Narrow" w:eastAsia="Times New Roman" w:hAnsi="Arial Narrow" w:cs="Times New Roman"/>
                <w:color w:val="1F497D" w:themeColor="text2"/>
                <w:sz w:val="20"/>
                <w:szCs w:val="20"/>
                <w:lang w:val="es-CO" w:eastAsia="es-CO"/>
              </w:rPr>
              <w:t>.</w:t>
            </w:r>
          </w:p>
        </w:tc>
      </w:tr>
      <w:tr w:rsidR="003B4654" w:rsidRPr="002A4B40" w14:paraId="061FD1E1" w14:textId="77777777" w:rsidTr="003F66E8">
        <w:trPr>
          <w:trHeight w:val="731"/>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8DFB" w14:textId="77777777" w:rsidR="003B4654" w:rsidRPr="002A4B40" w:rsidRDefault="003B4654" w:rsidP="004F6DA8">
            <w:pPr>
              <w:rPr>
                <w:rFonts w:ascii="Arial Narrow" w:eastAsia="Times New Roman" w:hAnsi="Arial Narrow" w:cs="Calibri"/>
                <w:color w:val="000000"/>
                <w:sz w:val="20"/>
                <w:szCs w:val="20"/>
                <w:lang w:val="es-CO" w:eastAsia="es-CO"/>
              </w:rPr>
            </w:pPr>
            <w:r w:rsidRPr="002A4B40">
              <w:rPr>
                <w:rFonts w:ascii="Arial Narrow" w:eastAsia="Times New Roman" w:hAnsi="Arial Narrow" w:cs="Calibri"/>
                <w:color w:val="000000"/>
                <w:sz w:val="20"/>
                <w:szCs w:val="20"/>
                <w:lang w:val="es-CO" w:eastAsia="es-CO"/>
              </w:rPr>
              <w:t>Inspección, vigilancia y control</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70488E9" w14:textId="77777777" w:rsidR="003B4654" w:rsidRPr="002A4B40" w:rsidRDefault="003B4654" w:rsidP="004F6DA8">
            <w:pPr>
              <w:jc w:val="both"/>
              <w:rPr>
                <w:rFonts w:ascii="Arial Narrow" w:eastAsia="Times New Roman" w:hAnsi="Arial Narrow" w:cs="Calibri"/>
                <w:color w:val="000000"/>
                <w:sz w:val="20"/>
                <w:szCs w:val="20"/>
                <w:lang w:val="es-CO" w:eastAsia="es-CO"/>
              </w:rPr>
            </w:pPr>
            <w:r w:rsidRPr="002A4B40">
              <w:rPr>
                <w:rFonts w:ascii="Arial Narrow" w:eastAsia="Times New Roman" w:hAnsi="Arial Narrow" w:cs="Calibri"/>
                <w:color w:val="000000"/>
                <w:sz w:val="20"/>
                <w:szCs w:val="20"/>
                <w:lang w:val="es-CO" w:eastAsia="es-CO"/>
              </w:rPr>
              <w:t>Inspección, vigilancia y control</w:t>
            </w:r>
            <w:r>
              <w:rPr>
                <w:rFonts w:ascii="Arial Narrow" w:eastAsia="Times New Roman" w:hAnsi="Arial Narrow" w:cs="Calibri"/>
                <w:color w:val="000000"/>
                <w:sz w:val="20"/>
                <w:szCs w:val="20"/>
                <w:lang w:val="es-CO" w:eastAsia="es-CO"/>
              </w:rPr>
              <w:t>.</w:t>
            </w:r>
          </w:p>
        </w:tc>
        <w:tc>
          <w:tcPr>
            <w:tcW w:w="2693" w:type="dxa"/>
            <w:tcBorders>
              <w:top w:val="single" w:sz="4" w:space="0" w:color="auto"/>
              <w:left w:val="nil"/>
              <w:bottom w:val="single" w:sz="4" w:space="0" w:color="auto"/>
              <w:right w:val="single" w:sz="4" w:space="0" w:color="auto"/>
            </w:tcBorders>
            <w:shd w:val="clear" w:color="auto" w:fill="auto"/>
            <w:vAlign w:val="center"/>
          </w:tcPr>
          <w:p w14:paraId="14052B5D" w14:textId="0DCB3E99" w:rsidR="003B4654" w:rsidRPr="008C29CC" w:rsidRDefault="003F66E8" w:rsidP="00DD26D6">
            <w:pPr>
              <w:jc w:val="both"/>
              <w:rPr>
                <w:rFonts w:ascii="Arial Narrow" w:eastAsia="Times New Roman" w:hAnsi="Arial Narrow" w:cs="Calibri"/>
                <w:color w:val="000000"/>
                <w:sz w:val="20"/>
                <w:szCs w:val="20"/>
                <w:highlight w:val="green"/>
                <w:lang w:val="es-CO" w:eastAsia="es-CO"/>
              </w:rPr>
            </w:pPr>
            <w:r>
              <w:rPr>
                <w:rFonts w:ascii="Arial Narrow" w:eastAsia="Times New Roman" w:hAnsi="Arial Narrow" w:cs="Times New Roman"/>
                <w:color w:val="1F497D" w:themeColor="text2"/>
                <w:sz w:val="20"/>
                <w:szCs w:val="20"/>
                <w:lang w:val="es-CO" w:eastAsia="es-CO"/>
              </w:rPr>
              <w:t xml:space="preserve">Realizar </w:t>
            </w:r>
            <w:r w:rsidR="00DD26D6">
              <w:rPr>
                <w:rFonts w:ascii="Arial Narrow" w:eastAsia="Times New Roman" w:hAnsi="Arial Narrow" w:cs="Calibri"/>
                <w:color w:val="C0504D" w:themeColor="accent2"/>
                <w:sz w:val="20"/>
                <w:szCs w:val="20"/>
                <w:lang w:val="es-CO" w:eastAsia="es-CO"/>
              </w:rPr>
              <w:t>4</w:t>
            </w:r>
            <w:r w:rsidRPr="00733AD1">
              <w:rPr>
                <w:rFonts w:ascii="Arial Narrow" w:eastAsia="Times New Roman" w:hAnsi="Arial Narrow" w:cs="Calibri"/>
                <w:color w:val="1F497D" w:themeColor="text2"/>
                <w:sz w:val="20"/>
                <w:szCs w:val="20"/>
                <w:lang w:val="es-CO" w:eastAsia="es-CO"/>
              </w:rPr>
              <w:t xml:space="preserve"> </w:t>
            </w:r>
            <w:r>
              <w:rPr>
                <w:rFonts w:ascii="Arial Narrow" w:eastAsia="Times New Roman" w:hAnsi="Arial Narrow" w:cs="Times New Roman"/>
                <w:color w:val="1F497D" w:themeColor="text2"/>
                <w:sz w:val="20"/>
                <w:szCs w:val="20"/>
                <w:lang w:val="es-CO" w:eastAsia="es-CO"/>
              </w:rPr>
              <w:t>a</w:t>
            </w:r>
            <w:r w:rsidRPr="003F66E8">
              <w:rPr>
                <w:rFonts w:ascii="Arial Narrow" w:eastAsia="Times New Roman" w:hAnsi="Arial Narrow" w:cs="Times New Roman"/>
                <w:color w:val="1F497D" w:themeColor="text2"/>
                <w:sz w:val="20"/>
                <w:szCs w:val="20"/>
                <w:lang w:val="es-CO" w:eastAsia="es-CO"/>
              </w:rPr>
              <w:t>cciones de inspección, vigilancia y control</w:t>
            </w:r>
            <w:r>
              <w:rPr>
                <w:rFonts w:ascii="Arial Narrow" w:eastAsia="Times New Roman" w:hAnsi="Arial Narrow" w:cs="Times New Roman"/>
                <w:color w:val="1F497D" w:themeColor="text2"/>
                <w:sz w:val="20"/>
                <w:szCs w:val="20"/>
                <w:lang w:val="es-CO" w:eastAsia="es-CO"/>
              </w:rPr>
              <w:t>.</w:t>
            </w:r>
          </w:p>
        </w:tc>
        <w:tc>
          <w:tcPr>
            <w:tcW w:w="2419" w:type="dxa"/>
            <w:tcBorders>
              <w:top w:val="single" w:sz="4" w:space="0" w:color="auto"/>
              <w:left w:val="nil"/>
              <w:bottom w:val="single" w:sz="4" w:space="0" w:color="auto"/>
              <w:right w:val="single" w:sz="4" w:space="0" w:color="auto"/>
            </w:tcBorders>
            <w:shd w:val="clear" w:color="auto" w:fill="auto"/>
            <w:vAlign w:val="center"/>
          </w:tcPr>
          <w:p w14:paraId="255D44A9" w14:textId="276431D7" w:rsidR="003B4654" w:rsidRPr="00EE20A0" w:rsidRDefault="003F66E8" w:rsidP="00DD26D6">
            <w:pPr>
              <w:jc w:val="both"/>
              <w:rPr>
                <w:rFonts w:ascii="Arial Narrow" w:eastAsia="Times New Roman" w:hAnsi="Arial Narrow" w:cs="Calibri"/>
                <w:color w:val="000000"/>
                <w:sz w:val="20"/>
                <w:szCs w:val="20"/>
                <w:lang w:val="es-CO" w:eastAsia="es-CO"/>
              </w:rPr>
            </w:pPr>
            <w:r w:rsidRPr="003F66E8">
              <w:rPr>
                <w:rFonts w:ascii="Arial Narrow" w:eastAsia="Times New Roman" w:hAnsi="Arial Narrow" w:cs="Times New Roman"/>
                <w:color w:val="1F497D" w:themeColor="text2"/>
                <w:sz w:val="20"/>
                <w:szCs w:val="20"/>
                <w:lang w:val="es-CO" w:eastAsia="es-CO"/>
              </w:rPr>
              <w:t>Acciones de inspección, vigilancia y control realizadas</w:t>
            </w:r>
            <w:r>
              <w:rPr>
                <w:rFonts w:ascii="Arial Narrow" w:eastAsia="Times New Roman" w:hAnsi="Arial Narrow" w:cs="Times New Roman"/>
                <w:color w:val="1F497D" w:themeColor="text2"/>
                <w:sz w:val="20"/>
                <w:szCs w:val="20"/>
                <w:lang w:val="es-CO" w:eastAsia="es-CO"/>
              </w:rPr>
              <w:t>.</w:t>
            </w:r>
          </w:p>
        </w:tc>
      </w:tr>
    </w:tbl>
    <w:p w14:paraId="6B51072F" w14:textId="549EEA08" w:rsidR="003B4654" w:rsidRDefault="003B4654" w:rsidP="00E043EF">
      <w:pPr>
        <w:autoSpaceDE w:val="0"/>
        <w:autoSpaceDN w:val="0"/>
        <w:adjustRightInd w:val="0"/>
        <w:jc w:val="both"/>
        <w:rPr>
          <w:rFonts w:ascii="Arial Narrow" w:hAnsi="Arial Narrow"/>
          <w:b/>
          <w:bCs/>
        </w:rPr>
      </w:pPr>
    </w:p>
    <w:p w14:paraId="1ACB007F" w14:textId="04678DBA" w:rsidR="00093D96" w:rsidRDefault="00093D96" w:rsidP="00093D96">
      <w:pPr>
        <w:autoSpaceDE w:val="0"/>
        <w:autoSpaceDN w:val="0"/>
        <w:adjustRightInd w:val="0"/>
        <w:jc w:val="center"/>
        <w:rPr>
          <w:rFonts w:ascii="Arial Narrow" w:hAnsi="Arial Narrow"/>
          <w:b/>
          <w:bCs/>
          <w:color w:val="4F6228" w:themeColor="accent3" w:themeShade="80"/>
        </w:rPr>
      </w:pPr>
      <w:r>
        <w:rPr>
          <w:rFonts w:ascii="Arial Narrow" w:hAnsi="Arial Narrow"/>
          <w:b/>
          <w:bCs/>
        </w:rPr>
        <w:t xml:space="preserve">Inversiones del componente </w:t>
      </w:r>
      <w:r w:rsidRPr="007524A3">
        <w:rPr>
          <w:rFonts w:ascii="Arial Narrow" w:hAnsi="Arial Narrow"/>
          <w:b/>
          <w:bCs/>
          <w:color w:val="4F6228" w:themeColor="accent3" w:themeShade="80"/>
        </w:rPr>
        <w:t>presupuestos participativos</w:t>
      </w:r>
    </w:p>
    <w:p w14:paraId="13B4C6F4" w14:textId="32166BA1" w:rsidR="00093D96" w:rsidRDefault="00093D96" w:rsidP="00093D96">
      <w:pPr>
        <w:autoSpaceDE w:val="0"/>
        <w:autoSpaceDN w:val="0"/>
        <w:adjustRightInd w:val="0"/>
        <w:jc w:val="center"/>
        <w:rPr>
          <w:rFonts w:ascii="Arial Narrow" w:hAnsi="Arial Narrow"/>
          <w:b/>
          <w:bCs/>
        </w:rPr>
      </w:pPr>
    </w:p>
    <w:tbl>
      <w:tblPr>
        <w:tblW w:w="7920" w:type="dxa"/>
        <w:jc w:val="center"/>
        <w:tblCellMar>
          <w:left w:w="70" w:type="dxa"/>
          <w:right w:w="70" w:type="dxa"/>
        </w:tblCellMar>
        <w:tblLook w:val="04A0" w:firstRow="1" w:lastRow="0" w:firstColumn="1" w:lastColumn="0" w:noHBand="0" w:noVBand="1"/>
      </w:tblPr>
      <w:tblGrid>
        <w:gridCol w:w="2780"/>
        <w:gridCol w:w="5140"/>
      </w:tblGrid>
      <w:tr w:rsidR="00093D96" w:rsidRPr="00E44862" w14:paraId="4F30E8E9" w14:textId="77777777" w:rsidTr="00093D96">
        <w:trPr>
          <w:trHeight w:val="379"/>
          <w:jc w:val="center"/>
        </w:trPr>
        <w:tc>
          <w:tcPr>
            <w:tcW w:w="27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024E04CD" w14:textId="77777777" w:rsidR="00093D96" w:rsidRPr="00E44862" w:rsidRDefault="00093D96" w:rsidP="003A3464">
            <w:pPr>
              <w:jc w:val="center"/>
              <w:rPr>
                <w:rFonts w:ascii="Arial Narrow" w:eastAsia="Times New Roman" w:hAnsi="Arial Narrow" w:cs="Calibri"/>
                <w:b/>
                <w:bCs/>
                <w:color w:val="FFFFFF"/>
                <w:sz w:val="20"/>
                <w:szCs w:val="20"/>
                <w:lang w:val="es-CO" w:eastAsia="es-CO"/>
              </w:rPr>
            </w:pPr>
            <w:r w:rsidRPr="00E44862">
              <w:rPr>
                <w:rFonts w:ascii="Arial Narrow" w:eastAsia="Times New Roman" w:hAnsi="Arial Narrow" w:cs="Calibri"/>
                <w:b/>
                <w:bCs/>
                <w:color w:val="FFFFFF"/>
                <w:sz w:val="20"/>
                <w:szCs w:val="20"/>
                <w:lang w:val="es-CO" w:eastAsia="es-CO"/>
              </w:rPr>
              <w:t>LÍNEA</w:t>
            </w:r>
          </w:p>
        </w:tc>
        <w:tc>
          <w:tcPr>
            <w:tcW w:w="5140" w:type="dxa"/>
            <w:tcBorders>
              <w:top w:val="single" w:sz="4" w:space="0" w:color="auto"/>
              <w:left w:val="nil"/>
              <w:bottom w:val="single" w:sz="4" w:space="0" w:color="auto"/>
              <w:right w:val="single" w:sz="4" w:space="0" w:color="auto"/>
            </w:tcBorders>
            <w:shd w:val="clear" w:color="000000" w:fill="375623"/>
            <w:vAlign w:val="center"/>
            <w:hideMark/>
          </w:tcPr>
          <w:p w14:paraId="061ADA2F" w14:textId="77777777" w:rsidR="00093D96" w:rsidRPr="00E44862" w:rsidRDefault="00093D96" w:rsidP="003A3464">
            <w:pPr>
              <w:jc w:val="center"/>
              <w:rPr>
                <w:rFonts w:ascii="Arial Narrow" w:eastAsia="Times New Roman" w:hAnsi="Arial Narrow" w:cs="Calibri"/>
                <w:b/>
                <w:bCs/>
                <w:color w:val="FFFFFF"/>
                <w:sz w:val="20"/>
                <w:szCs w:val="20"/>
                <w:lang w:val="es-CO" w:eastAsia="es-CO"/>
              </w:rPr>
            </w:pPr>
            <w:r w:rsidRPr="00E44862">
              <w:rPr>
                <w:rFonts w:ascii="Arial Narrow" w:eastAsia="Times New Roman" w:hAnsi="Arial Narrow" w:cs="Calibri"/>
                <w:b/>
                <w:bCs/>
                <w:color w:val="FFFFFF"/>
                <w:sz w:val="20"/>
                <w:szCs w:val="20"/>
                <w:lang w:val="es-CO" w:eastAsia="es-CO"/>
              </w:rPr>
              <w:t>CONCEPTO DE GASTO</w:t>
            </w:r>
          </w:p>
        </w:tc>
      </w:tr>
      <w:tr w:rsidR="00093D96" w:rsidRPr="00E44862" w14:paraId="5E863CEB" w14:textId="77777777" w:rsidTr="00093D96">
        <w:trPr>
          <w:trHeight w:val="585"/>
          <w:jc w:val="center"/>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40715" w14:textId="7844EC98" w:rsidR="00093D96" w:rsidRPr="00E44862" w:rsidRDefault="00093D96" w:rsidP="00093D96">
            <w:pPr>
              <w:rPr>
                <w:rFonts w:ascii="Arial Narrow" w:eastAsia="Times New Roman" w:hAnsi="Arial Narrow" w:cs="Calibri"/>
                <w:color w:val="000000"/>
                <w:sz w:val="20"/>
                <w:szCs w:val="20"/>
                <w:lang w:val="es-CO" w:eastAsia="es-CO"/>
              </w:rPr>
            </w:pPr>
            <w:r w:rsidRPr="00093D96">
              <w:rPr>
                <w:rFonts w:ascii="Arial Narrow" w:eastAsia="Times New Roman" w:hAnsi="Arial Narrow" w:cs="Times New Roman"/>
                <w:color w:val="4F6228" w:themeColor="accent3" w:themeShade="80"/>
                <w:sz w:val="20"/>
                <w:szCs w:val="20"/>
                <w:lang w:val="es-CO" w:eastAsia="es-CO"/>
              </w:rPr>
              <w:t>Infraestructura</w:t>
            </w:r>
          </w:p>
        </w:tc>
        <w:tc>
          <w:tcPr>
            <w:tcW w:w="5140" w:type="dxa"/>
            <w:tcBorders>
              <w:top w:val="nil"/>
              <w:left w:val="nil"/>
              <w:bottom w:val="single" w:sz="4" w:space="0" w:color="auto"/>
              <w:right w:val="single" w:sz="4" w:space="0" w:color="auto"/>
            </w:tcBorders>
            <w:shd w:val="clear" w:color="auto" w:fill="auto"/>
            <w:vAlign w:val="center"/>
          </w:tcPr>
          <w:p w14:paraId="72707004" w14:textId="4A4A9F6F" w:rsidR="00093D96" w:rsidRPr="00EE20A0" w:rsidRDefault="00093D96" w:rsidP="00093D96">
            <w:pPr>
              <w:rPr>
                <w:rFonts w:ascii="Arial Narrow" w:eastAsia="Times New Roman" w:hAnsi="Arial Narrow" w:cs="Calibri"/>
                <w:color w:val="000000"/>
                <w:sz w:val="20"/>
                <w:szCs w:val="20"/>
                <w:lang w:val="es-CO" w:eastAsia="es-CO"/>
              </w:rPr>
            </w:pPr>
            <w:r w:rsidRPr="00E2119A">
              <w:rPr>
                <w:rFonts w:ascii="Arial Narrow" w:eastAsia="Times New Roman" w:hAnsi="Arial Narrow" w:cs="Times New Roman"/>
                <w:color w:val="000000"/>
                <w:sz w:val="20"/>
                <w:szCs w:val="20"/>
                <w:lang w:val="es-CO" w:eastAsia="es-CO"/>
              </w:rPr>
              <w:t>Intervención y dotación de salones comunales.</w:t>
            </w:r>
          </w:p>
        </w:tc>
      </w:tr>
      <w:tr w:rsidR="00093D96" w:rsidRPr="00E44862" w14:paraId="6B69134D" w14:textId="77777777" w:rsidTr="003A3464">
        <w:trPr>
          <w:trHeight w:val="585"/>
          <w:jc w:val="center"/>
        </w:trPr>
        <w:tc>
          <w:tcPr>
            <w:tcW w:w="2780" w:type="dxa"/>
            <w:vMerge w:val="restart"/>
            <w:tcBorders>
              <w:top w:val="single" w:sz="4" w:space="0" w:color="auto"/>
              <w:left w:val="single" w:sz="4" w:space="0" w:color="auto"/>
              <w:right w:val="single" w:sz="4" w:space="0" w:color="auto"/>
            </w:tcBorders>
            <w:shd w:val="clear" w:color="auto" w:fill="auto"/>
            <w:vAlign w:val="center"/>
          </w:tcPr>
          <w:p w14:paraId="5EDBD9C3" w14:textId="07356E85" w:rsidR="00093D96" w:rsidRPr="00E44862" w:rsidRDefault="00093D96" w:rsidP="00093D96">
            <w:pPr>
              <w:rPr>
                <w:rFonts w:ascii="Arial Narrow" w:eastAsia="Times New Roman" w:hAnsi="Arial Narrow" w:cs="Calibri"/>
                <w:color w:val="000000"/>
                <w:sz w:val="20"/>
                <w:szCs w:val="20"/>
                <w:lang w:val="es-CO" w:eastAsia="es-CO"/>
              </w:rPr>
            </w:pPr>
            <w:r w:rsidRPr="00E2119A">
              <w:rPr>
                <w:rFonts w:ascii="Arial Narrow" w:eastAsia="Times New Roman" w:hAnsi="Arial Narrow" w:cs="Times New Roman"/>
                <w:sz w:val="20"/>
                <w:szCs w:val="20"/>
                <w:lang w:val="es-CO" w:eastAsia="es-CO"/>
              </w:rPr>
              <w:t>Participación ciudadana y construcción de confianza</w:t>
            </w:r>
          </w:p>
        </w:tc>
        <w:tc>
          <w:tcPr>
            <w:tcW w:w="5140" w:type="dxa"/>
            <w:tcBorders>
              <w:top w:val="nil"/>
              <w:left w:val="nil"/>
              <w:bottom w:val="single" w:sz="4" w:space="0" w:color="auto"/>
              <w:right w:val="single" w:sz="4" w:space="0" w:color="auto"/>
            </w:tcBorders>
            <w:shd w:val="clear" w:color="auto" w:fill="auto"/>
            <w:vAlign w:val="center"/>
          </w:tcPr>
          <w:p w14:paraId="333DF83D" w14:textId="2BD332CD" w:rsidR="00093D96" w:rsidRPr="00EE20A0" w:rsidRDefault="00093D96" w:rsidP="00093D96">
            <w:pPr>
              <w:rPr>
                <w:rFonts w:ascii="Arial Narrow" w:eastAsia="Times New Roman" w:hAnsi="Arial Narrow" w:cs="Calibri"/>
                <w:color w:val="000000"/>
                <w:sz w:val="20"/>
                <w:szCs w:val="20"/>
                <w:lang w:val="es-CO" w:eastAsia="es-CO"/>
              </w:rPr>
            </w:pPr>
            <w:r w:rsidRPr="00E2119A">
              <w:rPr>
                <w:rFonts w:ascii="Arial Narrow" w:eastAsia="Times New Roman" w:hAnsi="Arial Narrow" w:cs="Times New Roman"/>
                <w:color w:val="000000"/>
                <w:sz w:val="20"/>
                <w:szCs w:val="20"/>
                <w:lang w:val="es-CO" w:eastAsia="es-CO"/>
              </w:rPr>
              <w:t>Escuelas y procesos de formación para la participación ciudadana y/u organizaciones para los procesos de presupuesto participativo.</w:t>
            </w:r>
          </w:p>
        </w:tc>
      </w:tr>
      <w:tr w:rsidR="00093D96" w:rsidRPr="00E44862" w14:paraId="33B5220B" w14:textId="77777777" w:rsidTr="003A3464">
        <w:trPr>
          <w:trHeight w:val="585"/>
          <w:jc w:val="center"/>
        </w:trPr>
        <w:tc>
          <w:tcPr>
            <w:tcW w:w="2780" w:type="dxa"/>
            <w:vMerge/>
            <w:tcBorders>
              <w:left w:val="single" w:sz="4" w:space="0" w:color="auto"/>
              <w:bottom w:val="single" w:sz="4" w:space="0" w:color="auto"/>
              <w:right w:val="single" w:sz="4" w:space="0" w:color="auto"/>
            </w:tcBorders>
            <w:shd w:val="clear" w:color="auto" w:fill="auto"/>
            <w:vAlign w:val="center"/>
          </w:tcPr>
          <w:p w14:paraId="39165454" w14:textId="77777777" w:rsidR="00093D96" w:rsidRPr="00E44862" w:rsidRDefault="00093D96" w:rsidP="00093D96">
            <w:pPr>
              <w:rPr>
                <w:rFonts w:ascii="Arial Narrow" w:eastAsia="Times New Roman" w:hAnsi="Arial Narrow" w:cs="Calibri"/>
                <w:color w:val="000000"/>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tcPr>
          <w:p w14:paraId="28ADEEF6" w14:textId="6050B544" w:rsidR="00093D96" w:rsidRPr="00E44862" w:rsidRDefault="00093D96" w:rsidP="00093D96">
            <w:pPr>
              <w:rPr>
                <w:rFonts w:ascii="Arial Narrow" w:eastAsia="Times New Roman" w:hAnsi="Arial Narrow" w:cs="Calibri"/>
                <w:color w:val="000000"/>
                <w:sz w:val="20"/>
                <w:szCs w:val="20"/>
                <w:lang w:val="es-CO" w:eastAsia="es-CO"/>
              </w:rPr>
            </w:pPr>
            <w:r w:rsidRPr="00E2119A">
              <w:rPr>
                <w:rFonts w:ascii="Arial Narrow" w:eastAsia="Times New Roman" w:hAnsi="Arial Narrow" w:cs="Times New Roman"/>
                <w:color w:val="000000"/>
                <w:sz w:val="20"/>
                <w:szCs w:val="20"/>
                <w:lang w:val="es-CO" w:eastAsia="es-CO"/>
              </w:rPr>
              <w:t>Fortalecimiento de organizaciones sociales, comunitarias, comunales, propiedad horizontal e</w:t>
            </w:r>
            <w:r>
              <w:rPr>
                <w:rFonts w:ascii="Arial Narrow" w:eastAsia="Times New Roman" w:hAnsi="Arial Narrow" w:cs="Times New Roman"/>
                <w:color w:val="000000"/>
                <w:sz w:val="20"/>
                <w:szCs w:val="20"/>
                <w:lang w:val="es-CO" w:eastAsia="es-CO"/>
              </w:rPr>
              <w:t xml:space="preserve"> </w:t>
            </w:r>
            <w:r w:rsidRPr="00E2119A">
              <w:rPr>
                <w:rFonts w:ascii="Arial Narrow" w:eastAsia="Times New Roman" w:hAnsi="Arial Narrow" w:cs="Times New Roman"/>
                <w:color w:val="000000"/>
                <w:sz w:val="20"/>
                <w:szCs w:val="20"/>
                <w:lang w:val="es-CO" w:eastAsia="es-CO"/>
              </w:rPr>
              <w:t>instancias y mecanismos de participación, con énfasis en jóvenes.</w:t>
            </w:r>
          </w:p>
        </w:tc>
      </w:tr>
      <w:tr w:rsidR="00093D96" w:rsidRPr="00E44862" w14:paraId="374CD76D" w14:textId="77777777" w:rsidTr="00093D96">
        <w:trPr>
          <w:trHeight w:val="585"/>
          <w:jc w:val="center"/>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14:paraId="46E7CF32" w14:textId="27DD9BFD" w:rsidR="00093D96" w:rsidRPr="00E44862" w:rsidRDefault="00093D96" w:rsidP="00093D96">
            <w:pPr>
              <w:rPr>
                <w:rFonts w:ascii="Arial Narrow" w:eastAsia="Times New Roman" w:hAnsi="Arial Narrow" w:cs="Calibri"/>
                <w:color w:val="000000"/>
                <w:sz w:val="20"/>
                <w:szCs w:val="20"/>
                <w:lang w:val="es-CO" w:eastAsia="es-CO"/>
              </w:rPr>
            </w:pPr>
            <w:r w:rsidRPr="007524A3">
              <w:rPr>
                <w:rFonts w:ascii="Arial Narrow" w:eastAsia="Times New Roman" w:hAnsi="Arial Narrow" w:cs="Times New Roman"/>
                <w:color w:val="4F6228" w:themeColor="accent3" w:themeShade="80"/>
                <w:sz w:val="20"/>
                <w:szCs w:val="20"/>
                <w:lang w:val="es-CO" w:eastAsia="es-CO"/>
              </w:rPr>
              <w:t>Ruralidad</w:t>
            </w:r>
          </w:p>
        </w:tc>
        <w:tc>
          <w:tcPr>
            <w:tcW w:w="5140" w:type="dxa"/>
            <w:tcBorders>
              <w:top w:val="nil"/>
              <w:left w:val="nil"/>
              <w:bottom w:val="single" w:sz="4" w:space="0" w:color="auto"/>
              <w:right w:val="single" w:sz="4" w:space="0" w:color="auto"/>
            </w:tcBorders>
            <w:shd w:val="clear" w:color="auto" w:fill="auto"/>
            <w:vAlign w:val="center"/>
          </w:tcPr>
          <w:p w14:paraId="46048AC7" w14:textId="1346E6E5" w:rsidR="00093D96" w:rsidRPr="00E44862" w:rsidRDefault="00093D96" w:rsidP="00093D96">
            <w:pPr>
              <w:rPr>
                <w:rFonts w:ascii="Arial Narrow" w:eastAsia="Times New Roman" w:hAnsi="Arial Narrow" w:cs="Calibri"/>
                <w:color w:val="000000"/>
                <w:sz w:val="20"/>
                <w:szCs w:val="20"/>
                <w:lang w:val="es-CO" w:eastAsia="es-CO"/>
              </w:rPr>
            </w:pPr>
            <w:r w:rsidRPr="00E2119A">
              <w:rPr>
                <w:rFonts w:ascii="Arial Narrow" w:eastAsia="Times New Roman" w:hAnsi="Arial Narrow" w:cs="Times New Roman"/>
                <w:color w:val="000000"/>
                <w:sz w:val="20"/>
                <w:szCs w:val="20"/>
                <w:lang w:val="es-CO" w:eastAsia="es-CO"/>
              </w:rPr>
              <w:t>Conectividad y redes de comunicación.</w:t>
            </w:r>
          </w:p>
        </w:tc>
      </w:tr>
    </w:tbl>
    <w:p w14:paraId="116ECF56" w14:textId="77777777" w:rsidR="00063963" w:rsidRPr="00F02A38" w:rsidRDefault="00063963" w:rsidP="00093D96">
      <w:pPr>
        <w:autoSpaceDE w:val="0"/>
        <w:autoSpaceDN w:val="0"/>
        <w:adjustRightInd w:val="0"/>
        <w:jc w:val="both"/>
        <w:rPr>
          <w:rFonts w:ascii="Arial Narrow" w:hAnsi="Arial Narrow"/>
          <w:bCs/>
          <w:color w:val="FF0000"/>
          <w:lang w:val="es-AR"/>
        </w:rPr>
      </w:pPr>
    </w:p>
    <w:p w14:paraId="185C7355" w14:textId="2DC149F0" w:rsidR="00093D96" w:rsidRDefault="00093D96" w:rsidP="003B4654">
      <w:pPr>
        <w:autoSpaceDE w:val="0"/>
        <w:autoSpaceDN w:val="0"/>
        <w:adjustRightInd w:val="0"/>
        <w:jc w:val="center"/>
        <w:rPr>
          <w:rFonts w:ascii="Arial Narrow" w:hAnsi="Arial Narrow"/>
          <w:b/>
          <w:bCs/>
        </w:rPr>
      </w:pPr>
    </w:p>
    <w:p w14:paraId="1E8D80B3" w14:textId="77777777" w:rsidR="003B4654" w:rsidRDefault="003B4654" w:rsidP="003B4654">
      <w:pPr>
        <w:autoSpaceDE w:val="0"/>
        <w:autoSpaceDN w:val="0"/>
        <w:adjustRightInd w:val="0"/>
        <w:jc w:val="center"/>
        <w:rPr>
          <w:rFonts w:ascii="Arial Narrow" w:hAnsi="Arial Narrow"/>
          <w:b/>
          <w:bCs/>
        </w:rPr>
      </w:pPr>
      <w:r>
        <w:rPr>
          <w:rFonts w:ascii="Arial Narrow" w:hAnsi="Arial Narrow"/>
          <w:b/>
          <w:bCs/>
        </w:rPr>
        <w:t>Inversiones del componente flexible</w:t>
      </w:r>
    </w:p>
    <w:p w14:paraId="1D199A5E" w14:textId="2A42E723" w:rsidR="003B4654" w:rsidRPr="00E2119A" w:rsidRDefault="003B4654" w:rsidP="003B4654">
      <w:pPr>
        <w:autoSpaceDE w:val="0"/>
        <w:autoSpaceDN w:val="0"/>
        <w:adjustRightInd w:val="0"/>
        <w:jc w:val="both"/>
        <w:rPr>
          <w:rFonts w:ascii="Arial Narrow" w:hAnsi="Arial Narrow"/>
          <w:b/>
          <w:bCs/>
          <w:lang w:val="es-AR"/>
        </w:rPr>
      </w:pPr>
    </w:p>
    <w:tbl>
      <w:tblPr>
        <w:tblW w:w="9498" w:type="dxa"/>
        <w:jc w:val="center"/>
        <w:tblCellMar>
          <w:left w:w="70" w:type="dxa"/>
          <w:right w:w="70" w:type="dxa"/>
        </w:tblCellMar>
        <w:tblLook w:val="04A0" w:firstRow="1" w:lastRow="0" w:firstColumn="1" w:lastColumn="0" w:noHBand="0" w:noVBand="1"/>
      </w:tblPr>
      <w:tblGrid>
        <w:gridCol w:w="1696"/>
        <w:gridCol w:w="3261"/>
        <w:gridCol w:w="2450"/>
        <w:gridCol w:w="2091"/>
      </w:tblGrid>
      <w:tr w:rsidR="00E2119A" w:rsidRPr="00E2119A" w14:paraId="24449F46" w14:textId="77777777" w:rsidTr="008D1165">
        <w:trPr>
          <w:trHeight w:val="379"/>
          <w:jc w:val="center"/>
        </w:trPr>
        <w:tc>
          <w:tcPr>
            <w:tcW w:w="1696"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371150C8" w14:textId="77777777" w:rsidR="00E2119A" w:rsidRPr="00E2119A" w:rsidRDefault="00E2119A" w:rsidP="00E2119A">
            <w:pPr>
              <w:jc w:val="center"/>
              <w:rPr>
                <w:rFonts w:ascii="Arial Narrow" w:eastAsia="Times New Roman" w:hAnsi="Arial Narrow" w:cs="Times New Roman"/>
                <w:b/>
                <w:bCs/>
                <w:color w:val="FFFFFF"/>
                <w:sz w:val="20"/>
                <w:szCs w:val="20"/>
                <w:lang w:val="es-CO" w:eastAsia="es-CO"/>
              </w:rPr>
            </w:pPr>
            <w:r w:rsidRPr="00E2119A">
              <w:rPr>
                <w:rFonts w:ascii="Arial Narrow" w:eastAsia="Times New Roman" w:hAnsi="Arial Narrow" w:cs="Times New Roman"/>
                <w:b/>
                <w:bCs/>
                <w:color w:val="FFFFFF"/>
                <w:sz w:val="20"/>
                <w:szCs w:val="20"/>
                <w:lang w:val="es-CO" w:eastAsia="es-CO"/>
              </w:rPr>
              <w:lastRenderedPageBreak/>
              <w:t>LÍNEA</w:t>
            </w:r>
          </w:p>
        </w:tc>
        <w:tc>
          <w:tcPr>
            <w:tcW w:w="3261" w:type="dxa"/>
            <w:tcBorders>
              <w:top w:val="single" w:sz="4" w:space="0" w:color="auto"/>
              <w:left w:val="nil"/>
              <w:bottom w:val="single" w:sz="4" w:space="0" w:color="auto"/>
              <w:right w:val="single" w:sz="4" w:space="0" w:color="auto"/>
            </w:tcBorders>
            <w:shd w:val="clear" w:color="000000" w:fill="375623"/>
            <w:vAlign w:val="center"/>
            <w:hideMark/>
          </w:tcPr>
          <w:p w14:paraId="2E54E232" w14:textId="77777777" w:rsidR="00E2119A" w:rsidRPr="00E2119A" w:rsidRDefault="00E2119A" w:rsidP="00E2119A">
            <w:pPr>
              <w:jc w:val="center"/>
              <w:rPr>
                <w:rFonts w:ascii="Arial Narrow" w:eastAsia="Times New Roman" w:hAnsi="Arial Narrow" w:cs="Times New Roman"/>
                <w:b/>
                <w:bCs/>
                <w:color w:val="FFFFFF"/>
                <w:sz w:val="20"/>
                <w:szCs w:val="20"/>
                <w:lang w:val="es-CO" w:eastAsia="es-CO"/>
              </w:rPr>
            </w:pPr>
            <w:r w:rsidRPr="00E2119A">
              <w:rPr>
                <w:rFonts w:ascii="Arial Narrow" w:eastAsia="Times New Roman" w:hAnsi="Arial Narrow" w:cs="Times New Roman"/>
                <w:b/>
                <w:bCs/>
                <w:color w:val="FFFFFF"/>
                <w:sz w:val="20"/>
                <w:szCs w:val="20"/>
                <w:lang w:val="es-CO" w:eastAsia="es-CO"/>
              </w:rPr>
              <w:t>CONCEPTO DE GASTO</w:t>
            </w:r>
          </w:p>
        </w:tc>
        <w:tc>
          <w:tcPr>
            <w:tcW w:w="2450" w:type="dxa"/>
            <w:tcBorders>
              <w:top w:val="single" w:sz="4" w:space="0" w:color="auto"/>
              <w:left w:val="nil"/>
              <w:bottom w:val="single" w:sz="4" w:space="0" w:color="auto"/>
              <w:right w:val="single" w:sz="4" w:space="0" w:color="auto"/>
            </w:tcBorders>
            <w:shd w:val="clear" w:color="000000" w:fill="375623"/>
            <w:vAlign w:val="center"/>
            <w:hideMark/>
          </w:tcPr>
          <w:p w14:paraId="09767454" w14:textId="77777777" w:rsidR="00E2119A" w:rsidRPr="00E2119A" w:rsidRDefault="00E2119A" w:rsidP="00E2119A">
            <w:pPr>
              <w:jc w:val="center"/>
              <w:rPr>
                <w:rFonts w:ascii="Arial Narrow" w:eastAsia="Times New Roman" w:hAnsi="Arial Narrow" w:cs="Times New Roman"/>
                <w:b/>
                <w:bCs/>
                <w:color w:val="FFFFFF"/>
                <w:sz w:val="20"/>
                <w:szCs w:val="20"/>
                <w:lang w:val="es-CO" w:eastAsia="es-CO"/>
              </w:rPr>
            </w:pPr>
            <w:r w:rsidRPr="00E2119A">
              <w:rPr>
                <w:rFonts w:ascii="Arial Narrow" w:eastAsia="Times New Roman" w:hAnsi="Arial Narrow" w:cs="Times New Roman"/>
                <w:b/>
                <w:bCs/>
                <w:color w:val="FFFFFF"/>
                <w:sz w:val="20"/>
                <w:szCs w:val="20"/>
                <w:lang w:val="es-CO" w:eastAsia="es-CO"/>
              </w:rPr>
              <w:t>META</w:t>
            </w:r>
          </w:p>
        </w:tc>
        <w:tc>
          <w:tcPr>
            <w:tcW w:w="2091" w:type="dxa"/>
            <w:tcBorders>
              <w:top w:val="single" w:sz="4" w:space="0" w:color="auto"/>
              <w:left w:val="nil"/>
              <w:bottom w:val="single" w:sz="4" w:space="0" w:color="auto"/>
              <w:right w:val="single" w:sz="4" w:space="0" w:color="auto"/>
            </w:tcBorders>
            <w:shd w:val="clear" w:color="000000" w:fill="375623"/>
            <w:vAlign w:val="center"/>
            <w:hideMark/>
          </w:tcPr>
          <w:p w14:paraId="20597E07" w14:textId="251572B4" w:rsidR="00E2119A" w:rsidRPr="00E2119A" w:rsidRDefault="00E2119A" w:rsidP="00E2119A">
            <w:pPr>
              <w:jc w:val="center"/>
              <w:rPr>
                <w:rFonts w:ascii="Arial Narrow" w:eastAsia="Times New Roman" w:hAnsi="Arial Narrow" w:cs="Times New Roman"/>
                <w:b/>
                <w:bCs/>
                <w:color w:val="FFFFFF"/>
                <w:sz w:val="20"/>
                <w:szCs w:val="20"/>
                <w:lang w:val="es-CO" w:eastAsia="es-CO"/>
              </w:rPr>
            </w:pPr>
            <w:r w:rsidRPr="00E2119A">
              <w:rPr>
                <w:rFonts w:ascii="Arial Narrow" w:eastAsia="Times New Roman" w:hAnsi="Arial Narrow" w:cs="Times New Roman"/>
                <w:b/>
                <w:bCs/>
                <w:color w:val="FFFFFF"/>
                <w:sz w:val="20"/>
                <w:szCs w:val="20"/>
                <w:lang w:val="es-CO" w:eastAsia="es-CO"/>
              </w:rPr>
              <w:t>INDICADOR</w:t>
            </w:r>
          </w:p>
        </w:tc>
      </w:tr>
      <w:tr w:rsidR="00063963" w:rsidRPr="00E2119A" w14:paraId="53F11621" w14:textId="77777777" w:rsidTr="003A3464">
        <w:trPr>
          <w:trHeight w:val="550"/>
          <w:jc w:val="center"/>
        </w:trPr>
        <w:tc>
          <w:tcPr>
            <w:tcW w:w="1696" w:type="dxa"/>
            <w:vMerge w:val="restart"/>
            <w:tcBorders>
              <w:top w:val="single" w:sz="4" w:space="0" w:color="auto"/>
              <w:left w:val="single" w:sz="4" w:space="0" w:color="auto"/>
              <w:right w:val="single" w:sz="4" w:space="0" w:color="auto"/>
            </w:tcBorders>
            <w:shd w:val="clear" w:color="auto" w:fill="auto"/>
            <w:vAlign w:val="center"/>
          </w:tcPr>
          <w:p w14:paraId="1F2956A6" w14:textId="5E35DABD" w:rsidR="00063963" w:rsidRPr="00E2119A" w:rsidRDefault="00063963" w:rsidP="00E2119A">
            <w:pPr>
              <w:rPr>
                <w:rFonts w:ascii="Arial Narrow" w:eastAsia="Times New Roman" w:hAnsi="Arial Narrow" w:cs="Times New Roman"/>
                <w:sz w:val="20"/>
                <w:szCs w:val="20"/>
                <w:lang w:val="es-CO" w:eastAsia="es-CO"/>
              </w:rPr>
            </w:pPr>
            <w:r w:rsidRPr="00093D96">
              <w:rPr>
                <w:rFonts w:ascii="Arial Narrow" w:eastAsia="Times New Roman" w:hAnsi="Arial Narrow" w:cs="Times New Roman"/>
                <w:sz w:val="20"/>
                <w:szCs w:val="20"/>
                <w:lang w:val="es-CO" w:eastAsia="es-CO"/>
              </w:rPr>
              <w:t>Participación Ciudad</w:t>
            </w:r>
            <w:r>
              <w:rPr>
                <w:rFonts w:ascii="Arial Narrow" w:eastAsia="Times New Roman" w:hAnsi="Arial Narrow" w:cs="Times New Roman"/>
                <w:sz w:val="20"/>
                <w:szCs w:val="20"/>
                <w:lang w:val="es-CO" w:eastAsia="es-CO"/>
              </w:rPr>
              <w:t>ana y construcción de confianza</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0FEDD262" w14:textId="77777777" w:rsidR="00063963" w:rsidRPr="00E2119A" w:rsidRDefault="00063963" w:rsidP="00063963">
            <w:pPr>
              <w:jc w:val="both"/>
              <w:rPr>
                <w:rFonts w:ascii="Arial Narrow" w:eastAsia="Times New Roman" w:hAnsi="Arial Narrow" w:cs="Times New Roman"/>
                <w:color w:val="000000"/>
                <w:sz w:val="20"/>
                <w:szCs w:val="20"/>
                <w:lang w:val="es-CO" w:eastAsia="es-CO"/>
              </w:rPr>
            </w:pPr>
            <w:r w:rsidRPr="00E2119A">
              <w:rPr>
                <w:rFonts w:ascii="Arial Narrow" w:eastAsia="Times New Roman" w:hAnsi="Arial Narrow" w:cs="Times New Roman"/>
                <w:color w:val="000000"/>
                <w:sz w:val="20"/>
                <w:szCs w:val="20"/>
                <w:lang w:val="es-CO" w:eastAsia="es-CO"/>
              </w:rPr>
              <w:t>Transparencia, control social y rendición de cuentas del Gobierno Local.</w:t>
            </w:r>
          </w:p>
        </w:tc>
        <w:tc>
          <w:tcPr>
            <w:tcW w:w="2450" w:type="dxa"/>
            <w:tcBorders>
              <w:top w:val="single" w:sz="4" w:space="0" w:color="auto"/>
              <w:left w:val="nil"/>
              <w:bottom w:val="single" w:sz="4" w:space="0" w:color="auto"/>
              <w:right w:val="single" w:sz="4" w:space="0" w:color="auto"/>
            </w:tcBorders>
            <w:shd w:val="clear" w:color="auto" w:fill="auto"/>
            <w:vAlign w:val="center"/>
          </w:tcPr>
          <w:p w14:paraId="31ACB64B" w14:textId="5BA33821" w:rsidR="00063963" w:rsidRPr="00C5763B" w:rsidRDefault="00063963" w:rsidP="0028333B">
            <w:pPr>
              <w:jc w:val="both"/>
              <w:rPr>
                <w:rFonts w:ascii="Arial Narrow" w:eastAsia="Times New Roman" w:hAnsi="Arial Narrow" w:cs="Times New Roman"/>
                <w:sz w:val="20"/>
                <w:szCs w:val="20"/>
                <w:lang w:val="es-CO" w:eastAsia="es-CO"/>
              </w:rPr>
            </w:pPr>
            <w:r w:rsidRPr="00C5763B">
              <w:rPr>
                <w:rFonts w:ascii="Arial Narrow" w:eastAsia="Times New Roman" w:hAnsi="Arial Narrow" w:cs="Times New Roman"/>
                <w:sz w:val="20"/>
                <w:szCs w:val="20"/>
                <w:lang w:val="es-CO" w:eastAsia="es-CO"/>
              </w:rPr>
              <w:t>Realizar 1 rendición de cuentas anuales.</w:t>
            </w:r>
          </w:p>
        </w:tc>
        <w:tc>
          <w:tcPr>
            <w:tcW w:w="2091" w:type="dxa"/>
            <w:tcBorders>
              <w:top w:val="single" w:sz="4" w:space="0" w:color="auto"/>
              <w:left w:val="nil"/>
              <w:bottom w:val="single" w:sz="4" w:space="0" w:color="auto"/>
              <w:right w:val="single" w:sz="4" w:space="0" w:color="auto"/>
            </w:tcBorders>
            <w:shd w:val="clear" w:color="auto" w:fill="auto"/>
            <w:vAlign w:val="center"/>
            <w:hideMark/>
          </w:tcPr>
          <w:p w14:paraId="49DA3A08" w14:textId="7E982DB1" w:rsidR="00063963" w:rsidRPr="00C5763B" w:rsidRDefault="00063963" w:rsidP="0028333B">
            <w:pPr>
              <w:jc w:val="both"/>
              <w:rPr>
                <w:rFonts w:ascii="Arial Narrow" w:eastAsia="Times New Roman" w:hAnsi="Arial Narrow" w:cs="Times New Roman"/>
                <w:sz w:val="20"/>
                <w:szCs w:val="20"/>
                <w:lang w:val="es-CO" w:eastAsia="es-CO"/>
              </w:rPr>
            </w:pPr>
            <w:r w:rsidRPr="00C5763B">
              <w:rPr>
                <w:rFonts w:ascii="Arial Narrow" w:eastAsia="Times New Roman" w:hAnsi="Arial Narrow" w:cs="Times New Roman"/>
                <w:sz w:val="20"/>
                <w:szCs w:val="20"/>
                <w:lang w:val="es-CO" w:eastAsia="es-CO"/>
              </w:rPr>
              <w:t>Número de Rendiciones de cuentas anuales.</w:t>
            </w:r>
          </w:p>
        </w:tc>
      </w:tr>
      <w:tr w:rsidR="0028333B" w:rsidRPr="00E2119A" w14:paraId="1D6EB5EC" w14:textId="77777777" w:rsidTr="003A3464">
        <w:trPr>
          <w:trHeight w:val="550"/>
          <w:jc w:val="center"/>
        </w:trPr>
        <w:tc>
          <w:tcPr>
            <w:tcW w:w="1696" w:type="dxa"/>
            <w:vMerge/>
            <w:tcBorders>
              <w:left w:val="single" w:sz="4" w:space="0" w:color="auto"/>
              <w:right w:val="single" w:sz="4" w:space="0" w:color="auto"/>
            </w:tcBorders>
            <w:shd w:val="clear" w:color="auto" w:fill="auto"/>
            <w:vAlign w:val="center"/>
          </w:tcPr>
          <w:p w14:paraId="42A7688E" w14:textId="28215ECC" w:rsidR="0028333B" w:rsidRPr="00093D96" w:rsidRDefault="0028333B" w:rsidP="0028333B">
            <w:pPr>
              <w:rPr>
                <w:rFonts w:ascii="Arial Narrow" w:eastAsia="Times New Roman" w:hAnsi="Arial Narrow" w:cs="Times New Roman"/>
                <w:sz w:val="20"/>
                <w:szCs w:val="20"/>
                <w:lang w:val="es-CO" w:eastAsia="es-CO"/>
              </w:rPr>
            </w:pPr>
          </w:p>
        </w:tc>
        <w:tc>
          <w:tcPr>
            <w:tcW w:w="3261" w:type="dxa"/>
            <w:tcBorders>
              <w:top w:val="single" w:sz="4" w:space="0" w:color="auto"/>
              <w:left w:val="nil"/>
              <w:bottom w:val="single" w:sz="4" w:space="0" w:color="auto"/>
              <w:right w:val="single" w:sz="4" w:space="0" w:color="auto"/>
            </w:tcBorders>
            <w:shd w:val="clear" w:color="auto" w:fill="auto"/>
            <w:vAlign w:val="center"/>
          </w:tcPr>
          <w:p w14:paraId="2B62D8DE" w14:textId="2AA107CE" w:rsidR="0028333B" w:rsidRPr="00E2119A" w:rsidRDefault="0028333B" w:rsidP="0028333B">
            <w:pPr>
              <w:jc w:val="both"/>
              <w:rPr>
                <w:rFonts w:ascii="Arial Narrow" w:eastAsia="Times New Roman" w:hAnsi="Arial Narrow" w:cs="Times New Roman"/>
                <w:color w:val="000000"/>
                <w:sz w:val="20"/>
                <w:szCs w:val="20"/>
                <w:lang w:val="es-CO" w:eastAsia="es-CO"/>
              </w:rPr>
            </w:pPr>
            <w:r w:rsidRPr="00E2119A">
              <w:rPr>
                <w:rFonts w:ascii="Arial Narrow" w:eastAsia="Times New Roman" w:hAnsi="Arial Narrow" w:cs="Times New Roman"/>
                <w:color w:val="000000"/>
                <w:sz w:val="20"/>
                <w:szCs w:val="20"/>
                <w:lang w:val="es-CO" w:eastAsia="es-CO"/>
              </w:rPr>
              <w:t>Escuelas y procesos de formación para la participación ciudadana y/u organizaciones para los procesos de presupuesto participativo.</w:t>
            </w:r>
          </w:p>
        </w:tc>
        <w:tc>
          <w:tcPr>
            <w:tcW w:w="2450" w:type="dxa"/>
            <w:tcBorders>
              <w:top w:val="single" w:sz="4" w:space="0" w:color="auto"/>
              <w:left w:val="nil"/>
              <w:bottom w:val="single" w:sz="4" w:space="0" w:color="auto"/>
              <w:right w:val="single" w:sz="4" w:space="0" w:color="auto"/>
            </w:tcBorders>
            <w:shd w:val="clear" w:color="auto" w:fill="auto"/>
            <w:vAlign w:val="center"/>
          </w:tcPr>
          <w:p w14:paraId="0E8BF423" w14:textId="69F3EEF6" w:rsidR="0028333B" w:rsidRPr="00C5763B" w:rsidRDefault="0028333B" w:rsidP="0028333B">
            <w:pPr>
              <w:jc w:val="both"/>
              <w:rPr>
                <w:rFonts w:ascii="Arial Narrow" w:eastAsia="Times New Roman" w:hAnsi="Arial Narrow" w:cs="Times New Roman"/>
                <w:sz w:val="20"/>
                <w:szCs w:val="20"/>
                <w:lang w:val="es-CO" w:eastAsia="es-CO"/>
              </w:rPr>
            </w:pPr>
            <w:r w:rsidRPr="00C5763B">
              <w:rPr>
                <w:rFonts w:ascii="Arial Narrow" w:eastAsia="Times New Roman" w:hAnsi="Arial Narrow" w:cs="Times New Roman"/>
                <w:sz w:val="20"/>
                <w:szCs w:val="20"/>
                <w:lang w:val="es-CO" w:eastAsia="es-CO"/>
              </w:rPr>
              <w:t>Capacitar</w:t>
            </w:r>
            <w:r w:rsidR="00C5763B" w:rsidRPr="00C5763B">
              <w:rPr>
                <w:rFonts w:ascii="Arial Narrow" w:eastAsia="Times New Roman" w:hAnsi="Arial Narrow" w:cs="Times New Roman"/>
                <w:sz w:val="20"/>
                <w:szCs w:val="20"/>
                <w:lang w:val="es-CO" w:eastAsia="es-CO"/>
              </w:rPr>
              <w:t xml:space="preserve"> 400</w:t>
            </w:r>
            <w:r w:rsidRPr="00C5763B">
              <w:rPr>
                <w:rFonts w:ascii="Arial Narrow" w:eastAsia="Times New Roman" w:hAnsi="Arial Narrow" w:cs="Calibri"/>
                <w:sz w:val="20"/>
                <w:szCs w:val="20"/>
                <w:lang w:val="es-CO" w:eastAsia="es-CO"/>
              </w:rPr>
              <w:t xml:space="preserve"> </w:t>
            </w:r>
            <w:r w:rsidRPr="00C5763B">
              <w:rPr>
                <w:rFonts w:ascii="Arial Narrow" w:eastAsia="Times New Roman" w:hAnsi="Arial Narrow" w:cs="Times New Roman"/>
                <w:sz w:val="20"/>
                <w:szCs w:val="20"/>
                <w:lang w:val="es-CO" w:eastAsia="es-CO"/>
              </w:rPr>
              <w:t>personas a través de procesos de formación para la participación de manera virtual y presencial.</w:t>
            </w:r>
          </w:p>
        </w:tc>
        <w:tc>
          <w:tcPr>
            <w:tcW w:w="2091" w:type="dxa"/>
            <w:tcBorders>
              <w:top w:val="single" w:sz="4" w:space="0" w:color="auto"/>
              <w:left w:val="nil"/>
              <w:bottom w:val="single" w:sz="4" w:space="0" w:color="auto"/>
              <w:right w:val="single" w:sz="4" w:space="0" w:color="auto"/>
            </w:tcBorders>
            <w:shd w:val="clear" w:color="auto" w:fill="auto"/>
            <w:vAlign w:val="center"/>
          </w:tcPr>
          <w:p w14:paraId="035CE2A0" w14:textId="2D2932DC" w:rsidR="0028333B" w:rsidRPr="00C5763B" w:rsidRDefault="0028333B" w:rsidP="0028333B">
            <w:pPr>
              <w:jc w:val="both"/>
              <w:rPr>
                <w:rFonts w:ascii="Arial Narrow" w:eastAsia="Times New Roman" w:hAnsi="Arial Narrow" w:cs="Times New Roman"/>
                <w:sz w:val="20"/>
                <w:szCs w:val="20"/>
                <w:lang w:val="es-CO" w:eastAsia="es-CO"/>
              </w:rPr>
            </w:pPr>
            <w:r w:rsidRPr="00C5763B">
              <w:rPr>
                <w:rFonts w:ascii="Arial Narrow" w:eastAsia="Times New Roman" w:hAnsi="Arial Narrow" w:cs="Times New Roman"/>
                <w:sz w:val="20"/>
                <w:szCs w:val="20"/>
                <w:lang w:val="es-CO" w:eastAsia="es-CO"/>
              </w:rPr>
              <w:t>Número de personas capacitadas a través de procesos de formación para la participación de manera virtual y presencial.</w:t>
            </w:r>
          </w:p>
        </w:tc>
      </w:tr>
      <w:tr w:rsidR="0028333B" w:rsidRPr="00E2119A" w14:paraId="3D1EAB6A" w14:textId="77777777" w:rsidTr="003A3464">
        <w:trPr>
          <w:trHeight w:val="550"/>
          <w:jc w:val="center"/>
        </w:trPr>
        <w:tc>
          <w:tcPr>
            <w:tcW w:w="1696" w:type="dxa"/>
            <w:vMerge/>
            <w:tcBorders>
              <w:left w:val="single" w:sz="4" w:space="0" w:color="auto"/>
              <w:bottom w:val="single" w:sz="4" w:space="0" w:color="auto"/>
              <w:right w:val="single" w:sz="4" w:space="0" w:color="auto"/>
            </w:tcBorders>
            <w:shd w:val="clear" w:color="auto" w:fill="auto"/>
            <w:vAlign w:val="center"/>
          </w:tcPr>
          <w:p w14:paraId="7DE6370A" w14:textId="77777777" w:rsidR="0028333B" w:rsidRPr="00093D96" w:rsidRDefault="0028333B" w:rsidP="0028333B">
            <w:pPr>
              <w:rPr>
                <w:rFonts w:ascii="Arial Narrow" w:eastAsia="Times New Roman" w:hAnsi="Arial Narrow" w:cs="Times New Roman"/>
                <w:sz w:val="20"/>
                <w:szCs w:val="20"/>
                <w:lang w:val="es-CO" w:eastAsia="es-CO"/>
              </w:rPr>
            </w:pPr>
          </w:p>
        </w:tc>
        <w:tc>
          <w:tcPr>
            <w:tcW w:w="3261" w:type="dxa"/>
            <w:tcBorders>
              <w:top w:val="single" w:sz="4" w:space="0" w:color="auto"/>
              <w:left w:val="nil"/>
              <w:bottom w:val="single" w:sz="4" w:space="0" w:color="auto"/>
              <w:right w:val="single" w:sz="4" w:space="0" w:color="auto"/>
            </w:tcBorders>
            <w:shd w:val="clear" w:color="auto" w:fill="auto"/>
            <w:vAlign w:val="center"/>
          </w:tcPr>
          <w:p w14:paraId="03DA6902" w14:textId="073CDA65" w:rsidR="0028333B" w:rsidRPr="00E2119A" w:rsidRDefault="0028333B" w:rsidP="0028333B">
            <w:pPr>
              <w:jc w:val="both"/>
              <w:rPr>
                <w:rFonts w:ascii="Arial Narrow" w:eastAsia="Times New Roman" w:hAnsi="Arial Narrow" w:cs="Times New Roman"/>
                <w:color w:val="000000"/>
                <w:sz w:val="20"/>
                <w:szCs w:val="20"/>
                <w:lang w:val="es-CO" w:eastAsia="es-CO"/>
              </w:rPr>
            </w:pPr>
            <w:r w:rsidRPr="00E2119A">
              <w:rPr>
                <w:rFonts w:ascii="Arial Narrow" w:eastAsia="Times New Roman" w:hAnsi="Arial Narrow" w:cs="Times New Roman"/>
                <w:color w:val="000000"/>
                <w:sz w:val="20"/>
                <w:szCs w:val="20"/>
                <w:lang w:val="es-CO" w:eastAsia="es-CO"/>
              </w:rPr>
              <w:t>Fortalecimiento de organizaciones sociales, comunitarias, comunales, propiedad horizontal e</w:t>
            </w:r>
            <w:r>
              <w:rPr>
                <w:rFonts w:ascii="Arial Narrow" w:eastAsia="Times New Roman" w:hAnsi="Arial Narrow" w:cs="Times New Roman"/>
                <w:color w:val="000000"/>
                <w:sz w:val="20"/>
                <w:szCs w:val="20"/>
                <w:lang w:val="es-CO" w:eastAsia="es-CO"/>
              </w:rPr>
              <w:t xml:space="preserve"> </w:t>
            </w:r>
            <w:r w:rsidRPr="00E2119A">
              <w:rPr>
                <w:rFonts w:ascii="Arial Narrow" w:eastAsia="Times New Roman" w:hAnsi="Arial Narrow" w:cs="Times New Roman"/>
                <w:color w:val="000000"/>
                <w:sz w:val="20"/>
                <w:szCs w:val="20"/>
                <w:lang w:val="es-CO" w:eastAsia="es-CO"/>
              </w:rPr>
              <w:t>instancias y mecanismos de participación, con énfasis en jóvenes.</w:t>
            </w:r>
          </w:p>
        </w:tc>
        <w:tc>
          <w:tcPr>
            <w:tcW w:w="2450" w:type="dxa"/>
            <w:tcBorders>
              <w:top w:val="single" w:sz="4" w:space="0" w:color="auto"/>
              <w:left w:val="nil"/>
              <w:bottom w:val="single" w:sz="4" w:space="0" w:color="auto"/>
              <w:right w:val="single" w:sz="4" w:space="0" w:color="auto"/>
            </w:tcBorders>
            <w:shd w:val="clear" w:color="auto" w:fill="auto"/>
            <w:vAlign w:val="center"/>
          </w:tcPr>
          <w:p w14:paraId="6CFB1444" w14:textId="5302ED4F" w:rsidR="0028333B" w:rsidRPr="00C5763B" w:rsidRDefault="0028333B" w:rsidP="0028333B">
            <w:pPr>
              <w:jc w:val="both"/>
              <w:rPr>
                <w:rFonts w:ascii="Arial Narrow" w:eastAsia="Times New Roman" w:hAnsi="Arial Narrow" w:cs="Times New Roman"/>
                <w:sz w:val="20"/>
                <w:szCs w:val="20"/>
                <w:lang w:val="es-CO" w:eastAsia="es-CO"/>
              </w:rPr>
            </w:pPr>
            <w:r w:rsidRPr="00C5763B">
              <w:rPr>
                <w:rFonts w:ascii="Arial Narrow" w:eastAsia="Times New Roman" w:hAnsi="Arial Narrow" w:cs="Times New Roman"/>
                <w:sz w:val="20"/>
                <w:szCs w:val="20"/>
                <w:lang w:val="es-CO" w:eastAsia="es-CO"/>
              </w:rPr>
              <w:t xml:space="preserve">Fortalecer </w:t>
            </w:r>
            <w:r w:rsidR="00C5763B" w:rsidRPr="00C5763B">
              <w:rPr>
                <w:rFonts w:ascii="Arial Narrow" w:eastAsia="Times New Roman" w:hAnsi="Arial Narrow" w:cs="Times New Roman"/>
                <w:sz w:val="20"/>
                <w:szCs w:val="20"/>
                <w:lang w:val="es-CO" w:eastAsia="es-CO"/>
              </w:rPr>
              <w:t>20</w:t>
            </w:r>
            <w:r w:rsidRPr="00C5763B">
              <w:rPr>
                <w:rFonts w:ascii="Arial Narrow" w:eastAsia="Times New Roman" w:hAnsi="Arial Narrow" w:cs="Calibri"/>
                <w:sz w:val="20"/>
                <w:szCs w:val="20"/>
                <w:lang w:val="es-CO" w:eastAsia="es-CO"/>
              </w:rPr>
              <w:t xml:space="preserve"> o</w:t>
            </w:r>
            <w:r w:rsidRPr="00C5763B">
              <w:rPr>
                <w:rFonts w:ascii="Arial Narrow" w:eastAsia="Times New Roman" w:hAnsi="Arial Narrow" w:cs="Times New Roman"/>
                <w:sz w:val="20"/>
                <w:szCs w:val="20"/>
                <w:lang w:val="es-CO" w:eastAsia="es-CO"/>
              </w:rPr>
              <w:t>rganizaciones, JAC e Instancias de participación ciudadana.</w:t>
            </w:r>
          </w:p>
        </w:tc>
        <w:tc>
          <w:tcPr>
            <w:tcW w:w="2091" w:type="dxa"/>
            <w:tcBorders>
              <w:top w:val="single" w:sz="4" w:space="0" w:color="auto"/>
              <w:left w:val="nil"/>
              <w:bottom w:val="single" w:sz="4" w:space="0" w:color="auto"/>
              <w:right w:val="single" w:sz="4" w:space="0" w:color="auto"/>
            </w:tcBorders>
            <w:shd w:val="clear" w:color="auto" w:fill="auto"/>
            <w:vAlign w:val="center"/>
          </w:tcPr>
          <w:p w14:paraId="77456AC9" w14:textId="7573355F" w:rsidR="0028333B" w:rsidRPr="00C5763B" w:rsidRDefault="0028333B" w:rsidP="0028333B">
            <w:pPr>
              <w:jc w:val="both"/>
              <w:rPr>
                <w:rFonts w:ascii="Arial Narrow" w:eastAsia="Times New Roman" w:hAnsi="Arial Narrow" w:cs="Times New Roman"/>
                <w:sz w:val="20"/>
                <w:szCs w:val="20"/>
                <w:lang w:val="es-CO" w:eastAsia="es-CO"/>
              </w:rPr>
            </w:pPr>
            <w:r w:rsidRPr="00C5763B">
              <w:rPr>
                <w:rFonts w:ascii="Arial Narrow" w:eastAsia="Times New Roman" w:hAnsi="Arial Narrow" w:cs="Times New Roman"/>
                <w:sz w:val="20"/>
                <w:szCs w:val="20"/>
                <w:lang w:val="es-CO" w:eastAsia="es-CO"/>
              </w:rPr>
              <w:t>Número de Organizaciones, JAC e Instancias de participación ciudadana fortalecidas.</w:t>
            </w:r>
          </w:p>
        </w:tc>
      </w:tr>
    </w:tbl>
    <w:p w14:paraId="7C13D90E" w14:textId="77777777" w:rsidR="00E2119A" w:rsidRDefault="00E2119A" w:rsidP="003B4654">
      <w:pPr>
        <w:autoSpaceDE w:val="0"/>
        <w:autoSpaceDN w:val="0"/>
        <w:adjustRightInd w:val="0"/>
        <w:jc w:val="both"/>
        <w:rPr>
          <w:rFonts w:ascii="Arial Narrow" w:hAnsi="Arial Narrow"/>
          <w:b/>
          <w:bCs/>
          <w:color w:val="FF0000"/>
          <w:lang w:val="es-AR"/>
        </w:rPr>
      </w:pPr>
    </w:p>
    <w:p w14:paraId="052A02F0" w14:textId="446E967E" w:rsidR="00AB508B" w:rsidRPr="00F02A38" w:rsidRDefault="00AB508B" w:rsidP="00AB508B">
      <w:pPr>
        <w:autoSpaceDE w:val="0"/>
        <w:autoSpaceDN w:val="0"/>
        <w:adjustRightInd w:val="0"/>
        <w:jc w:val="both"/>
        <w:rPr>
          <w:rFonts w:ascii="Arial Narrow" w:hAnsi="Arial Narrow"/>
          <w:bCs/>
          <w:color w:val="FF0000"/>
          <w:lang w:val="es-AR"/>
        </w:rPr>
      </w:pPr>
      <w:r w:rsidRPr="00F02A38">
        <w:rPr>
          <w:rFonts w:ascii="Arial Narrow" w:hAnsi="Arial Narrow"/>
          <w:b/>
          <w:bCs/>
          <w:color w:val="FF0000"/>
          <w:lang w:val="es-AR"/>
        </w:rPr>
        <w:t xml:space="preserve">Nota: </w:t>
      </w:r>
      <w:r>
        <w:rPr>
          <w:rFonts w:ascii="Arial Narrow" w:hAnsi="Arial Narrow"/>
          <w:bCs/>
          <w:color w:val="FF0000"/>
          <w:lang w:val="es-AR"/>
        </w:rPr>
        <w:t>La Alcaldía Local podrá relacionar los objetivos y estrategias relacionadas con las acciones que pueden y/o pretenden desarrollar a través de este componente. Para las metas de este componente, la Secretaría Distrital de Planeación adelant</w:t>
      </w:r>
      <w:r w:rsidR="007417D5">
        <w:rPr>
          <w:rFonts w:ascii="Arial Narrow" w:hAnsi="Arial Narrow"/>
          <w:bCs/>
          <w:color w:val="FF0000"/>
          <w:lang w:val="es-AR"/>
        </w:rPr>
        <w:t>ó</w:t>
      </w:r>
      <w:r>
        <w:rPr>
          <w:rFonts w:ascii="Arial Narrow" w:hAnsi="Arial Narrow"/>
          <w:bCs/>
          <w:color w:val="FF0000"/>
          <w:lang w:val="es-AR"/>
        </w:rPr>
        <w:t xml:space="preserve"> un trabajo con los sectores competentes para la definición de los indicadores que permitan realizar este ejercicio.</w:t>
      </w:r>
    </w:p>
    <w:p w14:paraId="180266F1" w14:textId="77777777" w:rsidR="003B4654" w:rsidRDefault="003B4654" w:rsidP="003B4654">
      <w:pPr>
        <w:autoSpaceDE w:val="0"/>
        <w:autoSpaceDN w:val="0"/>
        <w:adjustRightInd w:val="0"/>
        <w:jc w:val="center"/>
        <w:rPr>
          <w:rFonts w:ascii="Arial Narrow" w:hAnsi="Arial Narrow"/>
          <w:b/>
          <w:bCs/>
        </w:rPr>
      </w:pPr>
    </w:p>
    <w:p w14:paraId="2F33DBBB" w14:textId="77777777" w:rsidR="003B4654" w:rsidRPr="00F02A38" w:rsidRDefault="003B4654" w:rsidP="003B4654">
      <w:pPr>
        <w:pStyle w:val="Default"/>
        <w:jc w:val="center"/>
        <w:rPr>
          <w:rFonts w:ascii="Arial Narrow" w:hAnsi="Arial Narrow"/>
          <w:bCs/>
          <w:lang w:val="es-AR"/>
        </w:rPr>
      </w:pPr>
    </w:p>
    <w:p w14:paraId="738166E7" w14:textId="77777777" w:rsidR="003B4654" w:rsidRPr="00F02A38" w:rsidRDefault="003B4654" w:rsidP="003B4654">
      <w:pPr>
        <w:autoSpaceDE w:val="0"/>
        <w:autoSpaceDN w:val="0"/>
        <w:adjustRightInd w:val="0"/>
        <w:jc w:val="center"/>
        <w:rPr>
          <w:rFonts w:ascii="Arial Narrow" w:eastAsia="Times New Roman" w:hAnsi="Arial Narrow"/>
          <w:color w:val="000000"/>
          <w:lang w:val="es-AR" w:eastAsia="es-AR"/>
        </w:rPr>
      </w:pPr>
      <w:r w:rsidRPr="00F02A38">
        <w:rPr>
          <w:rFonts w:ascii="Arial Narrow" w:eastAsia="Times New Roman" w:hAnsi="Arial Narrow"/>
          <w:b/>
          <w:bCs/>
          <w:color w:val="000000"/>
          <w:lang w:val="es-AR" w:eastAsia="es-AR"/>
        </w:rPr>
        <w:t>PARTE II</w:t>
      </w:r>
    </w:p>
    <w:p w14:paraId="4655A12E"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r w:rsidRPr="00F02A38">
        <w:rPr>
          <w:rFonts w:ascii="Arial Narrow" w:eastAsia="Times New Roman" w:hAnsi="Arial Narrow"/>
          <w:b/>
          <w:bCs/>
          <w:color w:val="000000"/>
          <w:lang w:val="es-AR" w:eastAsia="es-AR"/>
        </w:rPr>
        <w:t>PLAN DE INVERSIONES</w:t>
      </w:r>
    </w:p>
    <w:p w14:paraId="5E1545E3" w14:textId="77777777" w:rsidR="003B4654" w:rsidRPr="00F02A38" w:rsidRDefault="003B4654" w:rsidP="003B4654">
      <w:pPr>
        <w:autoSpaceDE w:val="0"/>
        <w:autoSpaceDN w:val="0"/>
        <w:adjustRightInd w:val="0"/>
        <w:jc w:val="center"/>
        <w:rPr>
          <w:rFonts w:ascii="Arial Narrow" w:eastAsia="Times New Roman" w:hAnsi="Arial Narrow"/>
          <w:color w:val="000000"/>
          <w:lang w:val="es-AR" w:eastAsia="es-AR"/>
        </w:rPr>
      </w:pPr>
    </w:p>
    <w:p w14:paraId="7127100B" w14:textId="77777777" w:rsidR="003B4654" w:rsidRPr="00F02A38" w:rsidRDefault="003B4654" w:rsidP="003B4654">
      <w:pPr>
        <w:autoSpaceDE w:val="0"/>
        <w:autoSpaceDN w:val="0"/>
        <w:adjustRightInd w:val="0"/>
        <w:jc w:val="center"/>
        <w:rPr>
          <w:rFonts w:ascii="Arial Narrow" w:eastAsia="Times New Roman" w:hAnsi="Arial Narrow"/>
          <w:color w:val="000000"/>
          <w:lang w:val="es-AR" w:eastAsia="es-AR"/>
        </w:rPr>
      </w:pPr>
    </w:p>
    <w:p w14:paraId="72F3E88D" w14:textId="77777777" w:rsidR="00B750B5" w:rsidRPr="00F02A38" w:rsidRDefault="00B750B5" w:rsidP="00B750B5">
      <w:pPr>
        <w:autoSpaceDE w:val="0"/>
        <w:autoSpaceDN w:val="0"/>
        <w:adjustRightInd w:val="0"/>
        <w:jc w:val="center"/>
        <w:rPr>
          <w:rFonts w:ascii="Arial Narrow" w:hAnsi="Arial Narrow"/>
          <w:b/>
          <w:bCs/>
        </w:rPr>
      </w:pPr>
      <w:r w:rsidRPr="00F02A38">
        <w:rPr>
          <w:rFonts w:ascii="Arial Narrow" w:eastAsia="Times New Roman" w:hAnsi="Arial Narrow"/>
          <w:b/>
          <w:bCs/>
          <w:color w:val="000000"/>
          <w:lang w:val="es-AR" w:eastAsia="es-AR"/>
        </w:rPr>
        <w:t>CAPÍTULO VII</w:t>
      </w:r>
    </w:p>
    <w:p w14:paraId="122D6049" w14:textId="77777777" w:rsidR="00B750B5" w:rsidRPr="00F02A38" w:rsidRDefault="00B750B5" w:rsidP="00B750B5">
      <w:pPr>
        <w:autoSpaceDE w:val="0"/>
        <w:autoSpaceDN w:val="0"/>
        <w:adjustRightInd w:val="0"/>
        <w:jc w:val="center"/>
        <w:rPr>
          <w:rFonts w:ascii="Arial Narrow" w:hAnsi="Arial Narrow"/>
          <w:b/>
          <w:bCs/>
        </w:rPr>
      </w:pPr>
      <w:r w:rsidRPr="00F02A38">
        <w:rPr>
          <w:rFonts w:ascii="Arial Narrow" w:hAnsi="Arial Narrow"/>
          <w:b/>
          <w:bCs/>
        </w:rPr>
        <w:t>PLAN PLURIANUAL DE INVERSIONES</w:t>
      </w:r>
    </w:p>
    <w:p w14:paraId="71D39C1F" w14:textId="77777777" w:rsidR="00B750B5" w:rsidRPr="00F02A38" w:rsidRDefault="00B750B5" w:rsidP="00B750B5">
      <w:pPr>
        <w:autoSpaceDE w:val="0"/>
        <w:autoSpaceDN w:val="0"/>
        <w:adjustRightInd w:val="0"/>
        <w:jc w:val="center"/>
        <w:rPr>
          <w:rFonts w:ascii="Arial Narrow" w:eastAsia="Times New Roman" w:hAnsi="Arial Narrow"/>
          <w:b/>
          <w:bCs/>
          <w:color w:val="000000"/>
          <w:sz w:val="23"/>
          <w:szCs w:val="23"/>
          <w:lang w:val="es-AR" w:eastAsia="es-AR"/>
        </w:rPr>
      </w:pPr>
    </w:p>
    <w:p w14:paraId="5E1935AA" w14:textId="77777777" w:rsidR="00B750B5" w:rsidRPr="00F02A38" w:rsidRDefault="00B750B5" w:rsidP="00B750B5">
      <w:pPr>
        <w:autoSpaceDE w:val="0"/>
        <w:autoSpaceDN w:val="0"/>
        <w:adjustRightInd w:val="0"/>
        <w:jc w:val="center"/>
        <w:rPr>
          <w:rFonts w:ascii="Arial Narrow" w:eastAsia="Times New Roman" w:hAnsi="Arial Narrow"/>
          <w:b/>
          <w:bCs/>
          <w:color w:val="000000"/>
          <w:sz w:val="23"/>
          <w:szCs w:val="23"/>
          <w:lang w:val="es-AR" w:eastAsia="es-AR"/>
        </w:rPr>
      </w:pPr>
    </w:p>
    <w:p w14:paraId="082CA3E3" w14:textId="77777777" w:rsidR="00B750B5" w:rsidRPr="00F02A38" w:rsidRDefault="00B750B5" w:rsidP="00B750B5">
      <w:pPr>
        <w:autoSpaceDE w:val="0"/>
        <w:autoSpaceDN w:val="0"/>
        <w:adjustRightInd w:val="0"/>
        <w:rPr>
          <w:rFonts w:ascii="Arial Narrow" w:hAnsi="Arial Narrow"/>
          <w:b/>
          <w:bCs/>
        </w:rPr>
      </w:pPr>
      <w:r w:rsidRPr="00F02A38">
        <w:rPr>
          <w:rFonts w:ascii="Arial Narrow" w:hAnsi="Arial Narrow"/>
          <w:b/>
          <w:bCs/>
        </w:rPr>
        <w:t>Financiación.</w:t>
      </w:r>
    </w:p>
    <w:p w14:paraId="3397E8DF" w14:textId="77777777" w:rsidR="00B750B5" w:rsidRPr="00F02A38" w:rsidRDefault="00B750B5" w:rsidP="00B750B5">
      <w:pPr>
        <w:autoSpaceDE w:val="0"/>
        <w:autoSpaceDN w:val="0"/>
        <w:adjustRightInd w:val="0"/>
        <w:rPr>
          <w:rFonts w:ascii="Arial Narrow" w:hAnsi="Arial Narrow"/>
          <w:b/>
          <w:bCs/>
        </w:rPr>
      </w:pPr>
    </w:p>
    <w:p w14:paraId="65CD8FB2" w14:textId="77777777" w:rsidR="00B750B5" w:rsidRPr="00F02A38" w:rsidRDefault="00B750B5" w:rsidP="00B750B5">
      <w:pPr>
        <w:autoSpaceDE w:val="0"/>
        <w:autoSpaceDN w:val="0"/>
        <w:adjustRightInd w:val="0"/>
        <w:jc w:val="both"/>
        <w:rPr>
          <w:rFonts w:ascii="Arial Narrow" w:hAnsi="Arial Narrow"/>
          <w:lang w:val="es-AR"/>
        </w:rPr>
      </w:pPr>
      <w:r w:rsidRPr="00F02A38">
        <w:rPr>
          <w:rFonts w:ascii="Arial Narrow" w:hAnsi="Arial Narrow"/>
          <w:lang w:val="es-AR"/>
        </w:rPr>
        <w:t xml:space="preserve">El Plan de inversiones se financiará en la Administración Local con Ingresos Corrientes, Transferencias y Recursos de Capital, entre los que se destacan las </w:t>
      </w:r>
      <w:r>
        <w:rPr>
          <w:rFonts w:ascii="Arial Narrow" w:hAnsi="Arial Narrow"/>
          <w:lang w:val="es-AR"/>
        </w:rPr>
        <w:t>m</w:t>
      </w:r>
      <w:r w:rsidRPr="00F02A38">
        <w:rPr>
          <w:rFonts w:ascii="Arial Narrow" w:hAnsi="Arial Narrow"/>
          <w:lang w:val="es-AR"/>
        </w:rPr>
        <w:t xml:space="preserve">ultas, </w:t>
      </w:r>
      <w:r>
        <w:rPr>
          <w:rFonts w:ascii="Arial Narrow" w:hAnsi="Arial Narrow"/>
          <w:lang w:val="es-AR"/>
        </w:rPr>
        <w:t>v</w:t>
      </w:r>
      <w:r w:rsidRPr="00F02A38">
        <w:rPr>
          <w:rFonts w:ascii="Arial Narrow" w:hAnsi="Arial Narrow"/>
          <w:lang w:val="es-AR"/>
        </w:rPr>
        <w:t xml:space="preserve">enta de </w:t>
      </w:r>
      <w:r>
        <w:rPr>
          <w:rFonts w:ascii="Arial Narrow" w:hAnsi="Arial Narrow"/>
          <w:lang w:val="es-AR"/>
        </w:rPr>
        <w:t>a</w:t>
      </w:r>
      <w:r w:rsidRPr="00F02A38">
        <w:rPr>
          <w:rFonts w:ascii="Arial Narrow" w:hAnsi="Arial Narrow"/>
          <w:lang w:val="es-AR"/>
        </w:rPr>
        <w:t xml:space="preserve">ctivos </w:t>
      </w:r>
      <w:r>
        <w:rPr>
          <w:rFonts w:ascii="Arial Narrow" w:hAnsi="Arial Narrow"/>
          <w:lang w:val="es-AR"/>
        </w:rPr>
        <w:t>f</w:t>
      </w:r>
      <w:r w:rsidRPr="00F02A38">
        <w:rPr>
          <w:rFonts w:ascii="Arial Narrow" w:hAnsi="Arial Narrow"/>
          <w:lang w:val="es-AR"/>
        </w:rPr>
        <w:t>ijos, recaudo de fotocopias y otros ingresos no tributarios.</w:t>
      </w:r>
    </w:p>
    <w:p w14:paraId="1A0E93F5" w14:textId="77777777" w:rsidR="00B750B5" w:rsidRPr="00F02A38" w:rsidRDefault="00B750B5" w:rsidP="00B750B5">
      <w:pPr>
        <w:autoSpaceDE w:val="0"/>
        <w:autoSpaceDN w:val="0"/>
        <w:adjustRightInd w:val="0"/>
        <w:rPr>
          <w:rFonts w:ascii="Arial Narrow" w:eastAsia="Times New Roman" w:hAnsi="Arial Narrow"/>
          <w:b/>
          <w:bCs/>
          <w:color w:val="000000"/>
          <w:sz w:val="23"/>
          <w:szCs w:val="23"/>
          <w:lang w:val="es-AR" w:eastAsia="es-AR"/>
        </w:rPr>
      </w:pPr>
    </w:p>
    <w:p w14:paraId="3C4ECDE2" w14:textId="77777777" w:rsidR="00B750B5" w:rsidRPr="00F02A38" w:rsidRDefault="00B750B5" w:rsidP="00B750B5">
      <w:pPr>
        <w:autoSpaceDE w:val="0"/>
        <w:autoSpaceDN w:val="0"/>
        <w:adjustRightInd w:val="0"/>
        <w:rPr>
          <w:rFonts w:ascii="Arial Narrow" w:eastAsia="Times New Roman" w:hAnsi="Arial Narrow"/>
          <w:b/>
          <w:bCs/>
          <w:color w:val="000000"/>
          <w:sz w:val="23"/>
          <w:szCs w:val="23"/>
          <w:lang w:val="es-AR" w:eastAsia="es-AR"/>
        </w:rPr>
      </w:pPr>
    </w:p>
    <w:p w14:paraId="363D3390" w14:textId="77777777" w:rsidR="00B750B5" w:rsidRPr="00F02A38" w:rsidRDefault="00B750B5" w:rsidP="00B750B5">
      <w:pPr>
        <w:autoSpaceDE w:val="0"/>
        <w:autoSpaceDN w:val="0"/>
        <w:adjustRightInd w:val="0"/>
        <w:jc w:val="both"/>
        <w:rPr>
          <w:rFonts w:ascii="Arial Narrow" w:hAnsi="Arial Narrow"/>
          <w:b/>
          <w:bCs/>
        </w:rPr>
      </w:pPr>
      <w:r w:rsidRPr="00F02A38">
        <w:rPr>
          <w:rFonts w:ascii="Arial Narrow" w:hAnsi="Arial Narrow"/>
          <w:b/>
          <w:bCs/>
        </w:rPr>
        <w:t xml:space="preserve">Plan plurianual de inversiones 2021-2024 por </w:t>
      </w:r>
      <w:r>
        <w:rPr>
          <w:rFonts w:ascii="Arial Narrow" w:hAnsi="Arial Narrow"/>
          <w:b/>
          <w:bCs/>
        </w:rPr>
        <w:t>componente de inversión</w:t>
      </w:r>
      <w:r w:rsidRPr="00F02A38">
        <w:rPr>
          <w:rFonts w:ascii="Arial Narrow" w:hAnsi="Arial Narrow"/>
          <w:b/>
          <w:bCs/>
        </w:rPr>
        <w:t>.</w:t>
      </w:r>
    </w:p>
    <w:p w14:paraId="64EFFAB2" w14:textId="77777777" w:rsidR="00B750B5" w:rsidRPr="00F02A38" w:rsidRDefault="00B750B5" w:rsidP="00B750B5">
      <w:pPr>
        <w:autoSpaceDE w:val="0"/>
        <w:autoSpaceDN w:val="0"/>
        <w:adjustRightInd w:val="0"/>
        <w:jc w:val="both"/>
        <w:rPr>
          <w:rFonts w:ascii="Arial Narrow" w:hAnsi="Arial Narrow"/>
          <w:bCs/>
        </w:rPr>
      </w:pPr>
    </w:p>
    <w:p w14:paraId="65716145" w14:textId="77777777" w:rsidR="00B750B5" w:rsidRPr="00246445" w:rsidRDefault="00B750B5" w:rsidP="00B750B5">
      <w:pPr>
        <w:autoSpaceDE w:val="0"/>
        <w:autoSpaceDN w:val="0"/>
        <w:adjustRightInd w:val="0"/>
        <w:jc w:val="both"/>
        <w:rPr>
          <w:rFonts w:ascii="Arial Narrow" w:hAnsi="Arial Narrow"/>
          <w:lang w:val="es-AR"/>
        </w:rPr>
      </w:pPr>
      <w:r w:rsidRPr="00246445">
        <w:rPr>
          <w:rFonts w:ascii="Arial Narrow" w:hAnsi="Arial Narrow"/>
          <w:lang w:val="es-AR"/>
        </w:rPr>
        <w:t>A continuación, se presentan el presupuesto proyectado para el plan plurianual de inversiones teniendo como base el recurso de la vigencia 2020 y su ajuste con el IPC. Dicho presupuesto está sujeto a variaciones teniendo en cuenta el ajuste del índice de distribución presupuestal</w:t>
      </w:r>
      <w:r>
        <w:rPr>
          <w:rFonts w:ascii="Arial Narrow" w:hAnsi="Arial Narrow"/>
          <w:lang w:val="es-AR"/>
        </w:rPr>
        <w:t xml:space="preserve"> aprobado por el CONFIS</w:t>
      </w:r>
      <w:r w:rsidRPr="00246445">
        <w:rPr>
          <w:rFonts w:ascii="Arial Narrow" w:hAnsi="Arial Narrow"/>
          <w:lang w:val="es-AR"/>
        </w:rPr>
        <w:t xml:space="preserve"> y el monto de ingresos corrientes del distrito</w:t>
      </w:r>
      <w:r>
        <w:rPr>
          <w:rFonts w:ascii="Arial Narrow" w:hAnsi="Arial Narrow"/>
          <w:lang w:val="es-AR"/>
        </w:rPr>
        <w:t>, del cual el 10% corresponden a los FDL.</w:t>
      </w:r>
    </w:p>
    <w:p w14:paraId="49AD6F67" w14:textId="27AB62EB" w:rsidR="00B750B5" w:rsidRDefault="00B750B5" w:rsidP="00B750B5">
      <w:pPr>
        <w:autoSpaceDE w:val="0"/>
        <w:autoSpaceDN w:val="0"/>
        <w:adjustRightInd w:val="0"/>
        <w:jc w:val="both"/>
        <w:rPr>
          <w:rFonts w:ascii="Arial Narrow" w:eastAsia="Times New Roman" w:hAnsi="Arial Narrow"/>
          <w:b/>
          <w:bCs/>
          <w:color w:val="000000"/>
          <w:sz w:val="23"/>
          <w:szCs w:val="23"/>
          <w:lang w:val="es-AR" w:eastAsia="es-AR"/>
        </w:rPr>
      </w:pPr>
    </w:p>
    <w:tbl>
      <w:tblPr>
        <w:tblW w:w="8863" w:type="dxa"/>
        <w:tblCellMar>
          <w:left w:w="70" w:type="dxa"/>
          <w:right w:w="70" w:type="dxa"/>
        </w:tblCellMar>
        <w:tblLook w:val="04A0" w:firstRow="1" w:lastRow="0" w:firstColumn="1" w:lastColumn="0" w:noHBand="0" w:noVBand="1"/>
      </w:tblPr>
      <w:tblGrid>
        <w:gridCol w:w="1833"/>
        <w:gridCol w:w="1276"/>
        <w:gridCol w:w="1559"/>
        <w:gridCol w:w="1134"/>
        <w:gridCol w:w="1276"/>
        <w:gridCol w:w="1134"/>
        <w:gridCol w:w="651"/>
      </w:tblGrid>
      <w:tr w:rsidR="00B41C63" w:rsidRPr="00B41C63" w14:paraId="19037FA8" w14:textId="77777777" w:rsidTr="00B41C63">
        <w:trPr>
          <w:trHeight w:val="274"/>
        </w:trPr>
        <w:tc>
          <w:tcPr>
            <w:tcW w:w="1833" w:type="dxa"/>
            <w:vMerge w:val="restart"/>
            <w:tcBorders>
              <w:top w:val="single" w:sz="8" w:space="0" w:color="auto"/>
              <w:left w:val="single" w:sz="8" w:space="0" w:color="auto"/>
              <w:bottom w:val="single" w:sz="8" w:space="0" w:color="000000"/>
              <w:right w:val="single" w:sz="8" w:space="0" w:color="auto"/>
            </w:tcBorders>
            <w:shd w:val="clear" w:color="000000" w:fill="375623"/>
            <w:vAlign w:val="center"/>
            <w:hideMark/>
          </w:tcPr>
          <w:p w14:paraId="20440342" w14:textId="77777777" w:rsidR="00B41C63" w:rsidRPr="00B41C63" w:rsidRDefault="00B41C63" w:rsidP="00B41C63">
            <w:pPr>
              <w:jc w:val="center"/>
              <w:rPr>
                <w:rFonts w:ascii="Arial Narrow" w:eastAsia="Times New Roman" w:hAnsi="Arial Narrow" w:cs="Calibri"/>
                <w:b/>
                <w:bCs/>
                <w:color w:val="FFFFFF"/>
                <w:sz w:val="16"/>
                <w:szCs w:val="16"/>
                <w:lang w:val="es-CO" w:eastAsia="es-CO"/>
              </w:rPr>
            </w:pPr>
            <w:r w:rsidRPr="00B41C63">
              <w:rPr>
                <w:rFonts w:ascii="Arial Narrow" w:eastAsia="Times New Roman" w:hAnsi="Arial Narrow" w:cs="Calibri"/>
                <w:b/>
                <w:bCs/>
                <w:color w:val="FFFFFF"/>
                <w:sz w:val="16"/>
                <w:szCs w:val="16"/>
                <w:lang w:val="es-CO" w:eastAsia="es-CO"/>
              </w:rPr>
              <w:t>Componentes de inversión</w:t>
            </w:r>
          </w:p>
        </w:tc>
        <w:tc>
          <w:tcPr>
            <w:tcW w:w="7030" w:type="dxa"/>
            <w:gridSpan w:val="6"/>
            <w:tcBorders>
              <w:top w:val="single" w:sz="8" w:space="0" w:color="auto"/>
              <w:left w:val="nil"/>
              <w:bottom w:val="single" w:sz="8" w:space="0" w:color="auto"/>
              <w:right w:val="single" w:sz="8" w:space="0" w:color="000000"/>
            </w:tcBorders>
            <w:shd w:val="clear" w:color="000000" w:fill="375623"/>
            <w:vAlign w:val="center"/>
            <w:hideMark/>
          </w:tcPr>
          <w:p w14:paraId="6C3DC6E0" w14:textId="77777777" w:rsidR="00B41C63" w:rsidRPr="00B41C63" w:rsidRDefault="00B41C63" w:rsidP="00B41C63">
            <w:pPr>
              <w:jc w:val="center"/>
              <w:rPr>
                <w:rFonts w:ascii="Arial Narrow" w:eastAsia="Times New Roman" w:hAnsi="Arial Narrow" w:cs="Calibri"/>
                <w:b/>
                <w:bCs/>
                <w:color w:val="FFFFFF"/>
                <w:sz w:val="16"/>
                <w:szCs w:val="16"/>
                <w:lang w:val="es-CO" w:eastAsia="es-CO"/>
              </w:rPr>
            </w:pPr>
            <w:r w:rsidRPr="00B41C63">
              <w:rPr>
                <w:rFonts w:ascii="Arial Narrow" w:eastAsia="Times New Roman" w:hAnsi="Arial Narrow" w:cs="Calibri"/>
                <w:b/>
                <w:bCs/>
                <w:color w:val="FFFFFF"/>
                <w:sz w:val="16"/>
                <w:szCs w:val="16"/>
                <w:lang w:val="es-CO" w:eastAsia="es-CO"/>
              </w:rPr>
              <w:t>RECURSOS</w:t>
            </w:r>
          </w:p>
        </w:tc>
      </w:tr>
      <w:tr w:rsidR="00B41C63" w:rsidRPr="00B41C63" w14:paraId="7BB3C64C" w14:textId="77777777" w:rsidTr="00B41C63">
        <w:trPr>
          <w:trHeight w:val="274"/>
        </w:trPr>
        <w:tc>
          <w:tcPr>
            <w:tcW w:w="1833" w:type="dxa"/>
            <w:vMerge/>
            <w:tcBorders>
              <w:top w:val="single" w:sz="8" w:space="0" w:color="auto"/>
              <w:left w:val="single" w:sz="8" w:space="0" w:color="auto"/>
              <w:bottom w:val="single" w:sz="8" w:space="0" w:color="000000"/>
              <w:right w:val="single" w:sz="8" w:space="0" w:color="auto"/>
            </w:tcBorders>
            <w:vAlign w:val="center"/>
            <w:hideMark/>
          </w:tcPr>
          <w:p w14:paraId="3645024F" w14:textId="77777777" w:rsidR="00B41C63" w:rsidRPr="00B41C63" w:rsidRDefault="00B41C63" w:rsidP="00B41C63">
            <w:pPr>
              <w:rPr>
                <w:rFonts w:ascii="Arial Narrow" w:eastAsia="Times New Roman" w:hAnsi="Arial Narrow" w:cs="Calibri"/>
                <w:b/>
                <w:bCs/>
                <w:color w:val="FFFFFF"/>
                <w:sz w:val="16"/>
                <w:szCs w:val="16"/>
                <w:lang w:val="es-CO" w:eastAsia="es-CO"/>
              </w:rPr>
            </w:pPr>
          </w:p>
        </w:tc>
        <w:tc>
          <w:tcPr>
            <w:tcW w:w="1276" w:type="dxa"/>
            <w:tcBorders>
              <w:top w:val="nil"/>
              <w:left w:val="nil"/>
              <w:bottom w:val="single" w:sz="8" w:space="0" w:color="auto"/>
              <w:right w:val="single" w:sz="8" w:space="0" w:color="auto"/>
            </w:tcBorders>
            <w:shd w:val="clear" w:color="000000" w:fill="375623"/>
            <w:vAlign w:val="center"/>
            <w:hideMark/>
          </w:tcPr>
          <w:p w14:paraId="107665F9" w14:textId="77777777" w:rsidR="00B41C63" w:rsidRPr="00B41C63" w:rsidRDefault="00B41C63" w:rsidP="00B41C63">
            <w:pPr>
              <w:jc w:val="center"/>
              <w:rPr>
                <w:rFonts w:ascii="Arial Narrow" w:eastAsia="Times New Roman" w:hAnsi="Arial Narrow" w:cs="Calibri"/>
                <w:b/>
                <w:bCs/>
                <w:color w:val="FFFFFF"/>
                <w:sz w:val="16"/>
                <w:szCs w:val="16"/>
                <w:lang w:val="es-CO" w:eastAsia="es-CO"/>
              </w:rPr>
            </w:pPr>
            <w:r w:rsidRPr="00B41C63">
              <w:rPr>
                <w:rFonts w:ascii="Arial Narrow" w:eastAsia="Times New Roman" w:hAnsi="Arial Narrow" w:cs="Calibri"/>
                <w:b/>
                <w:bCs/>
                <w:color w:val="FFFFFF"/>
                <w:sz w:val="16"/>
                <w:szCs w:val="16"/>
                <w:lang w:val="es-CO" w:eastAsia="es-CO"/>
              </w:rPr>
              <w:t>2021</w:t>
            </w:r>
          </w:p>
        </w:tc>
        <w:tc>
          <w:tcPr>
            <w:tcW w:w="1559" w:type="dxa"/>
            <w:tcBorders>
              <w:top w:val="nil"/>
              <w:left w:val="nil"/>
              <w:bottom w:val="single" w:sz="8" w:space="0" w:color="auto"/>
              <w:right w:val="single" w:sz="8" w:space="0" w:color="auto"/>
            </w:tcBorders>
            <w:shd w:val="clear" w:color="000000" w:fill="375623"/>
            <w:vAlign w:val="center"/>
            <w:hideMark/>
          </w:tcPr>
          <w:p w14:paraId="2932A9B2" w14:textId="77777777" w:rsidR="00B41C63" w:rsidRPr="00B41C63" w:rsidRDefault="00B41C63" w:rsidP="00B41C63">
            <w:pPr>
              <w:jc w:val="center"/>
              <w:rPr>
                <w:rFonts w:ascii="Arial Narrow" w:eastAsia="Times New Roman" w:hAnsi="Arial Narrow" w:cs="Calibri"/>
                <w:b/>
                <w:bCs/>
                <w:color w:val="FFFFFF"/>
                <w:sz w:val="16"/>
                <w:szCs w:val="16"/>
                <w:lang w:val="es-CO" w:eastAsia="es-CO"/>
              </w:rPr>
            </w:pPr>
            <w:r w:rsidRPr="00B41C63">
              <w:rPr>
                <w:rFonts w:ascii="Arial Narrow" w:eastAsia="Times New Roman" w:hAnsi="Arial Narrow" w:cs="Calibri"/>
                <w:b/>
                <w:bCs/>
                <w:color w:val="FFFFFF"/>
                <w:sz w:val="16"/>
                <w:szCs w:val="16"/>
                <w:lang w:val="es-CO" w:eastAsia="es-CO"/>
              </w:rPr>
              <w:t>2022</w:t>
            </w:r>
          </w:p>
        </w:tc>
        <w:tc>
          <w:tcPr>
            <w:tcW w:w="1134" w:type="dxa"/>
            <w:tcBorders>
              <w:top w:val="nil"/>
              <w:left w:val="nil"/>
              <w:bottom w:val="single" w:sz="8" w:space="0" w:color="auto"/>
              <w:right w:val="single" w:sz="8" w:space="0" w:color="auto"/>
            </w:tcBorders>
            <w:shd w:val="clear" w:color="000000" w:fill="375623"/>
            <w:vAlign w:val="center"/>
            <w:hideMark/>
          </w:tcPr>
          <w:p w14:paraId="17A4D9E6" w14:textId="77777777" w:rsidR="00B41C63" w:rsidRPr="00B41C63" w:rsidRDefault="00B41C63" w:rsidP="00B41C63">
            <w:pPr>
              <w:jc w:val="center"/>
              <w:rPr>
                <w:rFonts w:ascii="Arial Narrow" w:eastAsia="Times New Roman" w:hAnsi="Arial Narrow" w:cs="Calibri"/>
                <w:b/>
                <w:bCs/>
                <w:color w:val="FFFFFF"/>
                <w:sz w:val="16"/>
                <w:szCs w:val="16"/>
                <w:lang w:val="es-CO" w:eastAsia="es-CO"/>
              </w:rPr>
            </w:pPr>
            <w:r w:rsidRPr="00B41C63">
              <w:rPr>
                <w:rFonts w:ascii="Arial Narrow" w:eastAsia="Times New Roman" w:hAnsi="Arial Narrow" w:cs="Calibri"/>
                <w:b/>
                <w:bCs/>
                <w:color w:val="FFFFFF"/>
                <w:sz w:val="16"/>
                <w:szCs w:val="16"/>
                <w:lang w:val="es-CO" w:eastAsia="es-CO"/>
              </w:rPr>
              <w:t>2023</w:t>
            </w:r>
          </w:p>
        </w:tc>
        <w:tc>
          <w:tcPr>
            <w:tcW w:w="1276" w:type="dxa"/>
            <w:tcBorders>
              <w:top w:val="nil"/>
              <w:left w:val="nil"/>
              <w:bottom w:val="single" w:sz="8" w:space="0" w:color="auto"/>
              <w:right w:val="single" w:sz="8" w:space="0" w:color="auto"/>
            </w:tcBorders>
            <w:shd w:val="clear" w:color="000000" w:fill="375623"/>
            <w:vAlign w:val="center"/>
            <w:hideMark/>
          </w:tcPr>
          <w:p w14:paraId="2A4803EE" w14:textId="77777777" w:rsidR="00B41C63" w:rsidRPr="00B41C63" w:rsidRDefault="00B41C63" w:rsidP="00B41C63">
            <w:pPr>
              <w:jc w:val="center"/>
              <w:rPr>
                <w:rFonts w:ascii="Arial Narrow" w:eastAsia="Times New Roman" w:hAnsi="Arial Narrow" w:cs="Calibri"/>
                <w:b/>
                <w:bCs/>
                <w:color w:val="FFFFFF"/>
                <w:sz w:val="16"/>
                <w:szCs w:val="16"/>
                <w:lang w:val="es-CO" w:eastAsia="es-CO"/>
              </w:rPr>
            </w:pPr>
            <w:r w:rsidRPr="00B41C63">
              <w:rPr>
                <w:rFonts w:ascii="Arial Narrow" w:eastAsia="Times New Roman" w:hAnsi="Arial Narrow" w:cs="Calibri"/>
                <w:b/>
                <w:bCs/>
                <w:color w:val="FFFFFF"/>
                <w:sz w:val="16"/>
                <w:szCs w:val="16"/>
                <w:lang w:val="es-CO" w:eastAsia="es-CO"/>
              </w:rPr>
              <w:t>2024</w:t>
            </w:r>
          </w:p>
        </w:tc>
        <w:tc>
          <w:tcPr>
            <w:tcW w:w="1134" w:type="dxa"/>
            <w:tcBorders>
              <w:top w:val="nil"/>
              <w:left w:val="nil"/>
              <w:bottom w:val="single" w:sz="8" w:space="0" w:color="auto"/>
              <w:right w:val="single" w:sz="8" w:space="0" w:color="auto"/>
            </w:tcBorders>
            <w:shd w:val="clear" w:color="000000" w:fill="375623"/>
            <w:vAlign w:val="center"/>
            <w:hideMark/>
          </w:tcPr>
          <w:p w14:paraId="27CB7DDB" w14:textId="77777777" w:rsidR="00B41C63" w:rsidRPr="00B41C63" w:rsidRDefault="00B41C63" w:rsidP="00B41C63">
            <w:pPr>
              <w:jc w:val="center"/>
              <w:rPr>
                <w:rFonts w:ascii="Arial Narrow" w:eastAsia="Times New Roman" w:hAnsi="Arial Narrow" w:cs="Calibri"/>
                <w:b/>
                <w:bCs/>
                <w:color w:val="FFFFFF"/>
                <w:sz w:val="16"/>
                <w:szCs w:val="16"/>
                <w:lang w:val="es-CO" w:eastAsia="es-CO"/>
              </w:rPr>
            </w:pPr>
            <w:r w:rsidRPr="00B41C63">
              <w:rPr>
                <w:rFonts w:ascii="Arial Narrow" w:eastAsia="Times New Roman" w:hAnsi="Arial Narrow" w:cs="Calibri"/>
                <w:b/>
                <w:bCs/>
                <w:color w:val="FFFFFF"/>
                <w:sz w:val="16"/>
                <w:szCs w:val="16"/>
                <w:lang w:val="es-CO" w:eastAsia="es-CO"/>
              </w:rPr>
              <w:t>Total</w:t>
            </w:r>
          </w:p>
        </w:tc>
        <w:tc>
          <w:tcPr>
            <w:tcW w:w="651" w:type="dxa"/>
            <w:tcBorders>
              <w:top w:val="nil"/>
              <w:left w:val="nil"/>
              <w:bottom w:val="single" w:sz="8" w:space="0" w:color="auto"/>
              <w:right w:val="single" w:sz="8" w:space="0" w:color="auto"/>
            </w:tcBorders>
            <w:shd w:val="clear" w:color="000000" w:fill="375623"/>
            <w:vAlign w:val="center"/>
            <w:hideMark/>
          </w:tcPr>
          <w:p w14:paraId="44A7FD78" w14:textId="77777777" w:rsidR="00B41C63" w:rsidRPr="00B41C63" w:rsidRDefault="00B41C63" w:rsidP="00B41C63">
            <w:pPr>
              <w:jc w:val="center"/>
              <w:rPr>
                <w:rFonts w:ascii="Arial Narrow" w:eastAsia="Times New Roman" w:hAnsi="Arial Narrow" w:cs="Calibri"/>
                <w:b/>
                <w:bCs/>
                <w:color w:val="FFFFFF"/>
                <w:sz w:val="16"/>
                <w:szCs w:val="16"/>
                <w:lang w:val="es-CO" w:eastAsia="es-CO"/>
              </w:rPr>
            </w:pPr>
            <w:r w:rsidRPr="00B41C63">
              <w:rPr>
                <w:rFonts w:ascii="Arial Narrow" w:eastAsia="Times New Roman" w:hAnsi="Arial Narrow" w:cs="Calibri"/>
                <w:b/>
                <w:bCs/>
                <w:color w:val="FFFFFF"/>
                <w:sz w:val="16"/>
                <w:szCs w:val="16"/>
                <w:lang w:val="es-CO" w:eastAsia="es-CO"/>
              </w:rPr>
              <w:t>%</w:t>
            </w:r>
          </w:p>
        </w:tc>
      </w:tr>
      <w:tr w:rsidR="00B41C63" w:rsidRPr="00B41C63" w14:paraId="04FBA976" w14:textId="77777777" w:rsidTr="00B41C63">
        <w:trPr>
          <w:trHeight w:val="274"/>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3ACB4C6B" w14:textId="77777777" w:rsidR="00B41C63" w:rsidRPr="00B41C63" w:rsidRDefault="00B41C63" w:rsidP="00B41C63">
            <w:pPr>
              <w:jc w:val="both"/>
              <w:rPr>
                <w:rFonts w:ascii="Arial Narrow" w:eastAsia="Times New Roman" w:hAnsi="Arial Narrow" w:cs="Calibri"/>
                <w:color w:val="000000"/>
                <w:sz w:val="16"/>
                <w:szCs w:val="16"/>
                <w:lang w:val="es-CO" w:eastAsia="es-CO"/>
              </w:rPr>
            </w:pPr>
            <w:r w:rsidRPr="00B41C63">
              <w:rPr>
                <w:rFonts w:ascii="Arial Narrow" w:eastAsia="Times New Roman" w:hAnsi="Arial Narrow" w:cs="Calibri"/>
                <w:color w:val="000000"/>
                <w:sz w:val="16"/>
                <w:szCs w:val="16"/>
                <w:lang w:val="es-AR" w:eastAsia="es-CO"/>
              </w:rPr>
              <w:t>Componente inflexible</w:t>
            </w:r>
          </w:p>
        </w:tc>
        <w:tc>
          <w:tcPr>
            <w:tcW w:w="1276" w:type="dxa"/>
            <w:tcBorders>
              <w:top w:val="nil"/>
              <w:left w:val="nil"/>
              <w:bottom w:val="single" w:sz="8" w:space="0" w:color="auto"/>
              <w:right w:val="single" w:sz="8" w:space="0" w:color="auto"/>
            </w:tcBorders>
            <w:shd w:val="clear" w:color="auto" w:fill="auto"/>
            <w:vAlign w:val="center"/>
            <w:hideMark/>
          </w:tcPr>
          <w:p w14:paraId="243F739F" w14:textId="0E5AECA3" w:rsidR="00B41C63" w:rsidRPr="00B41C63" w:rsidRDefault="00B41C63" w:rsidP="00B41C63">
            <w:pPr>
              <w:jc w:val="right"/>
              <w:rPr>
                <w:rFonts w:ascii="Arial Narrow" w:eastAsia="Times New Roman" w:hAnsi="Arial Narrow" w:cs="Calibri"/>
                <w:color w:val="000000"/>
                <w:sz w:val="16"/>
                <w:szCs w:val="16"/>
                <w:lang w:val="es-CO" w:eastAsia="es-CO"/>
              </w:rPr>
            </w:pPr>
            <w:r w:rsidRPr="00B41C63">
              <w:rPr>
                <w:rFonts w:ascii="Arial Narrow" w:eastAsia="Times New Roman" w:hAnsi="Arial Narrow" w:cs="Calibri"/>
                <w:color w:val="000000"/>
                <w:sz w:val="16"/>
                <w:szCs w:val="16"/>
                <w:lang w:val="es-AR" w:eastAsia="es-CO"/>
              </w:rPr>
              <w:t xml:space="preserve"> $    12.498 </w:t>
            </w:r>
          </w:p>
        </w:tc>
        <w:tc>
          <w:tcPr>
            <w:tcW w:w="1559" w:type="dxa"/>
            <w:tcBorders>
              <w:top w:val="nil"/>
              <w:left w:val="nil"/>
              <w:bottom w:val="single" w:sz="8" w:space="0" w:color="auto"/>
              <w:right w:val="single" w:sz="8" w:space="0" w:color="auto"/>
            </w:tcBorders>
            <w:shd w:val="clear" w:color="auto" w:fill="auto"/>
            <w:vAlign w:val="center"/>
            <w:hideMark/>
          </w:tcPr>
          <w:p w14:paraId="314370EE" w14:textId="309DE95F" w:rsidR="00B41C63" w:rsidRPr="00B41C63" w:rsidRDefault="00B41C63" w:rsidP="00B41C63">
            <w:pPr>
              <w:jc w:val="right"/>
              <w:rPr>
                <w:rFonts w:ascii="Arial Narrow" w:eastAsia="Times New Roman" w:hAnsi="Arial Narrow" w:cs="Calibri"/>
                <w:color w:val="000000"/>
                <w:sz w:val="16"/>
                <w:szCs w:val="16"/>
                <w:lang w:val="es-CO" w:eastAsia="es-CO"/>
              </w:rPr>
            </w:pPr>
            <w:r w:rsidRPr="00B41C63">
              <w:rPr>
                <w:rFonts w:ascii="Arial Narrow" w:eastAsia="Times New Roman" w:hAnsi="Arial Narrow" w:cs="Calibri"/>
                <w:color w:val="000000"/>
                <w:sz w:val="16"/>
                <w:szCs w:val="16"/>
                <w:lang w:val="es-AR" w:eastAsia="es-CO"/>
              </w:rPr>
              <w:t xml:space="preserve"> $      12.914 </w:t>
            </w:r>
          </w:p>
        </w:tc>
        <w:tc>
          <w:tcPr>
            <w:tcW w:w="1134" w:type="dxa"/>
            <w:tcBorders>
              <w:top w:val="nil"/>
              <w:left w:val="nil"/>
              <w:bottom w:val="single" w:sz="8" w:space="0" w:color="auto"/>
              <w:right w:val="single" w:sz="8" w:space="0" w:color="auto"/>
            </w:tcBorders>
            <w:shd w:val="clear" w:color="auto" w:fill="auto"/>
            <w:vAlign w:val="center"/>
            <w:hideMark/>
          </w:tcPr>
          <w:p w14:paraId="03502FF5" w14:textId="63F6BF20" w:rsidR="00B41C63" w:rsidRPr="00B41C63" w:rsidRDefault="00B41C63" w:rsidP="00B41C63">
            <w:pPr>
              <w:jc w:val="right"/>
              <w:rPr>
                <w:rFonts w:ascii="Arial Narrow" w:eastAsia="Times New Roman" w:hAnsi="Arial Narrow" w:cs="Calibri"/>
                <w:color w:val="000000"/>
                <w:sz w:val="16"/>
                <w:szCs w:val="16"/>
                <w:lang w:val="es-CO" w:eastAsia="es-CO"/>
              </w:rPr>
            </w:pPr>
            <w:r w:rsidRPr="00B41C63">
              <w:rPr>
                <w:rFonts w:ascii="Arial Narrow" w:eastAsia="Times New Roman" w:hAnsi="Arial Narrow" w:cs="Calibri"/>
                <w:color w:val="000000"/>
                <w:sz w:val="16"/>
                <w:szCs w:val="16"/>
                <w:lang w:val="es-AR" w:eastAsia="es-CO"/>
              </w:rPr>
              <w:t xml:space="preserve"> $      12.970 </w:t>
            </w:r>
          </w:p>
        </w:tc>
        <w:tc>
          <w:tcPr>
            <w:tcW w:w="1276" w:type="dxa"/>
            <w:tcBorders>
              <w:top w:val="nil"/>
              <w:left w:val="nil"/>
              <w:bottom w:val="single" w:sz="8" w:space="0" w:color="auto"/>
              <w:right w:val="single" w:sz="8" w:space="0" w:color="auto"/>
            </w:tcBorders>
            <w:shd w:val="clear" w:color="auto" w:fill="auto"/>
            <w:vAlign w:val="center"/>
            <w:hideMark/>
          </w:tcPr>
          <w:p w14:paraId="364C8725" w14:textId="1E8AFAB8" w:rsidR="00B41C63" w:rsidRPr="00B41C63" w:rsidRDefault="00B41C63" w:rsidP="00B41C63">
            <w:pPr>
              <w:jc w:val="right"/>
              <w:rPr>
                <w:rFonts w:ascii="Arial Narrow" w:eastAsia="Times New Roman" w:hAnsi="Arial Narrow" w:cs="Calibri"/>
                <w:color w:val="000000"/>
                <w:sz w:val="16"/>
                <w:szCs w:val="16"/>
                <w:lang w:val="es-CO" w:eastAsia="es-CO"/>
              </w:rPr>
            </w:pPr>
            <w:r w:rsidRPr="00B41C63">
              <w:rPr>
                <w:rFonts w:ascii="Arial Narrow" w:eastAsia="Times New Roman" w:hAnsi="Arial Narrow" w:cs="Calibri"/>
                <w:color w:val="000000"/>
                <w:sz w:val="16"/>
                <w:szCs w:val="16"/>
                <w:lang w:val="es-AR" w:eastAsia="es-CO"/>
              </w:rPr>
              <w:t xml:space="preserve"> $        13.383 </w:t>
            </w:r>
          </w:p>
        </w:tc>
        <w:tc>
          <w:tcPr>
            <w:tcW w:w="1134" w:type="dxa"/>
            <w:tcBorders>
              <w:top w:val="nil"/>
              <w:left w:val="nil"/>
              <w:bottom w:val="single" w:sz="8" w:space="0" w:color="auto"/>
              <w:right w:val="single" w:sz="8" w:space="0" w:color="auto"/>
            </w:tcBorders>
            <w:shd w:val="clear" w:color="auto" w:fill="auto"/>
            <w:vAlign w:val="center"/>
            <w:hideMark/>
          </w:tcPr>
          <w:p w14:paraId="30E978AD" w14:textId="6B8DBC44" w:rsidR="00B41C63" w:rsidRPr="00B41C63" w:rsidRDefault="00B41C63" w:rsidP="00B41C63">
            <w:pPr>
              <w:jc w:val="right"/>
              <w:rPr>
                <w:rFonts w:ascii="Arial Narrow" w:eastAsia="Times New Roman" w:hAnsi="Arial Narrow" w:cs="Calibri"/>
                <w:color w:val="000000"/>
                <w:sz w:val="16"/>
                <w:szCs w:val="16"/>
                <w:lang w:val="es-CO" w:eastAsia="es-CO"/>
              </w:rPr>
            </w:pPr>
            <w:r w:rsidRPr="00B41C63">
              <w:rPr>
                <w:rFonts w:ascii="Arial Narrow" w:eastAsia="Times New Roman" w:hAnsi="Arial Narrow" w:cs="Calibri"/>
                <w:color w:val="000000"/>
                <w:sz w:val="16"/>
                <w:szCs w:val="16"/>
                <w:lang w:val="es-AR" w:eastAsia="es-CO"/>
              </w:rPr>
              <w:t xml:space="preserve"> $     51.765 </w:t>
            </w:r>
          </w:p>
        </w:tc>
        <w:tc>
          <w:tcPr>
            <w:tcW w:w="651" w:type="dxa"/>
            <w:tcBorders>
              <w:top w:val="nil"/>
              <w:left w:val="nil"/>
              <w:bottom w:val="single" w:sz="8" w:space="0" w:color="auto"/>
              <w:right w:val="single" w:sz="8" w:space="0" w:color="auto"/>
            </w:tcBorders>
            <w:shd w:val="clear" w:color="auto" w:fill="auto"/>
            <w:vAlign w:val="center"/>
            <w:hideMark/>
          </w:tcPr>
          <w:p w14:paraId="07C7545A" w14:textId="77777777" w:rsidR="00B41C63" w:rsidRPr="00B41C63" w:rsidRDefault="00B41C63" w:rsidP="00B41C63">
            <w:pPr>
              <w:jc w:val="right"/>
              <w:rPr>
                <w:rFonts w:ascii="Arial Narrow" w:eastAsia="Times New Roman" w:hAnsi="Arial Narrow" w:cs="Calibri"/>
                <w:color w:val="000000"/>
                <w:sz w:val="16"/>
                <w:szCs w:val="16"/>
                <w:lang w:val="es-CO" w:eastAsia="es-CO"/>
              </w:rPr>
            </w:pPr>
            <w:r w:rsidRPr="00B41C63">
              <w:rPr>
                <w:rFonts w:ascii="Arial Narrow" w:eastAsia="Times New Roman" w:hAnsi="Arial Narrow" w:cs="Calibri"/>
                <w:color w:val="000000"/>
                <w:sz w:val="16"/>
                <w:szCs w:val="16"/>
                <w:lang w:val="es-AR" w:eastAsia="es-CO"/>
              </w:rPr>
              <w:t>45%</w:t>
            </w:r>
          </w:p>
        </w:tc>
      </w:tr>
      <w:tr w:rsidR="00B41C63" w:rsidRPr="00B41C63" w14:paraId="3A0A40E6" w14:textId="77777777" w:rsidTr="00B41C63">
        <w:trPr>
          <w:trHeight w:val="457"/>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45A0C026" w14:textId="77777777" w:rsidR="00B41C63" w:rsidRPr="00B41C63" w:rsidRDefault="00B41C63" w:rsidP="00B41C63">
            <w:pPr>
              <w:jc w:val="both"/>
              <w:rPr>
                <w:rFonts w:ascii="Arial Narrow" w:eastAsia="Times New Roman" w:hAnsi="Arial Narrow" w:cs="Calibri"/>
                <w:color w:val="4F6228"/>
                <w:sz w:val="16"/>
                <w:szCs w:val="16"/>
                <w:lang w:val="es-CO" w:eastAsia="es-CO"/>
              </w:rPr>
            </w:pPr>
            <w:r w:rsidRPr="00B41C63">
              <w:rPr>
                <w:rFonts w:ascii="Arial Narrow" w:eastAsia="Times New Roman" w:hAnsi="Arial Narrow" w:cs="Calibri"/>
                <w:sz w:val="16"/>
                <w:szCs w:val="16"/>
                <w:lang w:val="es-AR" w:eastAsia="es-CO"/>
              </w:rPr>
              <w:t>Componente presupuestos participativos</w:t>
            </w:r>
          </w:p>
        </w:tc>
        <w:tc>
          <w:tcPr>
            <w:tcW w:w="1276" w:type="dxa"/>
            <w:tcBorders>
              <w:top w:val="nil"/>
              <w:left w:val="nil"/>
              <w:bottom w:val="single" w:sz="8" w:space="0" w:color="auto"/>
              <w:right w:val="single" w:sz="8" w:space="0" w:color="auto"/>
            </w:tcBorders>
            <w:shd w:val="clear" w:color="auto" w:fill="auto"/>
            <w:vAlign w:val="center"/>
            <w:hideMark/>
          </w:tcPr>
          <w:p w14:paraId="42F8590E" w14:textId="2FBA9A25" w:rsidR="00B41C63" w:rsidRPr="00B41C63" w:rsidRDefault="00B41C63" w:rsidP="00B41C63">
            <w:pPr>
              <w:jc w:val="right"/>
              <w:rPr>
                <w:rFonts w:ascii="Arial Narrow" w:eastAsia="Times New Roman" w:hAnsi="Arial Narrow" w:cs="Calibri"/>
                <w:color w:val="000000"/>
                <w:sz w:val="16"/>
                <w:szCs w:val="16"/>
                <w:lang w:val="es-CO" w:eastAsia="es-CO"/>
              </w:rPr>
            </w:pPr>
            <w:r w:rsidRPr="00B41C63">
              <w:rPr>
                <w:rFonts w:ascii="Arial Narrow" w:eastAsia="Times New Roman" w:hAnsi="Arial Narrow" w:cs="Calibri"/>
                <w:color w:val="000000"/>
                <w:sz w:val="16"/>
                <w:szCs w:val="16"/>
                <w:lang w:val="es-AR" w:eastAsia="es-CO"/>
              </w:rPr>
              <w:t xml:space="preserve"> $    13.887 </w:t>
            </w:r>
          </w:p>
        </w:tc>
        <w:tc>
          <w:tcPr>
            <w:tcW w:w="1559" w:type="dxa"/>
            <w:tcBorders>
              <w:top w:val="nil"/>
              <w:left w:val="nil"/>
              <w:bottom w:val="single" w:sz="8" w:space="0" w:color="auto"/>
              <w:right w:val="single" w:sz="8" w:space="0" w:color="auto"/>
            </w:tcBorders>
            <w:shd w:val="clear" w:color="auto" w:fill="auto"/>
            <w:vAlign w:val="center"/>
            <w:hideMark/>
          </w:tcPr>
          <w:p w14:paraId="4C7D5377" w14:textId="2D78E868" w:rsidR="00B41C63" w:rsidRPr="00B41C63" w:rsidRDefault="00B41C63" w:rsidP="00B41C63">
            <w:pPr>
              <w:jc w:val="right"/>
              <w:rPr>
                <w:rFonts w:ascii="Arial Narrow" w:eastAsia="Times New Roman" w:hAnsi="Arial Narrow" w:cs="Calibri"/>
                <w:color w:val="000000"/>
                <w:sz w:val="16"/>
                <w:szCs w:val="16"/>
                <w:lang w:val="es-CO" w:eastAsia="es-CO"/>
              </w:rPr>
            </w:pPr>
            <w:r w:rsidRPr="00B41C63">
              <w:rPr>
                <w:rFonts w:ascii="Arial Narrow" w:eastAsia="Times New Roman" w:hAnsi="Arial Narrow" w:cs="Calibri"/>
                <w:color w:val="000000"/>
                <w:sz w:val="16"/>
                <w:szCs w:val="16"/>
                <w:lang w:val="es-AR" w:eastAsia="es-CO"/>
              </w:rPr>
              <w:t xml:space="preserve"> $      14.349 </w:t>
            </w:r>
          </w:p>
        </w:tc>
        <w:tc>
          <w:tcPr>
            <w:tcW w:w="1134" w:type="dxa"/>
            <w:tcBorders>
              <w:top w:val="nil"/>
              <w:left w:val="nil"/>
              <w:bottom w:val="single" w:sz="8" w:space="0" w:color="auto"/>
              <w:right w:val="single" w:sz="8" w:space="0" w:color="auto"/>
            </w:tcBorders>
            <w:shd w:val="clear" w:color="auto" w:fill="auto"/>
            <w:vAlign w:val="center"/>
            <w:hideMark/>
          </w:tcPr>
          <w:p w14:paraId="7EF7CCDA" w14:textId="5A38AC76" w:rsidR="00B41C63" w:rsidRPr="00B41C63" w:rsidRDefault="00B41C63" w:rsidP="00B41C63">
            <w:pPr>
              <w:jc w:val="right"/>
              <w:rPr>
                <w:rFonts w:ascii="Arial Narrow" w:eastAsia="Times New Roman" w:hAnsi="Arial Narrow" w:cs="Calibri"/>
                <w:color w:val="000000"/>
                <w:sz w:val="16"/>
                <w:szCs w:val="16"/>
                <w:lang w:val="es-CO" w:eastAsia="es-CO"/>
              </w:rPr>
            </w:pPr>
            <w:r w:rsidRPr="00B41C63">
              <w:rPr>
                <w:rFonts w:ascii="Arial Narrow" w:eastAsia="Times New Roman" w:hAnsi="Arial Narrow" w:cs="Calibri"/>
                <w:color w:val="000000"/>
                <w:sz w:val="16"/>
                <w:szCs w:val="16"/>
                <w:lang w:val="es-AR" w:eastAsia="es-CO"/>
              </w:rPr>
              <w:t xml:space="preserve"> $      14.412 </w:t>
            </w:r>
          </w:p>
        </w:tc>
        <w:tc>
          <w:tcPr>
            <w:tcW w:w="1276" w:type="dxa"/>
            <w:tcBorders>
              <w:top w:val="nil"/>
              <w:left w:val="nil"/>
              <w:bottom w:val="single" w:sz="8" w:space="0" w:color="auto"/>
              <w:right w:val="single" w:sz="8" w:space="0" w:color="auto"/>
            </w:tcBorders>
            <w:shd w:val="clear" w:color="auto" w:fill="auto"/>
            <w:vAlign w:val="center"/>
            <w:hideMark/>
          </w:tcPr>
          <w:p w14:paraId="037AB21F" w14:textId="2F3D97EF" w:rsidR="00B41C63" w:rsidRPr="00B41C63" w:rsidRDefault="00B41C63" w:rsidP="00B41C63">
            <w:pPr>
              <w:jc w:val="right"/>
              <w:rPr>
                <w:rFonts w:ascii="Arial Narrow" w:eastAsia="Times New Roman" w:hAnsi="Arial Narrow" w:cs="Calibri"/>
                <w:color w:val="000000"/>
                <w:sz w:val="16"/>
                <w:szCs w:val="16"/>
                <w:lang w:val="es-CO" w:eastAsia="es-CO"/>
              </w:rPr>
            </w:pPr>
            <w:r w:rsidRPr="00B41C63">
              <w:rPr>
                <w:rFonts w:ascii="Arial Narrow" w:eastAsia="Times New Roman" w:hAnsi="Arial Narrow" w:cs="Calibri"/>
                <w:color w:val="000000"/>
                <w:sz w:val="16"/>
                <w:szCs w:val="16"/>
                <w:lang w:val="es-AR" w:eastAsia="es-CO"/>
              </w:rPr>
              <w:t xml:space="preserve"> $        14.870 </w:t>
            </w:r>
          </w:p>
        </w:tc>
        <w:tc>
          <w:tcPr>
            <w:tcW w:w="1134" w:type="dxa"/>
            <w:tcBorders>
              <w:top w:val="nil"/>
              <w:left w:val="nil"/>
              <w:bottom w:val="single" w:sz="8" w:space="0" w:color="auto"/>
              <w:right w:val="single" w:sz="8" w:space="0" w:color="auto"/>
            </w:tcBorders>
            <w:shd w:val="clear" w:color="auto" w:fill="auto"/>
            <w:vAlign w:val="center"/>
            <w:hideMark/>
          </w:tcPr>
          <w:p w14:paraId="15100A88" w14:textId="19ED7322" w:rsidR="00B41C63" w:rsidRPr="00B41C63" w:rsidRDefault="00B41C63" w:rsidP="00B41C63">
            <w:pPr>
              <w:jc w:val="right"/>
              <w:rPr>
                <w:rFonts w:ascii="Arial Narrow" w:eastAsia="Times New Roman" w:hAnsi="Arial Narrow" w:cs="Calibri"/>
                <w:color w:val="000000"/>
                <w:sz w:val="16"/>
                <w:szCs w:val="16"/>
                <w:lang w:val="es-CO" w:eastAsia="es-CO"/>
              </w:rPr>
            </w:pPr>
            <w:r w:rsidRPr="00B41C63">
              <w:rPr>
                <w:rFonts w:ascii="Arial Narrow" w:eastAsia="Times New Roman" w:hAnsi="Arial Narrow" w:cs="Calibri"/>
                <w:color w:val="000000"/>
                <w:sz w:val="16"/>
                <w:szCs w:val="16"/>
                <w:lang w:val="es-AR" w:eastAsia="es-CO"/>
              </w:rPr>
              <w:t xml:space="preserve"> $    57.517 </w:t>
            </w:r>
          </w:p>
        </w:tc>
        <w:tc>
          <w:tcPr>
            <w:tcW w:w="651" w:type="dxa"/>
            <w:tcBorders>
              <w:top w:val="nil"/>
              <w:left w:val="nil"/>
              <w:bottom w:val="single" w:sz="8" w:space="0" w:color="auto"/>
              <w:right w:val="single" w:sz="8" w:space="0" w:color="auto"/>
            </w:tcBorders>
            <w:shd w:val="clear" w:color="auto" w:fill="auto"/>
            <w:vAlign w:val="center"/>
            <w:hideMark/>
          </w:tcPr>
          <w:p w14:paraId="2370D0E2" w14:textId="77777777" w:rsidR="00B41C63" w:rsidRPr="00B41C63" w:rsidRDefault="00B41C63" w:rsidP="00B41C63">
            <w:pPr>
              <w:jc w:val="right"/>
              <w:rPr>
                <w:rFonts w:ascii="Arial Narrow" w:eastAsia="Times New Roman" w:hAnsi="Arial Narrow" w:cs="Calibri"/>
                <w:color w:val="000000"/>
                <w:sz w:val="16"/>
                <w:szCs w:val="16"/>
                <w:lang w:val="es-CO" w:eastAsia="es-CO"/>
              </w:rPr>
            </w:pPr>
            <w:r w:rsidRPr="00B41C63">
              <w:rPr>
                <w:rFonts w:ascii="Arial Narrow" w:eastAsia="Times New Roman" w:hAnsi="Arial Narrow" w:cs="Calibri"/>
                <w:color w:val="000000"/>
                <w:sz w:val="16"/>
                <w:szCs w:val="16"/>
                <w:lang w:val="es-AR" w:eastAsia="es-CO"/>
              </w:rPr>
              <w:t>50%</w:t>
            </w:r>
          </w:p>
        </w:tc>
      </w:tr>
      <w:tr w:rsidR="00B41C63" w:rsidRPr="00B41C63" w14:paraId="5AE1FA25" w14:textId="77777777" w:rsidTr="00B41C63">
        <w:trPr>
          <w:trHeight w:val="274"/>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36688661" w14:textId="77777777" w:rsidR="00B41C63" w:rsidRPr="00B41C63" w:rsidRDefault="00B41C63" w:rsidP="00B41C63">
            <w:pPr>
              <w:jc w:val="both"/>
              <w:rPr>
                <w:rFonts w:ascii="Arial Narrow" w:eastAsia="Times New Roman" w:hAnsi="Arial Narrow" w:cs="Calibri"/>
                <w:color w:val="000000"/>
                <w:sz w:val="16"/>
                <w:szCs w:val="16"/>
                <w:lang w:val="es-CO" w:eastAsia="es-CO"/>
              </w:rPr>
            </w:pPr>
            <w:r w:rsidRPr="00B41C63">
              <w:rPr>
                <w:rFonts w:ascii="Arial Narrow" w:eastAsia="Times New Roman" w:hAnsi="Arial Narrow" w:cs="Calibri"/>
                <w:color w:val="000000"/>
                <w:sz w:val="16"/>
                <w:szCs w:val="16"/>
                <w:lang w:val="es-AR" w:eastAsia="es-CO"/>
              </w:rPr>
              <w:t>Componente flexible</w:t>
            </w:r>
          </w:p>
        </w:tc>
        <w:tc>
          <w:tcPr>
            <w:tcW w:w="1276" w:type="dxa"/>
            <w:tcBorders>
              <w:top w:val="nil"/>
              <w:left w:val="nil"/>
              <w:bottom w:val="single" w:sz="8" w:space="0" w:color="auto"/>
              <w:right w:val="single" w:sz="8" w:space="0" w:color="auto"/>
            </w:tcBorders>
            <w:shd w:val="clear" w:color="auto" w:fill="auto"/>
            <w:vAlign w:val="center"/>
            <w:hideMark/>
          </w:tcPr>
          <w:p w14:paraId="62F8145F" w14:textId="70730DDB" w:rsidR="00B41C63" w:rsidRPr="00B41C63" w:rsidRDefault="00B41C63" w:rsidP="00B41C63">
            <w:pPr>
              <w:jc w:val="right"/>
              <w:rPr>
                <w:rFonts w:ascii="Arial Narrow" w:eastAsia="Times New Roman" w:hAnsi="Arial Narrow" w:cs="Calibri"/>
                <w:color w:val="000000"/>
                <w:sz w:val="16"/>
                <w:szCs w:val="16"/>
                <w:lang w:val="es-CO" w:eastAsia="es-CO"/>
              </w:rPr>
            </w:pPr>
            <w:r w:rsidRPr="00B41C63">
              <w:rPr>
                <w:rFonts w:ascii="Arial Narrow" w:eastAsia="Times New Roman" w:hAnsi="Arial Narrow" w:cs="Calibri"/>
                <w:color w:val="000000"/>
                <w:sz w:val="16"/>
                <w:szCs w:val="16"/>
                <w:lang w:val="es-AR" w:eastAsia="es-CO"/>
              </w:rPr>
              <w:t xml:space="preserve"> $      1.389 </w:t>
            </w:r>
          </w:p>
        </w:tc>
        <w:tc>
          <w:tcPr>
            <w:tcW w:w="1559" w:type="dxa"/>
            <w:tcBorders>
              <w:top w:val="nil"/>
              <w:left w:val="nil"/>
              <w:bottom w:val="single" w:sz="8" w:space="0" w:color="auto"/>
              <w:right w:val="single" w:sz="8" w:space="0" w:color="auto"/>
            </w:tcBorders>
            <w:shd w:val="clear" w:color="auto" w:fill="auto"/>
            <w:vAlign w:val="center"/>
            <w:hideMark/>
          </w:tcPr>
          <w:p w14:paraId="6232783F" w14:textId="4D762F23" w:rsidR="00B41C63" w:rsidRPr="00B41C63" w:rsidRDefault="00B41C63" w:rsidP="00B41C63">
            <w:pPr>
              <w:jc w:val="right"/>
              <w:rPr>
                <w:rFonts w:ascii="Arial Narrow" w:eastAsia="Times New Roman" w:hAnsi="Arial Narrow" w:cs="Calibri"/>
                <w:color w:val="000000"/>
                <w:sz w:val="16"/>
                <w:szCs w:val="16"/>
                <w:lang w:val="es-CO" w:eastAsia="es-CO"/>
              </w:rPr>
            </w:pPr>
            <w:r w:rsidRPr="00B41C63">
              <w:rPr>
                <w:rFonts w:ascii="Arial Narrow" w:eastAsia="Times New Roman" w:hAnsi="Arial Narrow" w:cs="Calibri"/>
                <w:color w:val="000000"/>
                <w:sz w:val="16"/>
                <w:szCs w:val="16"/>
                <w:lang w:val="es-AR" w:eastAsia="es-CO"/>
              </w:rPr>
              <w:t xml:space="preserve"> $        1.435 </w:t>
            </w:r>
          </w:p>
        </w:tc>
        <w:tc>
          <w:tcPr>
            <w:tcW w:w="1134" w:type="dxa"/>
            <w:tcBorders>
              <w:top w:val="nil"/>
              <w:left w:val="nil"/>
              <w:bottom w:val="single" w:sz="8" w:space="0" w:color="auto"/>
              <w:right w:val="single" w:sz="8" w:space="0" w:color="auto"/>
            </w:tcBorders>
            <w:shd w:val="clear" w:color="auto" w:fill="auto"/>
            <w:vAlign w:val="center"/>
            <w:hideMark/>
          </w:tcPr>
          <w:p w14:paraId="453BECC4" w14:textId="3773DF21" w:rsidR="00B41C63" w:rsidRPr="00B41C63" w:rsidRDefault="00B41C63" w:rsidP="00B41C63">
            <w:pPr>
              <w:jc w:val="right"/>
              <w:rPr>
                <w:rFonts w:ascii="Arial Narrow" w:eastAsia="Times New Roman" w:hAnsi="Arial Narrow" w:cs="Calibri"/>
                <w:color w:val="000000"/>
                <w:sz w:val="16"/>
                <w:szCs w:val="16"/>
                <w:lang w:val="es-CO" w:eastAsia="es-CO"/>
              </w:rPr>
            </w:pPr>
            <w:r w:rsidRPr="00B41C63">
              <w:rPr>
                <w:rFonts w:ascii="Arial Narrow" w:eastAsia="Times New Roman" w:hAnsi="Arial Narrow" w:cs="Calibri"/>
                <w:color w:val="000000"/>
                <w:sz w:val="16"/>
                <w:szCs w:val="16"/>
                <w:lang w:val="es-AR" w:eastAsia="es-CO"/>
              </w:rPr>
              <w:t xml:space="preserve"> $        1.441 </w:t>
            </w:r>
          </w:p>
        </w:tc>
        <w:tc>
          <w:tcPr>
            <w:tcW w:w="1276" w:type="dxa"/>
            <w:tcBorders>
              <w:top w:val="nil"/>
              <w:left w:val="nil"/>
              <w:bottom w:val="single" w:sz="8" w:space="0" w:color="auto"/>
              <w:right w:val="single" w:sz="8" w:space="0" w:color="auto"/>
            </w:tcBorders>
            <w:shd w:val="clear" w:color="auto" w:fill="auto"/>
            <w:vAlign w:val="center"/>
            <w:hideMark/>
          </w:tcPr>
          <w:p w14:paraId="26F6F9EA" w14:textId="0592D15A" w:rsidR="00B41C63" w:rsidRPr="00B41C63" w:rsidRDefault="00B41C63" w:rsidP="00B41C63">
            <w:pPr>
              <w:jc w:val="right"/>
              <w:rPr>
                <w:rFonts w:ascii="Arial Narrow" w:eastAsia="Times New Roman" w:hAnsi="Arial Narrow" w:cs="Calibri"/>
                <w:color w:val="000000"/>
                <w:sz w:val="16"/>
                <w:szCs w:val="16"/>
                <w:lang w:val="es-CO" w:eastAsia="es-CO"/>
              </w:rPr>
            </w:pPr>
            <w:r w:rsidRPr="00B41C63">
              <w:rPr>
                <w:rFonts w:ascii="Arial Narrow" w:eastAsia="Times New Roman" w:hAnsi="Arial Narrow" w:cs="Calibri"/>
                <w:color w:val="000000"/>
                <w:sz w:val="16"/>
                <w:szCs w:val="16"/>
                <w:lang w:val="es-AR" w:eastAsia="es-CO"/>
              </w:rPr>
              <w:t xml:space="preserve"> $          1.487 </w:t>
            </w:r>
          </w:p>
        </w:tc>
        <w:tc>
          <w:tcPr>
            <w:tcW w:w="1134" w:type="dxa"/>
            <w:tcBorders>
              <w:top w:val="nil"/>
              <w:left w:val="nil"/>
              <w:bottom w:val="single" w:sz="8" w:space="0" w:color="auto"/>
              <w:right w:val="single" w:sz="8" w:space="0" w:color="auto"/>
            </w:tcBorders>
            <w:shd w:val="clear" w:color="auto" w:fill="auto"/>
            <w:vAlign w:val="center"/>
            <w:hideMark/>
          </w:tcPr>
          <w:p w14:paraId="6BDE5042" w14:textId="52C933BF" w:rsidR="00B41C63" w:rsidRPr="00B41C63" w:rsidRDefault="00B41C63" w:rsidP="00B41C63">
            <w:pPr>
              <w:jc w:val="right"/>
              <w:rPr>
                <w:rFonts w:ascii="Arial Narrow" w:eastAsia="Times New Roman" w:hAnsi="Arial Narrow" w:cs="Calibri"/>
                <w:color w:val="000000"/>
                <w:sz w:val="16"/>
                <w:szCs w:val="16"/>
                <w:lang w:val="es-CO" w:eastAsia="es-CO"/>
              </w:rPr>
            </w:pPr>
            <w:r w:rsidRPr="00B41C63">
              <w:rPr>
                <w:rFonts w:ascii="Arial Narrow" w:eastAsia="Times New Roman" w:hAnsi="Arial Narrow" w:cs="Calibri"/>
                <w:color w:val="000000"/>
                <w:sz w:val="16"/>
                <w:szCs w:val="16"/>
                <w:lang w:val="es-CO" w:eastAsia="es-CO"/>
              </w:rPr>
              <w:t xml:space="preserve"> $      5.752 </w:t>
            </w:r>
          </w:p>
        </w:tc>
        <w:tc>
          <w:tcPr>
            <w:tcW w:w="651" w:type="dxa"/>
            <w:tcBorders>
              <w:top w:val="nil"/>
              <w:left w:val="nil"/>
              <w:bottom w:val="single" w:sz="8" w:space="0" w:color="auto"/>
              <w:right w:val="single" w:sz="8" w:space="0" w:color="auto"/>
            </w:tcBorders>
            <w:shd w:val="clear" w:color="auto" w:fill="auto"/>
            <w:vAlign w:val="center"/>
            <w:hideMark/>
          </w:tcPr>
          <w:p w14:paraId="4AB9F467" w14:textId="77777777" w:rsidR="00B41C63" w:rsidRPr="00B41C63" w:rsidRDefault="00B41C63" w:rsidP="00B41C63">
            <w:pPr>
              <w:jc w:val="right"/>
              <w:rPr>
                <w:rFonts w:ascii="Arial Narrow" w:eastAsia="Times New Roman" w:hAnsi="Arial Narrow" w:cs="Calibri"/>
                <w:color w:val="000000"/>
                <w:sz w:val="16"/>
                <w:szCs w:val="16"/>
                <w:lang w:val="es-CO" w:eastAsia="es-CO"/>
              </w:rPr>
            </w:pPr>
            <w:r w:rsidRPr="00B41C63">
              <w:rPr>
                <w:rFonts w:ascii="Arial Narrow" w:eastAsia="Times New Roman" w:hAnsi="Arial Narrow" w:cs="Calibri"/>
                <w:color w:val="000000"/>
                <w:sz w:val="16"/>
                <w:szCs w:val="16"/>
                <w:lang w:val="es-AR" w:eastAsia="es-CO"/>
              </w:rPr>
              <w:t>5%</w:t>
            </w:r>
          </w:p>
        </w:tc>
      </w:tr>
      <w:tr w:rsidR="00B41C63" w:rsidRPr="00B41C63" w14:paraId="11F9605D" w14:textId="77777777" w:rsidTr="00B41C63">
        <w:trPr>
          <w:trHeight w:val="274"/>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2A463868" w14:textId="621EA53D" w:rsidR="00B41C63" w:rsidRPr="00B41C63" w:rsidRDefault="0094220F" w:rsidP="00B41C63">
            <w:pPr>
              <w:jc w:val="both"/>
              <w:rPr>
                <w:rFonts w:ascii="Arial Narrow" w:eastAsia="Times New Roman" w:hAnsi="Arial Narrow" w:cs="Calibri"/>
                <w:b/>
                <w:bCs/>
                <w:color w:val="000000"/>
                <w:sz w:val="16"/>
                <w:szCs w:val="16"/>
                <w:lang w:val="es-CO" w:eastAsia="es-CO"/>
              </w:rPr>
            </w:pPr>
            <w:r w:rsidRPr="00B41C63">
              <w:rPr>
                <w:rFonts w:ascii="Arial Narrow" w:eastAsia="Times New Roman" w:hAnsi="Arial Narrow" w:cs="Calibri"/>
                <w:b/>
                <w:bCs/>
                <w:color w:val="000000"/>
                <w:sz w:val="16"/>
                <w:szCs w:val="16"/>
                <w:lang w:val="es-AR" w:eastAsia="es-CO"/>
              </w:rPr>
              <w:t>TOTAL</w:t>
            </w:r>
            <w:r>
              <w:rPr>
                <w:rFonts w:ascii="Arial Narrow" w:eastAsia="Times New Roman" w:hAnsi="Arial Narrow" w:cs="Calibri"/>
                <w:b/>
                <w:bCs/>
                <w:color w:val="000000"/>
                <w:sz w:val="16"/>
                <w:szCs w:val="16"/>
                <w:lang w:val="es-AR" w:eastAsia="es-CO"/>
              </w:rPr>
              <w:t xml:space="preserve"> </w:t>
            </w:r>
            <w:r w:rsidR="00B41C63" w:rsidRPr="00B41C63">
              <w:rPr>
                <w:rFonts w:ascii="Arial Narrow" w:eastAsia="Times New Roman" w:hAnsi="Arial Narrow" w:cs="Calibri"/>
                <w:b/>
                <w:bCs/>
                <w:color w:val="000000"/>
                <w:sz w:val="16"/>
                <w:szCs w:val="16"/>
                <w:lang w:val="es-AR" w:eastAsia="es-CO"/>
              </w:rPr>
              <w:t>RECURSOS</w:t>
            </w:r>
          </w:p>
        </w:tc>
        <w:tc>
          <w:tcPr>
            <w:tcW w:w="1276" w:type="dxa"/>
            <w:tcBorders>
              <w:top w:val="nil"/>
              <w:left w:val="nil"/>
              <w:bottom w:val="single" w:sz="8" w:space="0" w:color="auto"/>
              <w:right w:val="single" w:sz="8" w:space="0" w:color="auto"/>
            </w:tcBorders>
            <w:shd w:val="clear" w:color="auto" w:fill="auto"/>
            <w:vAlign w:val="center"/>
            <w:hideMark/>
          </w:tcPr>
          <w:p w14:paraId="62EEB4E3" w14:textId="430F0BD1" w:rsidR="00B41C63" w:rsidRPr="00B41C63" w:rsidRDefault="00B41C63" w:rsidP="00B41C63">
            <w:pPr>
              <w:jc w:val="right"/>
              <w:rPr>
                <w:rFonts w:ascii="Arial Narrow" w:eastAsia="Times New Roman" w:hAnsi="Arial Narrow" w:cs="Calibri"/>
                <w:color w:val="000000"/>
                <w:sz w:val="16"/>
                <w:szCs w:val="16"/>
                <w:lang w:val="es-CO" w:eastAsia="es-CO"/>
              </w:rPr>
            </w:pPr>
            <w:r w:rsidRPr="00B41C63">
              <w:rPr>
                <w:rFonts w:ascii="Arial Narrow" w:eastAsia="Times New Roman" w:hAnsi="Arial Narrow" w:cs="Calibri"/>
                <w:color w:val="000000"/>
                <w:sz w:val="16"/>
                <w:szCs w:val="16"/>
                <w:lang w:val="es-CO" w:eastAsia="es-CO"/>
              </w:rPr>
              <w:t xml:space="preserve"> $    27.774 </w:t>
            </w:r>
          </w:p>
        </w:tc>
        <w:tc>
          <w:tcPr>
            <w:tcW w:w="1559" w:type="dxa"/>
            <w:tcBorders>
              <w:top w:val="nil"/>
              <w:left w:val="nil"/>
              <w:bottom w:val="single" w:sz="8" w:space="0" w:color="auto"/>
              <w:right w:val="single" w:sz="8" w:space="0" w:color="auto"/>
            </w:tcBorders>
            <w:shd w:val="clear" w:color="auto" w:fill="auto"/>
            <w:vAlign w:val="center"/>
            <w:hideMark/>
          </w:tcPr>
          <w:p w14:paraId="7A9E50C3" w14:textId="67F170D8" w:rsidR="00B41C63" w:rsidRPr="00B41C63" w:rsidRDefault="00B41C63" w:rsidP="00B41C63">
            <w:pPr>
              <w:jc w:val="right"/>
              <w:rPr>
                <w:rFonts w:ascii="Arial Narrow" w:eastAsia="Times New Roman" w:hAnsi="Arial Narrow" w:cs="Calibri"/>
                <w:color w:val="000000"/>
                <w:sz w:val="16"/>
                <w:szCs w:val="16"/>
                <w:lang w:val="es-CO" w:eastAsia="es-CO"/>
              </w:rPr>
            </w:pPr>
            <w:r w:rsidRPr="00B41C63">
              <w:rPr>
                <w:rFonts w:ascii="Arial Narrow" w:eastAsia="Times New Roman" w:hAnsi="Arial Narrow" w:cs="Calibri"/>
                <w:color w:val="000000"/>
                <w:sz w:val="16"/>
                <w:szCs w:val="16"/>
                <w:lang w:val="es-CO" w:eastAsia="es-CO"/>
              </w:rPr>
              <w:t xml:space="preserve"> $      28.697 </w:t>
            </w:r>
          </w:p>
        </w:tc>
        <w:tc>
          <w:tcPr>
            <w:tcW w:w="1134" w:type="dxa"/>
            <w:tcBorders>
              <w:top w:val="nil"/>
              <w:left w:val="nil"/>
              <w:bottom w:val="single" w:sz="8" w:space="0" w:color="auto"/>
              <w:right w:val="single" w:sz="8" w:space="0" w:color="auto"/>
            </w:tcBorders>
            <w:shd w:val="clear" w:color="auto" w:fill="auto"/>
            <w:vAlign w:val="center"/>
            <w:hideMark/>
          </w:tcPr>
          <w:p w14:paraId="268D430D" w14:textId="19AEA16D" w:rsidR="00B41C63" w:rsidRPr="00B41C63" w:rsidRDefault="00B41C63" w:rsidP="00B41C63">
            <w:pPr>
              <w:jc w:val="right"/>
              <w:rPr>
                <w:rFonts w:ascii="Arial Narrow" w:eastAsia="Times New Roman" w:hAnsi="Arial Narrow" w:cs="Calibri"/>
                <w:color w:val="000000"/>
                <w:sz w:val="16"/>
                <w:szCs w:val="16"/>
                <w:lang w:val="es-CO" w:eastAsia="es-CO"/>
              </w:rPr>
            </w:pPr>
            <w:r w:rsidRPr="00B41C63">
              <w:rPr>
                <w:rFonts w:ascii="Arial Narrow" w:eastAsia="Times New Roman" w:hAnsi="Arial Narrow" w:cs="Calibri"/>
                <w:color w:val="000000"/>
                <w:sz w:val="16"/>
                <w:szCs w:val="16"/>
                <w:lang w:val="es-CO" w:eastAsia="es-CO"/>
              </w:rPr>
              <w:t xml:space="preserve"> $      28.823 </w:t>
            </w:r>
          </w:p>
        </w:tc>
        <w:tc>
          <w:tcPr>
            <w:tcW w:w="1276" w:type="dxa"/>
            <w:tcBorders>
              <w:top w:val="nil"/>
              <w:left w:val="nil"/>
              <w:bottom w:val="single" w:sz="8" w:space="0" w:color="auto"/>
              <w:right w:val="single" w:sz="8" w:space="0" w:color="auto"/>
            </w:tcBorders>
            <w:shd w:val="clear" w:color="auto" w:fill="auto"/>
            <w:vAlign w:val="center"/>
            <w:hideMark/>
          </w:tcPr>
          <w:p w14:paraId="14520718" w14:textId="58ACCAD1" w:rsidR="00B41C63" w:rsidRPr="00B41C63" w:rsidRDefault="00B41C63" w:rsidP="00B41C63">
            <w:pPr>
              <w:jc w:val="right"/>
              <w:rPr>
                <w:rFonts w:ascii="Arial Narrow" w:eastAsia="Times New Roman" w:hAnsi="Arial Narrow" w:cs="Calibri"/>
                <w:color w:val="000000"/>
                <w:sz w:val="16"/>
                <w:szCs w:val="16"/>
                <w:lang w:val="es-CO" w:eastAsia="es-CO"/>
              </w:rPr>
            </w:pPr>
            <w:r w:rsidRPr="00B41C63">
              <w:rPr>
                <w:rFonts w:ascii="Arial Narrow" w:eastAsia="Times New Roman" w:hAnsi="Arial Narrow" w:cs="Calibri"/>
                <w:color w:val="000000"/>
                <w:sz w:val="16"/>
                <w:szCs w:val="16"/>
                <w:lang w:val="es-CO" w:eastAsia="es-CO"/>
              </w:rPr>
              <w:t xml:space="preserve"> $        29.739 </w:t>
            </w:r>
          </w:p>
        </w:tc>
        <w:tc>
          <w:tcPr>
            <w:tcW w:w="1134" w:type="dxa"/>
            <w:tcBorders>
              <w:top w:val="nil"/>
              <w:left w:val="nil"/>
              <w:bottom w:val="single" w:sz="8" w:space="0" w:color="auto"/>
              <w:right w:val="single" w:sz="8" w:space="0" w:color="auto"/>
            </w:tcBorders>
            <w:shd w:val="clear" w:color="auto" w:fill="auto"/>
            <w:vAlign w:val="center"/>
            <w:hideMark/>
          </w:tcPr>
          <w:p w14:paraId="29E6CE21" w14:textId="5A421435" w:rsidR="00B41C63" w:rsidRPr="00B41C63" w:rsidRDefault="00B41C63" w:rsidP="00B41C63">
            <w:pPr>
              <w:jc w:val="right"/>
              <w:rPr>
                <w:rFonts w:ascii="Arial Narrow" w:eastAsia="Times New Roman" w:hAnsi="Arial Narrow" w:cs="Calibri"/>
                <w:color w:val="000000"/>
                <w:sz w:val="16"/>
                <w:szCs w:val="16"/>
                <w:lang w:val="es-CO" w:eastAsia="es-CO"/>
              </w:rPr>
            </w:pPr>
            <w:r w:rsidRPr="00B41C63">
              <w:rPr>
                <w:rFonts w:ascii="Arial Narrow" w:eastAsia="Times New Roman" w:hAnsi="Arial Narrow" w:cs="Calibri"/>
                <w:color w:val="000000"/>
                <w:sz w:val="16"/>
                <w:szCs w:val="16"/>
                <w:lang w:val="es-CO" w:eastAsia="es-CO"/>
              </w:rPr>
              <w:t xml:space="preserve"> </w:t>
            </w:r>
            <w:r w:rsidR="0094220F" w:rsidRPr="00B41C63">
              <w:rPr>
                <w:rFonts w:ascii="Arial Narrow" w:eastAsia="Times New Roman" w:hAnsi="Arial Narrow" w:cs="Calibri"/>
                <w:color w:val="000000"/>
                <w:sz w:val="16"/>
                <w:szCs w:val="16"/>
                <w:lang w:val="es-CO" w:eastAsia="es-CO"/>
              </w:rPr>
              <w:t>$ 115.033</w:t>
            </w:r>
            <w:r w:rsidRPr="00B41C63">
              <w:rPr>
                <w:rFonts w:ascii="Arial Narrow" w:eastAsia="Times New Roman" w:hAnsi="Arial Narrow" w:cs="Calibri"/>
                <w:color w:val="000000"/>
                <w:sz w:val="16"/>
                <w:szCs w:val="16"/>
                <w:lang w:val="es-CO" w:eastAsia="es-CO"/>
              </w:rPr>
              <w:t xml:space="preserve"> </w:t>
            </w:r>
          </w:p>
        </w:tc>
        <w:tc>
          <w:tcPr>
            <w:tcW w:w="651" w:type="dxa"/>
            <w:tcBorders>
              <w:top w:val="nil"/>
              <w:left w:val="nil"/>
              <w:bottom w:val="single" w:sz="8" w:space="0" w:color="auto"/>
              <w:right w:val="single" w:sz="8" w:space="0" w:color="auto"/>
            </w:tcBorders>
            <w:shd w:val="clear" w:color="auto" w:fill="auto"/>
            <w:vAlign w:val="center"/>
            <w:hideMark/>
          </w:tcPr>
          <w:p w14:paraId="167E9A7D" w14:textId="77777777" w:rsidR="00B41C63" w:rsidRPr="00B41C63" w:rsidRDefault="00B41C63" w:rsidP="00B41C63">
            <w:pPr>
              <w:jc w:val="right"/>
              <w:rPr>
                <w:rFonts w:ascii="Arial Narrow" w:eastAsia="Times New Roman" w:hAnsi="Arial Narrow" w:cs="Calibri"/>
                <w:color w:val="000000"/>
                <w:sz w:val="16"/>
                <w:szCs w:val="16"/>
                <w:lang w:val="es-CO" w:eastAsia="es-CO"/>
              </w:rPr>
            </w:pPr>
            <w:r w:rsidRPr="00B41C63">
              <w:rPr>
                <w:rFonts w:ascii="Arial Narrow" w:eastAsia="Times New Roman" w:hAnsi="Arial Narrow" w:cs="Calibri"/>
                <w:color w:val="000000"/>
                <w:sz w:val="16"/>
                <w:szCs w:val="16"/>
                <w:lang w:val="es-AR" w:eastAsia="es-CO"/>
              </w:rPr>
              <w:t>100%</w:t>
            </w:r>
          </w:p>
        </w:tc>
      </w:tr>
    </w:tbl>
    <w:p w14:paraId="74FE9853" w14:textId="77777777" w:rsidR="00B41C63" w:rsidRPr="00F02A38" w:rsidRDefault="00B41C63" w:rsidP="00B750B5">
      <w:pPr>
        <w:autoSpaceDE w:val="0"/>
        <w:autoSpaceDN w:val="0"/>
        <w:adjustRightInd w:val="0"/>
        <w:jc w:val="both"/>
        <w:rPr>
          <w:rFonts w:ascii="Arial Narrow" w:eastAsia="Times New Roman" w:hAnsi="Arial Narrow"/>
          <w:b/>
          <w:bCs/>
          <w:color w:val="000000"/>
          <w:sz w:val="23"/>
          <w:szCs w:val="23"/>
          <w:lang w:val="es-AR" w:eastAsia="es-AR"/>
        </w:rPr>
      </w:pPr>
    </w:p>
    <w:p w14:paraId="71690FFB" w14:textId="77777777" w:rsidR="00B750B5" w:rsidRPr="00F02A38" w:rsidRDefault="00B750B5" w:rsidP="00B750B5">
      <w:pPr>
        <w:autoSpaceDE w:val="0"/>
        <w:autoSpaceDN w:val="0"/>
        <w:adjustRightInd w:val="0"/>
        <w:jc w:val="both"/>
        <w:rPr>
          <w:rFonts w:ascii="Arial Narrow" w:eastAsia="Times New Roman" w:hAnsi="Arial Narrow"/>
          <w:b/>
          <w:bCs/>
          <w:color w:val="000000"/>
          <w:sz w:val="23"/>
          <w:szCs w:val="23"/>
          <w:lang w:val="es-AR" w:eastAsia="es-AR"/>
        </w:rPr>
      </w:pPr>
      <w:r w:rsidRPr="00F02A38">
        <w:rPr>
          <w:rFonts w:ascii="Arial Narrow" w:eastAsia="Times New Roman" w:hAnsi="Arial Narrow"/>
          <w:sz w:val="20"/>
          <w:szCs w:val="20"/>
          <w:lang w:val="es-AR" w:eastAsia="es-AR"/>
        </w:rPr>
        <w:t>Cifras en millones de pesos de 2020</w:t>
      </w:r>
    </w:p>
    <w:p w14:paraId="423ECEEF" w14:textId="77777777" w:rsidR="00B750B5" w:rsidRDefault="00B750B5" w:rsidP="00B750B5">
      <w:pPr>
        <w:autoSpaceDE w:val="0"/>
        <w:autoSpaceDN w:val="0"/>
        <w:adjustRightInd w:val="0"/>
        <w:jc w:val="both"/>
        <w:rPr>
          <w:rFonts w:ascii="Arial Narrow" w:hAnsi="Arial Narrow"/>
          <w:b/>
          <w:bCs/>
        </w:rPr>
      </w:pPr>
    </w:p>
    <w:p w14:paraId="7E957160" w14:textId="77777777" w:rsidR="00B750B5" w:rsidRDefault="00B750B5" w:rsidP="00B750B5">
      <w:pPr>
        <w:autoSpaceDE w:val="0"/>
        <w:autoSpaceDN w:val="0"/>
        <w:adjustRightInd w:val="0"/>
        <w:jc w:val="both"/>
        <w:rPr>
          <w:rFonts w:ascii="Arial Narrow" w:eastAsia="Times New Roman" w:hAnsi="Arial Narrow"/>
          <w:b/>
          <w:bCs/>
          <w:color w:val="000000"/>
          <w:sz w:val="23"/>
          <w:szCs w:val="23"/>
          <w:lang w:val="es-AR" w:eastAsia="es-AR"/>
        </w:rPr>
      </w:pPr>
      <w:r>
        <w:rPr>
          <w:rFonts w:ascii="Arial Narrow" w:eastAsia="Times New Roman" w:hAnsi="Arial Narrow"/>
          <w:b/>
          <w:bCs/>
          <w:color w:val="000000"/>
          <w:sz w:val="23"/>
          <w:szCs w:val="23"/>
          <w:lang w:val="es-AR" w:eastAsia="es-AR"/>
        </w:rPr>
        <w:t>Componente Inflexible</w:t>
      </w:r>
    </w:p>
    <w:p w14:paraId="462B65D0" w14:textId="77777777" w:rsidR="00B750B5" w:rsidRPr="00F02A38" w:rsidRDefault="00B750B5" w:rsidP="00B750B5">
      <w:pPr>
        <w:autoSpaceDE w:val="0"/>
        <w:autoSpaceDN w:val="0"/>
        <w:adjustRightInd w:val="0"/>
        <w:jc w:val="both"/>
        <w:rPr>
          <w:rFonts w:ascii="Arial Narrow" w:eastAsia="Times New Roman" w:hAnsi="Arial Narrow"/>
          <w:b/>
          <w:bCs/>
          <w:color w:val="000000"/>
          <w:sz w:val="23"/>
          <w:szCs w:val="23"/>
          <w:lang w:val="es-AR" w:eastAsia="es-AR"/>
        </w:rPr>
      </w:pPr>
    </w:p>
    <w:tbl>
      <w:tblPr>
        <w:tblW w:w="8894" w:type="dxa"/>
        <w:tblCellMar>
          <w:left w:w="70" w:type="dxa"/>
          <w:right w:w="70" w:type="dxa"/>
        </w:tblCellMar>
        <w:tblLook w:val="04A0" w:firstRow="1" w:lastRow="0" w:firstColumn="1" w:lastColumn="0" w:noHBand="0" w:noVBand="1"/>
      </w:tblPr>
      <w:tblGrid>
        <w:gridCol w:w="2325"/>
        <w:gridCol w:w="1173"/>
        <w:gridCol w:w="1083"/>
        <w:gridCol w:w="1173"/>
        <w:gridCol w:w="993"/>
        <w:gridCol w:w="1151"/>
        <w:gridCol w:w="996"/>
      </w:tblGrid>
      <w:tr w:rsidR="00B41C63" w:rsidRPr="00B41C63" w14:paraId="426C4FFA" w14:textId="77777777" w:rsidTr="00B41C63">
        <w:trPr>
          <w:trHeight w:val="327"/>
        </w:trPr>
        <w:tc>
          <w:tcPr>
            <w:tcW w:w="2325" w:type="dxa"/>
            <w:vMerge w:val="restart"/>
            <w:tcBorders>
              <w:top w:val="single" w:sz="8" w:space="0" w:color="auto"/>
              <w:left w:val="single" w:sz="8" w:space="0" w:color="auto"/>
              <w:bottom w:val="single" w:sz="8" w:space="0" w:color="000000"/>
              <w:right w:val="single" w:sz="8" w:space="0" w:color="auto"/>
            </w:tcBorders>
            <w:shd w:val="clear" w:color="000000" w:fill="375623"/>
            <w:vAlign w:val="center"/>
            <w:hideMark/>
          </w:tcPr>
          <w:p w14:paraId="7E3BC334" w14:textId="77777777" w:rsidR="00B41C63" w:rsidRPr="00B41C63" w:rsidRDefault="00B41C63" w:rsidP="00B41C63">
            <w:pPr>
              <w:jc w:val="center"/>
              <w:rPr>
                <w:rFonts w:ascii="Arial Narrow" w:eastAsia="Times New Roman" w:hAnsi="Arial Narrow" w:cs="Calibri"/>
                <w:b/>
                <w:bCs/>
                <w:color w:val="FFFFFF"/>
                <w:sz w:val="18"/>
                <w:szCs w:val="18"/>
                <w:lang w:val="es-CO" w:eastAsia="es-CO"/>
              </w:rPr>
            </w:pPr>
            <w:r w:rsidRPr="00B41C63">
              <w:rPr>
                <w:rFonts w:ascii="Arial Narrow" w:eastAsia="Times New Roman" w:hAnsi="Arial Narrow" w:cs="Calibri"/>
                <w:b/>
                <w:bCs/>
                <w:color w:val="FFFFFF"/>
                <w:sz w:val="18"/>
                <w:szCs w:val="18"/>
                <w:lang w:val="es-CO" w:eastAsia="es-CO"/>
              </w:rPr>
              <w:t>Meta</w:t>
            </w:r>
          </w:p>
        </w:tc>
        <w:tc>
          <w:tcPr>
            <w:tcW w:w="6569" w:type="dxa"/>
            <w:gridSpan w:val="6"/>
            <w:tcBorders>
              <w:top w:val="single" w:sz="8" w:space="0" w:color="auto"/>
              <w:left w:val="nil"/>
              <w:bottom w:val="single" w:sz="8" w:space="0" w:color="auto"/>
              <w:right w:val="single" w:sz="8" w:space="0" w:color="000000"/>
            </w:tcBorders>
            <w:shd w:val="clear" w:color="000000" w:fill="375623"/>
            <w:vAlign w:val="center"/>
            <w:hideMark/>
          </w:tcPr>
          <w:p w14:paraId="55BCAE01" w14:textId="77777777" w:rsidR="00B41C63" w:rsidRPr="00B41C63" w:rsidRDefault="00B41C63" w:rsidP="00B41C63">
            <w:pPr>
              <w:jc w:val="center"/>
              <w:rPr>
                <w:rFonts w:ascii="Arial Narrow" w:eastAsia="Times New Roman" w:hAnsi="Arial Narrow" w:cs="Calibri"/>
                <w:b/>
                <w:bCs/>
                <w:color w:val="FFFFFF"/>
                <w:sz w:val="18"/>
                <w:szCs w:val="18"/>
                <w:lang w:val="es-CO" w:eastAsia="es-CO"/>
              </w:rPr>
            </w:pPr>
            <w:r w:rsidRPr="00B41C63">
              <w:rPr>
                <w:rFonts w:ascii="Arial Narrow" w:eastAsia="Times New Roman" w:hAnsi="Arial Narrow" w:cs="Calibri"/>
                <w:b/>
                <w:bCs/>
                <w:color w:val="FFFFFF"/>
                <w:sz w:val="18"/>
                <w:szCs w:val="18"/>
                <w:lang w:val="es-CO" w:eastAsia="es-CO"/>
              </w:rPr>
              <w:t>RECURSOS</w:t>
            </w:r>
          </w:p>
        </w:tc>
      </w:tr>
      <w:tr w:rsidR="00B41C63" w:rsidRPr="0094220F" w14:paraId="62BD8594" w14:textId="77777777" w:rsidTr="00B41C63">
        <w:trPr>
          <w:trHeight w:val="327"/>
        </w:trPr>
        <w:tc>
          <w:tcPr>
            <w:tcW w:w="2325" w:type="dxa"/>
            <w:vMerge/>
            <w:tcBorders>
              <w:top w:val="single" w:sz="8" w:space="0" w:color="auto"/>
              <w:left w:val="single" w:sz="8" w:space="0" w:color="auto"/>
              <w:bottom w:val="single" w:sz="8" w:space="0" w:color="000000"/>
              <w:right w:val="single" w:sz="8" w:space="0" w:color="auto"/>
            </w:tcBorders>
            <w:vAlign w:val="center"/>
            <w:hideMark/>
          </w:tcPr>
          <w:p w14:paraId="50450E13" w14:textId="77777777" w:rsidR="00B41C63" w:rsidRPr="00B41C63" w:rsidRDefault="00B41C63" w:rsidP="00B41C63">
            <w:pPr>
              <w:rPr>
                <w:rFonts w:ascii="Arial Narrow" w:eastAsia="Times New Roman" w:hAnsi="Arial Narrow" w:cs="Calibri"/>
                <w:b/>
                <w:bCs/>
                <w:color w:val="FFFFFF"/>
                <w:sz w:val="18"/>
                <w:szCs w:val="18"/>
                <w:lang w:val="es-CO" w:eastAsia="es-CO"/>
              </w:rPr>
            </w:pPr>
          </w:p>
        </w:tc>
        <w:tc>
          <w:tcPr>
            <w:tcW w:w="1173" w:type="dxa"/>
            <w:tcBorders>
              <w:top w:val="nil"/>
              <w:left w:val="nil"/>
              <w:bottom w:val="single" w:sz="8" w:space="0" w:color="auto"/>
              <w:right w:val="single" w:sz="8" w:space="0" w:color="auto"/>
            </w:tcBorders>
            <w:shd w:val="clear" w:color="000000" w:fill="375623"/>
            <w:vAlign w:val="center"/>
            <w:hideMark/>
          </w:tcPr>
          <w:p w14:paraId="0439CA18" w14:textId="77777777" w:rsidR="00B41C63" w:rsidRPr="00B41C63" w:rsidRDefault="00B41C63" w:rsidP="00B41C63">
            <w:pPr>
              <w:jc w:val="center"/>
              <w:rPr>
                <w:rFonts w:ascii="Arial Narrow" w:eastAsia="Times New Roman" w:hAnsi="Arial Narrow" w:cs="Calibri"/>
                <w:b/>
                <w:bCs/>
                <w:color w:val="FFFFFF"/>
                <w:sz w:val="18"/>
                <w:szCs w:val="18"/>
                <w:lang w:val="es-CO" w:eastAsia="es-CO"/>
              </w:rPr>
            </w:pPr>
            <w:r w:rsidRPr="00B41C63">
              <w:rPr>
                <w:rFonts w:ascii="Arial Narrow" w:eastAsia="Times New Roman" w:hAnsi="Arial Narrow" w:cs="Calibri"/>
                <w:b/>
                <w:bCs/>
                <w:color w:val="FFFFFF"/>
                <w:sz w:val="18"/>
                <w:szCs w:val="18"/>
                <w:lang w:val="es-CO" w:eastAsia="es-CO"/>
              </w:rPr>
              <w:t>2021</w:t>
            </w:r>
          </w:p>
        </w:tc>
        <w:tc>
          <w:tcPr>
            <w:tcW w:w="1083" w:type="dxa"/>
            <w:tcBorders>
              <w:top w:val="nil"/>
              <w:left w:val="nil"/>
              <w:bottom w:val="single" w:sz="8" w:space="0" w:color="auto"/>
              <w:right w:val="single" w:sz="8" w:space="0" w:color="auto"/>
            </w:tcBorders>
            <w:shd w:val="clear" w:color="000000" w:fill="375623"/>
            <w:vAlign w:val="center"/>
            <w:hideMark/>
          </w:tcPr>
          <w:p w14:paraId="380AB05E" w14:textId="77777777" w:rsidR="00B41C63" w:rsidRPr="00B41C63" w:rsidRDefault="00B41C63" w:rsidP="00B41C63">
            <w:pPr>
              <w:jc w:val="center"/>
              <w:rPr>
                <w:rFonts w:ascii="Arial Narrow" w:eastAsia="Times New Roman" w:hAnsi="Arial Narrow" w:cs="Calibri"/>
                <w:b/>
                <w:bCs/>
                <w:color w:val="FFFFFF"/>
                <w:sz w:val="18"/>
                <w:szCs w:val="18"/>
                <w:lang w:val="es-CO" w:eastAsia="es-CO"/>
              </w:rPr>
            </w:pPr>
            <w:r w:rsidRPr="00B41C63">
              <w:rPr>
                <w:rFonts w:ascii="Arial Narrow" w:eastAsia="Times New Roman" w:hAnsi="Arial Narrow" w:cs="Calibri"/>
                <w:b/>
                <w:bCs/>
                <w:color w:val="FFFFFF"/>
                <w:sz w:val="18"/>
                <w:szCs w:val="18"/>
                <w:lang w:val="es-CO" w:eastAsia="es-CO"/>
              </w:rPr>
              <w:t>2022</w:t>
            </w:r>
          </w:p>
        </w:tc>
        <w:tc>
          <w:tcPr>
            <w:tcW w:w="1173" w:type="dxa"/>
            <w:tcBorders>
              <w:top w:val="nil"/>
              <w:left w:val="nil"/>
              <w:bottom w:val="single" w:sz="8" w:space="0" w:color="auto"/>
              <w:right w:val="single" w:sz="8" w:space="0" w:color="auto"/>
            </w:tcBorders>
            <w:shd w:val="clear" w:color="000000" w:fill="375623"/>
            <w:vAlign w:val="center"/>
            <w:hideMark/>
          </w:tcPr>
          <w:p w14:paraId="0D1CE217" w14:textId="77777777" w:rsidR="00B41C63" w:rsidRPr="00B41C63" w:rsidRDefault="00B41C63" w:rsidP="00B41C63">
            <w:pPr>
              <w:jc w:val="center"/>
              <w:rPr>
                <w:rFonts w:ascii="Arial Narrow" w:eastAsia="Times New Roman" w:hAnsi="Arial Narrow" w:cs="Calibri"/>
                <w:b/>
                <w:bCs/>
                <w:color w:val="FFFFFF"/>
                <w:sz w:val="18"/>
                <w:szCs w:val="18"/>
                <w:lang w:val="es-CO" w:eastAsia="es-CO"/>
              </w:rPr>
            </w:pPr>
            <w:r w:rsidRPr="00B41C63">
              <w:rPr>
                <w:rFonts w:ascii="Arial Narrow" w:eastAsia="Times New Roman" w:hAnsi="Arial Narrow" w:cs="Calibri"/>
                <w:b/>
                <w:bCs/>
                <w:color w:val="FFFFFF"/>
                <w:sz w:val="18"/>
                <w:szCs w:val="18"/>
                <w:lang w:val="es-CO" w:eastAsia="es-CO"/>
              </w:rPr>
              <w:t>2023</w:t>
            </w:r>
          </w:p>
        </w:tc>
        <w:tc>
          <w:tcPr>
            <w:tcW w:w="993" w:type="dxa"/>
            <w:tcBorders>
              <w:top w:val="nil"/>
              <w:left w:val="nil"/>
              <w:bottom w:val="single" w:sz="8" w:space="0" w:color="auto"/>
              <w:right w:val="single" w:sz="8" w:space="0" w:color="auto"/>
            </w:tcBorders>
            <w:shd w:val="clear" w:color="000000" w:fill="375623"/>
            <w:vAlign w:val="center"/>
            <w:hideMark/>
          </w:tcPr>
          <w:p w14:paraId="281A3AF6" w14:textId="77777777" w:rsidR="00B41C63" w:rsidRPr="00B41C63" w:rsidRDefault="00B41C63" w:rsidP="00B41C63">
            <w:pPr>
              <w:jc w:val="center"/>
              <w:rPr>
                <w:rFonts w:ascii="Arial Narrow" w:eastAsia="Times New Roman" w:hAnsi="Arial Narrow" w:cs="Calibri"/>
                <w:b/>
                <w:bCs/>
                <w:color w:val="FFFFFF"/>
                <w:sz w:val="18"/>
                <w:szCs w:val="18"/>
                <w:lang w:val="es-CO" w:eastAsia="es-CO"/>
              </w:rPr>
            </w:pPr>
            <w:r w:rsidRPr="00B41C63">
              <w:rPr>
                <w:rFonts w:ascii="Arial Narrow" w:eastAsia="Times New Roman" w:hAnsi="Arial Narrow" w:cs="Calibri"/>
                <w:b/>
                <w:bCs/>
                <w:color w:val="FFFFFF"/>
                <w:sz w:val="18"/>
                <w:szCs w:val="18"/>
                <w:lang w:val="es-CO" w:eastAsia="es-CO"/>
              </w:rPr>
              <w:t>2024</w:t>
            </w:r>
          </w:p>
        </w:tc>
        <w:tc>
          <w:tcPr>
            <w:tcW w:w="1151" w:type="dxa"/>
            <w:tcBorders>
              <w:top w:val="nil"/>
              <w:left w:val="nil"/>
              <w:bottom w:val="single" w:sz="8" w:space="0" w:color="auto"/>
              <w:right w:val="single" w:sz="8" w:space="0" w:color="auto"/>
            </w:tcBorders>
            <w:shd w:val="clear" w:color="000000" w:fill="375623"/>
            <w:vAlign w:val="center"/>
            <w:hideMark/>
          </w:tcPr>
          <w:p w14:paraId="1154C876" w14:textId="77777777" w:rsidR="00B41C63" w:rsidRPr="00B41C63" w:rsidRDefault="00B41C63" w:rsidP="00B41C63">
            <w:pPr>
              <w:jc w:val="center"/>
              <w:rPr>
                <w:rFonts w:ascii="Arial Narrow" w:eastAsia="Times New Roman" w:hAnsi="Arial Narrow" w:cs="Calibri"/>
                <w:b/>
                <w:bCs/>
                <w:color w:val="FFFFFF"/>
                <w:sz w:val="18"/>
                <w:szCs w:val="18"/>
                <w:lang w:val="es-CO" w:eastAsia="es-CO"/>
              </w:rPr>
            </w:pPr>
            <w:r w:rsidRPr="00B41C63">
              <w:rPr>
                <w:rFonts w:ascii="Arial Narrow" w:eastAsia="Times New Roman" w:hAnsi="Arial Narrow" w:cs="Calibri"/>
                <w:b/>
                <w:bCs/>
                <w:color w:val="FFFFFF"/>
                <w:sz w:val="18"/>
                <w:szCs w:val="18"/>
                <w:lang w:val="es-CO" w:eastAsia="es-CO"/>
              </w:rPr>
              <w:t>Total</w:t>
            </w:r>
          </w:p>
        </w:tc>
        <w:tc>
          <w:tcPr>
            <w:tcW w:w="993" w:type="dxa"/>
            <w:tcBorders>
              <w:top w:val="nil"/>
              <w:left w:val="nil"/>
              <w:bottom w:val="single" w:sz="8" w:space="0" w:color="auto"/>
              <w:right w:val="single" w:sz="8" w:space="0" w:color="auto"/>
            </w:tcBorders>
            <w:shd w:val="clear" w:color="000000" w:fill="375623"/>
            <w:vAlign w:val="center"/>
            <w:hideMark/>
          </w:tcPr>
          <w:p w14:paraId="7C9B0937" w14:textId="77777777" w:rsidR="00B41C63" w:rsidRPr="00B41C63" w:rsidRDefault="00B41C63" w:rsidP="00B41C63">
            <w:pPr>
              <w:jc w:val="center"/>
              <w:rPr>
                <w:rFonts w:ascii="Arial Narrow" w:eastAsia="Times New Roman" w:hAnsi="Arial Narrow" w:cs="Calibri"/>
                <w:b/>
                <w:bCs/>
                <w:color w:val="FFFFFF"/>
                <w:sz w:val="18"/>
                <w:szCs w:val="18"/>
                <w:lang w:val="es-CO" w:eastAsia="es-CO"/>
              </w:rPr>
            </w:pPr>
            <w:r w:rsidRPr="00B41C63">
              <w:rPr>
                <w:rFonts w:ascii="Arial Narrow" w:eastAsia="Times New Roman" w:hAnsi="Arial Narrow" w:cs="Calibri"/>
                <w:b/>
                <w:bCs/>
                <w:color w:val="FFFFFF"/>
                <w:sz w:val="18"/>
                <w:szCs w:val="18"/>
                <w:lang w:val="es-CO" w:eastAsia="es-CO"/>
              </w:rPr>
              <w:t>%</w:t>
            </w:r>
          </w:p>
        </w:tc>
      </w:tr>
      <w:tr w:rsidR="00B41C63" w:rsidRPr="00B41C63" w14:paraId="10ED5371" w14:textId="77777777" w:rsidTr="00B41C63">
        <w:trPr>
          <w:trHeight w:val="546"/>
        </w:trPr>
        <w:tc>
          <w:tcPr>
            <w:tcW w:w="2325" w:type="dxa"/>
            <w:tcBorders>
              <w:top w:val="nil"/>
              <w:left w:val="single" w:sz="8" w:space="0" w:color="auto"/>
              <w:bottom w:val="single" w:sz="8" w:space="0" w:color="auto"/>
              <w:right w:val="single" w:sz="8" w:space="0" w:color="auto"/>
            </w:tcBorders>
            <w:shd w:val="clear" w:color="auto" w:fill="auto"/>
            <w:vAlign w:val="center"/>
            <w:hideMark/>
          </w:tcPr>
          <w:p w14:paraId="1BBA6FAF" w14:textId="77777777" w:rsidR="00B41C63" w:rsidRPr="00B41C63" w:rsidRDefault="00B41C63" w:rsidP="00B41C63">
            <w:pPr>
              <w:jc w:val="both"/>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CO" w:eastAsia="es-CO"/>
              </w:rPr>
              <w:t>Subsidio tipo C adulto mayor.</w:t>
            </w:r>
          </w:p>
        </w:tc>
        <w:tc>
          <w:tcPr>
            <w:tcW w:w="1173" w:type="dxa"/>
            <w:tcBorders>
              <w:top w:val="nil"/>
              <w:left w:val="nil"/>
              <w:bottom w:val="single" w:sz="8" w:space="0" w:color="auto"/>
              <w:right w:val="single" w:sz="8" w:space="0" w:color="auto"/>
            </w:tcBorders>
            <w:shd w:val="clear" w:color="auto" w:fill="auto"/>
            <w:vAlign w:val="center"/>
            <w:hideMark/>
          </w:tcPr>
          <w:p w14:paraId="5A5B5C26"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3.700 </w:t>
            </w:r>
          </w:p>
        </w:tc>
        <w:tc>
          <w:tcPr>
            <w:tcW w:w="1083" w:type="dxa"/>
            <w:tcBorders>
              <w:top w:val="nil"/>
              <w:left w:val="nil"/>
              <w:bottom w:val="single" w:sz="8" w:space="0" w:color="auto"/>
              <w:right w:val="single" w:sz="8" w:space="0" w:color="auto"/>
            </w:tcBorders>
            <w:shd w:val="clear" w:color="auto" w:fill="auto"/>
            <w:vAlign w:val="center"/>
            <w:hideMark/>
          </w:tcPr>
          <w:p w14:paraId="7DEAF3E5"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3.823 </w:t>
            </w:r>
          </w:p>
        </w:tc>
        <w:tc>
          <w:tcPr>
            <w:tcW w:w="1173" w:type="dxa"/>
            <w:tcBorders>
              <w:top w:val="nil"/>
              <w:left w:val="nil"/>
              <w:bottom w:val="single" w:sz="8" w:space="0" w:color="auto"/>
              <w:right w:val="single" w:sz="8" w:space="0" w:color="auto"/>
            </w:tcBorders>
            <w:shd w:val="clear" w:color="auto" w:fill="auto"/>
            <w:vAlign w:val="center"/>
            <w:hideMark/>
          </w:tcPr>
          <w:p w14:paraId="399B8D15"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3.840 </w:t>
            </w:r>
          </w:p>
        </w:tc>
        <w:tc>
          <w:tcPr>
            <w:tcW w:w="993" w:type="dxa"/>
            <w:tcBorders>
              <w:top w:val="nil"/>
              <w:left w:val="nil"/>
              <w:bottom w:val="single" w:sz="8" w:space="0" w:color="auto"/>
              <w:right w:val="single" w:sz="8" w:space="0" w:color="auto"/>
            </w:tcBorders>
            <w:shd w:val="clear" w:color="auto" w:fill="auto"/>
            <w:vAlign w:val="center"/>
            <w:hideMark/>
          </w:tcPr>
          <w:p w14:paraId="1F801FE5"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3.962 </w:t>
            </w:r>
          </w:p>
        </w:tc>
        <w:tc>
          <w:tcPr>
            <w:tcW w:w="1151" w:type="dxa"/>
            <w:tcBorders>
              <w:top w:val="nil"/>
              <w:left w:val="nil"/>
              <w:bottom w:val="single" w:sz="8" w:space="0" w:color="auto"/>
              <w:right w:val="single" w:sz="8" w:space="0" w:color="auto"/>
            </w:tcBorders>
            <w:shd w:val="clear" w:color="auto" w:fill="auto"/>
            <w:vAlign w:val="center"/>
            <w:hideMark/>
          </w:tcPr>
          <w:p w14:paraId="11544FB0"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15.324 </w:t>
            </w:r>
          </w:p>
        </w:tc>
        <w:tc>
          <w:tcPr>
            <w:tcW w:w="993" w:type="dxa"/>
            <w:tcBorders>
              <w:top w:val="nil"/>
              <w:left w:val="nil"/>
              <w:bottom w:val="single" w:sz="8" w:space="0" w:color="auto"/>
              <w:right w:val="single" w:sz="8" w:space="0" w:color="auto"/>
            </w:tcBorders>
            <w:shd w:val="clear" w:color="auto" w:fill="auto"/>
            <w:vAlign w:val="center"/>
            <w:hideMark/>
          </w:tcPr>
          <w:p w14:paraId="6A81CEF4"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13%</w:t>
            </w:r>
          </w:p>
        </w:tc>
      </w:tr>
      <w:tr w:rsidR="00B41C63" w:rsidRPr="00B41C63" w14:paraId="3606BA72" w14:textId="77777777" w:rsidTr="00B41C63">
        <w:trPr>
          <w:trHeight w:val="546"/>
        </w:trPr>
        <w:tc>
          <w:tcPr>
            <w:tcW w:w="2325" w:type="dxa"/>
            <w:tcBorders>
              <w:top w:val="nil"/>
              <w:left w:val="single" w:sz="8" w:space="0" w:color="auto"/>
              <w:bottom w:val="single" w:sz="8" w:space="0" w:color="auto"/>
              <w:right w:val="single" w:sz="8" w:space="0" w:color="auto"/>
            </w:tcBorders>
            <w:shd w:val="clear" w:color="auto" w:fill="auto"/>
            <w:vAlign w:val="center"/>
            <w:hideMark/>
          </w:tcPr>
          <w:p w14:paraId="7BA6BFA2" w14:textId="77777777" w:rsidR="00B41C63" w:rsidRPr="00B41C63" w:rsidRDefault="00B41C63" w:rsidP="00B41C63">
            <w:pPr>
              <w:jc w:val="both"/>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CO" w:eastAsia="es-CO"/>
              </w:rPr>
              <w:t>Ingreso Mínimo Garantizado.</w:t>
            </w:r>
          </w:p>
        </w:tc>
        <w:tc>
          <w:tcPr>
            <w:tcW w:w="1173" w:type="dxa"/>
            <w:tcBorders>
              <w:top w:val="nil"/>
              <w:left w:val="nil"/>
              <w:bottom w:val="single" w:sz="8" w:space="0" w:color="auto"/>
              <w:right w:val="single" w:sz="8" w:space="0" w:color="auto"/>
            </w:tcBorders>
            <w:shd w:val="clear" w:color="auto" w:fill="auto"/>
            <w:vAlign w:val="center"/>
            <w:hideMark/>
          </w:tcPr>
          <w:p w14:paraId="4712A2C9"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4.166 </w:t>
            </w:r>
          </w:p>
        </w:tc>
        <w:tc>
          <w:tcPr>
            <w:tcW w:w="1083" w:type="dxa"/>
            <w:tcBorders>
              <w:top w:val="nil"/>
              <w:left w:val="nil"/>
              <w:bottom w:val="single" w:sz="8" w:space="0" w:color="auto"/>
              <w:right w:val="single" w:sz="8" w:space="0" w:color="auto"/>
            </w:tcBorders>
            <w:shd w:val="clear" w:color="auto" w:fill="auto"/>
            <w:vAlign w:val="center"/>
            <w:hideMark/>
          </w:tcPr>
          <w:p w14:paraId="30FBD974"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4.305 </w:t>
            </w:r>
          </w:p>
        </w:tc>
        <w:tc>
          <w:tcPr>
            <w:tcW w:w="1173" w:type="dxa"/>
            <w:tcBorders>
              <w:top w:val="nil"/>
              <w:left w:val="nil"/>
              <w:bottom w:val="single" w:sz="8" w:space="0" w:color="auto"/>
              <w:right w:val="single" w:sz="8" w:space="0" w:color="auto"/>
            </w:tcBorders>
            <w:shd w:val="clear" w:color="auto" w:fill="auto"/>
            <w:vAlign w:val="center"/>
            <w:hideMark/>
          </w:tcPr>
          <w:p w14:paraId="48D20836"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4.323 </w:t>
            </w:r>
          </w:p>
        </w:tc>
        <w:tc>
          <w:tcPr>
            <w:tcW w:w="993" w:type="dxa"/>
            <w:tcBorders>
              <w:top w:val="nil"/>
              <w:left w:val="nil"/>
              <w:bottom w:val="single" w:sz="8" w:space="0" w:color="auto"/>
              <w:right w:val="single" w:sz="8" w:space="0" w:color="auto"/>
            </w:tcBorders>
            <w:shd w:val="clear" w:color="auto" w:fill="auto"/>
            <w:vAlign w:val="center"/>
            <w:hideMark/>
          </w:tcPr>
          <w:p w14:paraId="3C91EDFD"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4.461 </w:t>
            </w:r>
          </w:p>
        </w:tc>
        <w:tc>
          <w:tcPr>
            <w:tcW w:w="1151" w:type="dxa"/>
            <w:tcBorders>
              <w:top w:val="nil"/>
              <w:left w:val="nil"/>
              <w:bottom w:val="single" w:sz="8" w:space="0" w:color="auto"/>
              <w:right w:val="single" w:sz="8" w:space="0" w:color="auto"/>
            </w:tcBorders>
            <w:shd w:val="clear" w:color="auto" w:fill="auto"/>
            <w:vAlign w:val="center"/>
            <w:hideMark/>
          </w:tcPr>
          <w:p w14:paraId="4563CBBE"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17.255 </w:t>
            </w:r>
          </w:p>
        </w:tc>
        <w:tc>
          <w:tcPr>
            <w:tcW w:w="993" w:type="dxa"/>
            <w:tcBorders>
              <w:top w:val="nil"/>
              <w:left w:val="nil"/>
              <w:bottom w:val="single" w:sz="8" w:space="0" w:color="auto"/>
              <w:right w:val="single" w:sz="8" w:space="0" w:color="auto"/>
            </w:tcBorders>
            <w:shd w:val="clear" w:color="auto" w:fill="auto"/>
            <w:vAlign w:val="center"/>
            <w:hideMark/>
          </w:tcPr>
          <w:p w14:paraId="208C00C8"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15%</w:t>
            </w:r>
          </w:p>
        </w:tc>
      </w:tr>
      <w:tr w:rsidR="00B41C63" w:rsidRPr="00B41C63" w14:paraId="2C9B2932" w14:textId="77777777" w:rsidTr="00B41C63">
        <w:trPr>
          <w:trHeight w:val="546"/>
        </w:trPr>
        <w:tc>
          <w:tcPr>
            <w:tcW w:w="2325" w:type="dxa"/>
            <w:tcBorders>
              <w:top w:val="nil"/>
              <w:left w:val="single" w:sz="8" w:space="0" w:color="auto"/>
              <w:bottom w:val="single" w:sz="8" w:space="0" w:color="auto"/>
              <w:right w:val="single" w:sz="8" w:space="0" w:color="auto"/>
            </w:tcBorders>
            <w:shd w:val="clear" w:color="auto" w:fill="auto"/>
            <w:vAlign w:val="center"/>
            <w:hideMark/>
          </w:tcPr>
          <w:p w14:paraId="3B2B6D53" w14:textId="77777777" w:rsidR="00B41C63" w:rsidRPr="00B41C63" w:rsidRDefault="00B41C63" w:rsidP="00B41C63">
            <w:pPr>
              <w:jc w:val="both"/>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CO" w:eastAsia="es-CO"/>
              </w:rPr>
              <w:t>Apoyo para educación inicial.</w:t>
            </w:r>
          </w:p>
        </w:tc>
        <w:tc>
          <w:tcPr>
            <w:tcW w:w="1173" w:type="dxa"/>
            <w:tcBorders>
              <w:top w:val="nil"/>
              <w:left w:val="nil"/>
              <w:bottom w:val="single" w:sz="8" w:space="0" w:color="auto"/>
              <w:right w:val="single" w:sz="8" w:space="0" w:color="auto"/>
            </w:tcBorders>
            <w:shd w:val="clear" w:color="auto" w:fill="auto"/>
            <w:vAlign w:val="center"/>
            <w:hideMark/>
          </w:tcPr>
          <w:p w14:paraId="0C0DCEB0"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555 </w:t>
            </w:r>
          </w:p>
        </w:tc>
        <w:tc>
          <w:tcPr>
            <w:tcW w:w="1083" w:type="dxa"/>
            <w:tcBorders>
              <w:top w:val="nil"/>
              <w:left w:val="nil"/>
              <w:bottom w:val="single" w:sz="8" w:space="0" w:color="auto"/>
              <w:right w:val="single" w:sz="8" w:space="0" w:color="auto"/>
            </w:tcBorders>
            <w:shd w:val="clear" w:color="auto" w:fill="auto"/>
            <w:vAlign w:val="center"/>
            <w:hideMark/>
          </w:tcPr>
          <w:p w14:paraId="08BEFEFF"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574 </w:t>
            </w:r>
          </w:p>
        </w:tc>
        <w:tc>
          <w:tcPr>
            <w:tcW w:w="1173" w:type="dxa"/>
            <w:tcBorders>
              <w:top w:val="nil"/>
              <w:left w:val="nil"/>
              <w:bottom w:val="single" w:sz="8" w:space="0" w:color="auto"/>
              <w:right w:val="single" w:sz="8" w:space="0" w:color="auto"/>
            </w:tcBorders>
            <w:shd w:val="clear" w:color="auto" w:fill="auto"/>
            <w:vAlign w:val="center"/>
            <w:hideMark/>
          </w:tcPr>
          <w:p w14:paraId="224933F0"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576 </w:t>
            </w:r>
          </w:p>
        </w:tc>
        <w:tc>
          <w:tcPr>
            <w:tcW w:w="993" w:type="dxa"/>
            <w:tcBorders>
              <w:top w:val="nil"/>
              <w:left w:val="nil"/>
              <w:bottom w:val="single" w:sz="8" w:space="0" w:color="auto"/>
              <w:right w:val="single" w:sz="8" w:space="0" w:color="auto"/>
            </w:tcBorders>
            <w:shd w:val="clear" w:color="auto" w:fill="auto"/>
            <w:vAlign w:val="center"/>
            <w:hideMark/>
          </w:tcPr>
          <w:p w14:paraId="6D5A339C"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595 </w:t>
            </w:r>
          </w:p>
        </w:tc>
        <w:tc>
          <w:tcPr>
            <w:tcW w:w="1151" w:type="dxa"/>
            <w:tcBorders>
              <w:top w:val="nil"/>
              <w:left w:val="nil"/>
              <w:bottom w:val="single" w:sz="8" w:space="0" w:color="auto"/>
              <w:right w:val="single" w:sz="8" w:space="0" w:color="auto"/>
            </w:tcBorders>
            <w:shd w:val="clear" w:color="auto" w:fill="auto"/>
            <w:vAlign w:val="center"/>
            <w:hideMark/>
          </w:tcPr>
          <w:p w14:paraId="387AD511"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2.301 </w:t>
            </w:r>
          </w:p>
        </w:tc>
        <w:tc>
          <w:tcPr>
            <w:tcW w:w="993" w:type="dxa"/>
            <w:tcBorders>
              <w:top w:val="nil"/>
              <w:left w:val="nil"/>
              <w:bottom w:val="single" w:sz="8" w:space="0" w:color="auto"/>
              <w:right w:val="single" w:sz="8" w:space="0" w:color="auto"/>
            </w:tcBorders>
            <w:shd w:val="clear" w:color="auto" w:fill="auto"/>
            <w:vAlign w:val="center"/>
            <w:hideMark/>
          </w:tcPr>
          <w:p w14:paraId="5B4CCE82"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2%</w:t>
            </w:r>
          </w:p>
        </w:tc>
      </w:tr>
      <w:tr w:rsidR="00B41C63" w:rsidRPr="00B41C63" w14:paraId="0ECDC12D" w14:textId="77777777" w:rsidTr="00B41C63">
        <w:trPr>
          <w:trHeight w:val="546"/>
        </w:trPr>
        <w:tc>
          <w:tcPr>
            <w:tcW w:w="2325" w:type="dxa"/>
            <w:tcBorders>
              <w:top w:val="nil"/>
              <w:left w:val="single" w:sz="8" w:space="0" w:color="auto"/>
              <w:bottom w:val="single" w:sz="8" w:space="0" w:color="auto"/>
              <w:right w:val="single" w:sz="8" w:space="0" w:color="auto"/>
            </w:tcBorders>
            <w:shd w:val="clear" w:color="auto" w:fill="auto"/>
            <w:vAlign w:val="center"/>
            <w:hideMark/>
          </w:tcPr>
          <w:p w14:paraId="57882014" w14:textId="77777777" w:rsidR="00B41C63" w:rsidRPr="00B41C63" w:rsidRDefault="00B41C63" w:rsidP="00B41C63">
            <w:pPr>
              <w:jc w:val="both"/>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CO" w:eastAsia="es-CO"/>
              </w:rPr>
              <w:t>Apoyo para educación superior.</w:t>
            </w:r>
          </w:p>
        </w:tc>
        <w:tc>
          <w:tcPr>
            <w:tcW w:w="1173" w:type="dxa"/>
            <w:tcBorders>
              <w:top w:val="nil"/>
              <w:left w:val="nil"/>
              <w:bottom w:val="single" w:sz="8" w:space="0" w:color="auto"/>
              <w:right w:val="single" w:sz="8" w:space="0" w:color="auto"/>
            </w:tcBorders>
            <w:shd w:val="clear" w:color="auto" w:fill="auto"/>
            <w:vAlign w:val="center"/>
            <w:hideMark/>
          </w:tcPr>
          <w:p w14:paraId="1C4392F5"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2.222 </w:t>
            </w:r>
          </w:p>
        </w:tc>
        <w:tc>
          <w:tcPr>
            <w:tcW w:w="1083" w:type="dxa"/>
            <w:tcBorders>
              <w:top w:val="nil"/>
              <w:left w:val="nil"/>
              <w:bottom w:val="single" w:sz="8" w:space="0" w:color="auto"/>
              <w:right w:val="single" w:sz="8" w:space="0" w:color="auto"/>
            </w:tcBorders>
            <w:shd w:val="clear" w:color="auto" w:fill="auto"/>
            <w:vAlign w:val="center"/>
            <w:hideMark/>
          </w:tcPr>
          <w:p w14:paraId="676985DC"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2.296 </w:t>
            </w:r>
          </w:p>
        </w:tc>
        <w:tc>
          <w:tcPr>
            <w:tcW w:w="1173" w:type="dxa"/>
            <w:tcBorders>
              <w:top w:val="nil"/>
              <w:left w:val="nil"/>
              <w:bottom w:val="single" w:sz="8" w:space="0" w:color="auto"/>
              <w:right w:val="single" w:sz="8" w:space="0" w:color="auto"/>
            </w:tcBorders>
            <w:shd w:val="clear" w:color="auto" w:fill="auto"/>
            <w:vAlign w:val="center"/>
            <w:hideMark/>
          </w:tcPr>
          <w:p w14:paraId="5641465A"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2.306 </w:t>
            </w:r>
          </w:p>
        </w:tc>
        <w:tc>
          <w:tcPr>
            <w:tcW w:w="993" w:type="dxa"/>
            <w:tcBorders>
              <w:top w:val="nil"/>
              <w:left w:val="nil"/>
              <w:bottom w:val="single" w:sz="8" w:space="0" w:color="auto"/>
              <w:right w:val="single" w:sz="8" w:space="0" w:color="auto"/>
            </w:tcBorders>
            <w:shd w:val="clear" w:color="auto" w:fill="auto"/>
            <w:vAlign w:val="center"/>
            <w:hideMark/>
          </w:tcPr>
          <w:p w14:paraId="2134C716"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2.379 </w:t>
            </w:r>
          </w:p>
        </w:tc>
        <w:tc>
          <w:tcPr>
            <w:tcW w:w="1151" w:type="dxa"/>
            <w:tcBorders>
              <w:top w:val="nil"/>
              <w:left w:val="nil"/>
              <w:bottom w:val="single" w:sz="8" w:space="0" w:color="auto"/>
              <w:right w:val="single" w:sz="8" w:space="0" w:color="auto"/>
            </w:tcBorders>
            <w:shd w:val="clear" w:color="auto" w:fill="auto"/>
            <w:vAlign w:val="center"/>
            <w:hideMark/>
          </w:tcPr>
          <w:p w14:paraId="00C6490C"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9.203 </w:t>
            </w:r>
          </w:p>
        </w:tc>
        <w:tc>
          <w:tcPr>
            <w:tcW w:w="993" w:type="dxa"/>
            <w:tcBorders>
              <w:top w:val="nil"/>
              <w:left w:val="nil"/>
              <w:bottom w:val="single" w:sz="8" w:space="0" w:color="auto"/>
              <w:right w:val="single" w:sz="8" w:space="0" w:color="auto"/>
            </w:tcBorders>
            <w:shd w:val="clear" w:color="auto" w:fill="auto"/>
            <w:vAlign w:val="center"/>
            <w:hideMark/>
          </w:tcPr>
          <w:p w14:paraId="51ED11B9"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8%</w:t>
            </w:r>
          </w:p>
        </w:tc>
      </w:tr>
      <w:tr w:rsidR="00B41C63" w:rsidRPr="00B41C63" w14:paraId="5CE8F478" w14:textId="77777777" w:rsidTr="00B41C63">
        <w:trPr>
          <w:trHeight w:val="327"/>
        </w:trPr>
        <w:tc>
          <w:tcPr>
            <w:tcW w:w="2325" w:type="dxa"/>
            <w:tcBorders>
              <w:top w:val="nil"/>
              <w:left w:val="single" w:sz="8" w:space="0" w:color="auto"/>
              <w:bottom w:val="single" w:sz="8" w:space="0" w:color="auto"/>
              <w:right w:val="single" w:sz="8" w:space="0" w:color="auto"/>
            </w:tcBorders>
            <w:shd w:val="clear" w:color="auto" w:fill="auto"/>
            <w:vAlign w:val="center"/>
            <w:hideMark/>
          </w:tcPr>
          <w:p w14:paraId="0678878F" w14:textId="77777777" w:rsidR="00B41C63" w:rsidRPr="00B41C63" w:rsidRDefault="00B41C63" w:rsidP="00B41C63">
            <w:pPr>
              <w:jc w:val="both"/>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CO" w:eastAsia="es-CO"/>
              </w:rPr>
              <w:t>Fortalecimiento institucional.</w:t>
            </w:r>
          </w:p>
        </w:tc>
        <w:tc>
          <w:tcPr>
            <w:tcW w:w="1173" w:type="dxa"/>
            <w:tcBorders>
              <w:top w:val="nil"/>
              <w:left w:val="nil"/>
              <w:bottom w:val="single" w:sz="8" w:space="0" w:color="auto"/>
              <w:right w:val="single" w:sz="8" w:space="0" w:color="auto"/>
            </w:tcBorders>
            <w:shd w:val="clear" w:color="auto" w:fill="auto"/>
            <w:vAlign w:val="center"/>
            <w:hideMark/>
          </w:tcPr>
          <w:p w14:paraId="58F532DE"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1.666 </w:t>
            </w:r>
          </w:p>
        </w:tc>
        <w:tc>
          <w:tcPr>
            <w:tcW w:w="1083" w:type="dxa"/>
            <w:tcBorders>
              <w:top w:val="nil"/>
              <w:left w:val="nil"/>
              <w:bottom w:val="single" w:sz="8" w:space="0" w:color="auto"/>
              <w:right w:val="single" w:sz="8" w:space="0" w:color="auto"/>
            </w:tcBorders>
            <w:shd w:val="clear" w:color="auto" w:fill="auto"/>
            <w:vAlign w:val="center"/>
            <w:hideMark/>
          </w:tcPr>
          <w:p w14:paraId="51AD5826"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1.722 </w:t>
            </w:r>
          </w:p>
        </w:tc>
        <w:tc>
          <w:tcPr>
            <w:tcW w:w="1173" w:type="dxa"/>
            <w:tcBorders>
              <w:top w:val="nil"/>
              <w:left w:val="nil"/>
              <w:bottom w:val="single" w:sz="8" w:space="0" w:color="auto"/>
              <w:right w:val="single" w:sz="8" w:space="0" w:color="auto"/>
            </w:tcBorders>
            <w:shd w:val="clear" w:color="auto" w:fill="auto"/>
            <w:vAlign w:val="center"/>
            <w:hideMark/>
          </w:tcPr>
          <w:p w14:paraId="021B7A0F"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1.729 </w:t>
            </w:r>
          </w:p>
        </w:tc>
        <w:tc>
          <w:tcPr>
            <w:tcW w:w="993" w:type="dxa"/>
            <w:tcBorders>
              <w:top w:val="nil"/>
              <w:left w:val="nil"/>
              <w:bottom w:val="single" w:sz="8" w:space="0" w:color="auto"/>
              <w:right w:val="single" w:sz="8" w:space="0" w:color="auto"/>
            </w:tcBorders>
            <w:shd w:val="clear" w:color="auto" w:fill="auto"/>
            <w:vAlign w:val="center"/>
            <w:hideMark/>
          </w:tcPr>
          <w:p w14:paraId="7326332A"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1.784 </w:t>
            </w:r>
          </w:p>
        </w:tc>
        <w:tc>
          <w:tcPr>
            <w:tcW w:w="1151" w:type="dxa"/>
            <w:tcBorders>
              <w:top w:val="nil"/>
              <w:left w:val="nil"/>
              <w:bottom w:val="single" w:sz="8" w:space="0" w:color="auto"/>
              <w:right w:val="single" w:sz="8" w:space="0" w:color="auto"/>
            </w:tcBorders>
            <w:shd w:val="clear" w:color="auto" w:fill="auto"/>
            <w:vAlign w:val="center"/>
            <w:hideMark/>
          </w:tcPr>
          <w:p w14:paraId="1B85C86D"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6.902 </w:t>
            </w:r>
          </w:p>
        </w:tc>
        <w:tc>
          <w:tcPr>
            <w:tcW w:w="993" w:type="dxa"/>
            <w:tcBorders>
              <w:top w:val="nil"/>
              <w:left w:val="nil"/>
              <w:bottom w:val="single" w:sz="8" w:space="0" w:color="auto"/>
              <w:right w:val="single" w:sz="8" w:space="0" w:color="auto"/>
            </w:tcBorders>
            <w:shd w:val="clear" w:color="auto" w:fill="auto"/>
            <w:vAlign w:val="center"/>
            <w:hideMark/>
          </w:tcPr>
          <w:p w14:paraId="7666B2DE"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6%</w:t>
            </w:r>
          </w:p>
        </w:tc>
      </w:tr>
      <w:tr w:rsidR="00B41C63" w:rsidRPr="00B41C63" w14:paraId="1FFE1E19" w14:textId="77777777" w:rsidTr="00B41C63">
        <w:trPr>
          <w:trHeight w:val="546"/>
        </w:trPr>
        <w:tc>
          <w:tcPr>
            <w:tcW w:w="2325" w:type="dxa"/>
            <w:tcBorders>
              <w:top w:val="nil"/>
              <w:left w:val="single" w:sz="8" w:space="0" w:color="auto"/>
              <w:bottom w:val="single" w:sz="8" w:space="0" w:color="auto"/>
              <w:right w:val="single" w:sz="8" w:space="0" w:color="auto"/>
            </w:tcBorders>
            <w:shd w:val="clear" w:color="auto" w:fill="auto"/>
            <w:vAlign w:val="center"/>
            <w:hideMark/>
          </w:tcPr>
          <w:p w14:paraId="6FF78951" w14:textId="77777777" w:rsidR="00B41C63" w:rsidRPr="00B41C63" w:rsidRDefault="00B41C63" w:rsidP="00B41C63">
            <w:pPr>
              <w:jc w:val="both"/>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CO" w:eastAsia="es-CO"/>
              </w:rPr>
              <w:t>Inspección, vigilancia y control.</w:t>
            </w:r>
          </w:p>
        </w:tc>
        <w:tc>
          <w:tcPr>
            <w:tcW w:w="1173" w:type="dxa"/>
            <w:tcBorders>
              <w:top w:val="nil"/>
              <w:left w:val="nil"/>
              <w:bottom w:val="single" w:sz="8" w:space="0" w:color="auto"/>
              <w:right w:val="single" w:sz="8" w:space="0" w:color="auto"/>
            </w:tcBorders>
            <w:shd w:val="clear" w:color="auto" w:fill="auto"/>
            <w:vAlign w:val="center"/>
            <w:hideMark/>
          </w:tcPr>
          <w:p w14:paraId="065BCD95"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188 </w:t>
            </w:r>
          </w:p>
        </w:tc>
        <w:tc>
          <w:tcPr>
            <w:tcW w:w="1083" w:type="dxa"/>
            <w:tcBorders>
              <w:top w:val="nil"/>
              <w:left w:val="nil"/>
              <w:bottom w:val="single" w:sz="8" w:space="0" w:color="auto"/>
              <w:right w:val="single" w:sz="8" w:space="0" w:color="auto"/>
            </w:tcBorders>
            <w:shd w:val="clear" w:color="auto" w:fill="auto"/>
            <w:vAlign w:val="center"/>
            <w:hideMark/>
          </w:tcPr>
          <w:p w14:paraId="0AEA8900"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195 </w:t>
            </w:r>
          </w:p>
        </w:tc>
        <w:tc>
          <w:tcPr>
            <w:tcW w:w="1173" w:type="dxa"/>
            <w:tcBorders>
              <w:top w:val="nil"/>
              <w:left w:val="nil"/>
              <w:bottom w:val="single" w:sz="8" w:space="0" w:color="auto"/>
              <w:right w:val="single" w:sz="8" w:space="0" w:color="auto"/>
            </w:tcBorders>
            <w:shd w:val="clear" w:color="auto" w:fill="auto"/>
            <w:vAlign w:val="center"/>
            <w:hideMark/>
          </w:tcPr>
          <w:p w14:paraId="62967D7F"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195 </w:t>
            </w:r>
          </w:p>
        </w:tc>
        <w:tc>
          <w:tcPr>
            <w:tcW w:w="993" w:type="dxa"/>
            <w:tcBorders>
              <w:top w:val="nil"/>
              <w:left w:val="nil"/>
              <w:bottom w:val="single" w:sz="8" w:space="0" w:color="auto"/>
              <w:right w:val="single" w:sz="8" w:space="0" w:color="auto"/>
            </w:tcBorders>
            <w:shd w:val="clear" w:color="auto" w:fill="auto"/>
            <w:vAlign w:val="center"/>
            <w:hideMark/>
          </w:tcPr>
          <w:p w14:paraId="42594954"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202 </w:t>
            </w:r>
          </w:p>
        </w:tc>
        <w:tc>
          <w:tcPr>
            <w:tcW w:w="1151" w:type="dxa"/>
            <w:tcBorders>
              <w:top w:val="nil"/>
              <w:left w:val="nil"/>
              <w:bottom w:val="single" w:sz="8" w:space="0" w:color="auto"/>
              <w:right w:val="single" w:sz="8" w:space="0" w:color="auto"/>
            </w:tcBorders>
            <w:shd w:val="clear" w:color="auto" w:fill="auto"/>
            <w:vAlign w:val="center"/>
            <w:hideMark/>
          </w:tcPr>
          <w:p w14:paraId="765EED56"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780,14 </w:t>
            </w:r>
          </w:p>
        </w:tc>
        <w:tc>
          <w:tcPr>
            <w:tcW w:w="993" w:type="dxa"/>
            <w:tcBorders>
              <w:top w:val="nil"/>
              <w:left w:val="nil"/>
              <w:bottom w:val="single" w:sz="8" w:space="0" w:color="auto"/>
              <w:right w:val="single" w:sz="8" w:space="0" w:color="auto"/>
            </w:tcBorders>
            <w:shd w:val="clear" w:color="auto" w:fill="auto"/>
            <w:vAlign w:val="center"/>
            <w:hideMark/>
          </w:tcPr>
          <w:p w14:paraId="32C3E392"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1%</w:t>
            </w:r>
          </w:p>
        </w:tc>
      </w:tr>
      <w:tr w:rsidR="00B41C63" w:rsidRPr="00B41C63" w14:paraId="16E4251D" w14:textId="77777777" w:rsidTr="00B41C63">
        <w:trPr>
          <w:trHeight w:val="327"/>
        </w:trPr>
        <w:tc>
          <w:tcPr>
            <w:tcW w:w="2325" w:type="dxa"/>
            <w:tcBorders>
              <w:top w:val="nil"/>
              <w:left w:val="single" w:sz="8" w:space="0" w:color="auto"/>
              <w:bottom w:val="single" w:sz="8" w:space="0" w:color="auto"/>
              <w:right w:val="single" w:sz="8" w:space="0" w:color="auto"/>
            </w:tcBorders>
            <w:shd w:val="clear" w:color="auto" w:fill="auto"/>
            <w:vAlign w:val="center"/>
            <w:hideMark/>
          </w:tcPr>
          <w:p w14:paraId="72D5788D" w14:textId="77777777" w:rsidR="00B41C63" w:rsidRPr="00B41C63" w:rsidRDefault="00B41C63" w:rsidP="00B41C63">
            <w:pPr>
              <w:jc w:val="both"/>
              <w:rPr>
                <w:rFonts w:ascii="Arial Narrow" w:eastAsia="Times New Roman" w:hAnsi="Arial Narrow" w:cs="Calibri"/>
                <w:b/>
                <w:bCs/>
                <w:color w:val="000000"/>
                <w:sz w:val="18"/>
                <w:szCs w:val="18"/>
                <w:lang w:val="es-CO" w:eastAsia="es-CO"/>
              </w:rPr>
            </w:pPr>
            <w:r w:rsidRPr="00B41C63">
              <w:rPr>
                <w:rFonts w:ascii="Arial Narrow" w:eastAsia="Times New Roman" w:hAnsi="Arial Narrow" w:cs="Calibri"/>
                <w:b/>
                <w:bCs/>
                <w:color w:val="000000"/>
                <w:sz w:val="18"/>
                <w:szCs w:val="18"/>
                <w:lang w:val="es-AR" w:eastAsia="es-CO"/>
              </w:rPr>
              <w:t>TOTAL RECURSOS</w:t>
            </w:r>
          </w:p>
        </w:tc>
        <w:tc>
          <w:tcPr>
            <w:tcW w:w="1173" w:type="dxa"/>
            <w:tcBorders>
              <w:top w:val="nil"/>
              <w:left w:val="nil"/>
              <w:bottom w:val="single" w:sz="8" w:space="0" w:color="auto"/>
              <w:right w:val="single" w:sz="8" w:space="0" w:color="auto"/>
            </w:tcBorders>
            <w:shd w:val="clear" w:color="auto" w:fill="auto"/>
            <w:vAlign w:val="center"/>
            <w:hideMark/>
          </w:tcPr>
          <w:p w14:paraId="027EA067"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12.498 </w:t>
            </w:r>
          </w:p>
        </w:tc>
        <w:tc>
          <w:tcPr>
            <w:tcW w:w="1083" w:type="dxa"/>
            <w:tcBorders>
              <w:top w:val="nil"/>
              <w:left w:val="nil"/>
              <w:bottom w:val="single" w:sz="8" w:space="0" w:color="auto"/>
              <w:right w:val="single" w:sz="8" w:space="0" w:color="auto"/>
            </w:tcBorders>
            <w:shd w:val="clear" w:color="auto" w:fill="auto"/>
            <w:vAlign w:val="center"/>
            <w:hideMark/>
          </w:tcPr>
          <w:p w14:paraId="4EDC478A"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12.914 </w:t>
            </w:r>
          </w:p>
        </w:tc>
        <w:tc>
          <w:tcPr>
            <w:tcW w:w="1173" w:type="dxa"/>
            <w:tcBorders>
              <w:top w:val="nil"/>
              <w:left w:val="nil"/>
              <w:bottom w:val="single" w:sz="8" w:space="0" w:color="auto"/>
              <w:right w:val="single" w:sz="8" w:space="0" w:color="auto"/>
            </w:tcBorders>
            <w:shd w:val="clear" w:color="auto" w:fill="auto"/>
            <w:vAlign w:val="center"/>
            <w:hideMark/>
          </w:tcPr>
          <w:p w14:paraId="73B154D8"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12.970 </w:t>
            </w:r>
          </w:p>
        </w:tc>
        <w:tc>
          <w:tcPr>
            <w:tcW w:w="993" w:type="dxa"/>
            <w:tcBorders>
              <w:top w:val="nil"/>
              <w:left w:val="nil"/>
              <w:bottom w:val="single" w:sz="8" w:space="0" w:color="auto"/>
              <w:right w:val="single" w:sz="8" w:space="0" w:color="auto"/>
            </w:tcBorders>
            <w:shd w:val="clear" w:color="auto" w:fill="auto"/>
            <w:vAlign w:val="center"/>
            <w:hideMark/>
          </w:tcPr>
          <w:p w14:paraId="7510DFE5"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13.383 </w:t>
            </w:r>
          </w:p>
        </w:tc>
        <w:tc>
          <w:tcPr>
            <w:tcW w:w="1151" w:type="dxa"/>
            <w:tcBorders>
              <w:top w:val="nil"/>
              <w:left w:val="nil"/>
              <w:bottom w:val="single" w:sz="8" w:space="0" w:color="auto"/>
              <w:right w:val="single" w:sz="8" w:space="0" w:color="auto"/>
            </w:tcBorders>
            <w:shd w:val="clear" w:color="auto" w:fill="auto"/>
            <w:vAlign w:val="center"/>
            <w:hideMark/>
          </w:tcPr>
          <w:p w14:paraId="236A5718"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 xml:space="preserve"> $      51.765 </w:t>
            </w:r>
          </w:p>
        </w:tc>
        <w:tc>
          <w:tcPr>
            <w:tcW w:w="993" w:type="dxa"/>
            <w:tcBorders>
              <w:top w:val="nil"/>
              <w:left w:val="nil"/>
              <w:bottom w:val="single" w:sz="8" w:space="0" w:color="auto"/>
              <w:right w:val="single" w:sz="8" w:space="0" w:color="auto"/>
            </w:tcBorders>
            <w:shd w:val="clear" w:color="auto" w:fill="auto"/>
            <w:vAlign w:val="center"/>
            <w:hideMark/>
          </w:tcPr>
          <w:p w14:paraId="419BF3C8" w14:textId="77777777" w:rsidR="00B41C63" w:rsidRPr="00B41C63" w:rsidRDefault="00B41C63" w:rsidP="00B41C63">
            <w:pPr>
              <w:jc w:val="right"/>
              <w:rPr>
                <w:rFonts w:ascii="Arial Narrow" w:eastAsia="Times New Roman" w:hAnsi="Arial Narrow" w:cs="Calibri"/>
                <w:color w:val="000000"/>
                <w:sz w:val="18"/>
                <w:szCs w:val="18"/>
                <w:lang w:val="es-CO" w:eastAsia="es-CO"/>
              </w:rPr>
            </w:pPr>
            <w:r w:rsidRPr="00B41C63">
              <w:rPr>
                <w:rFonts w:ascii="Arial Narrow" w:eastAsia="Times New Roman" w:hAnsi="Arial Narrow" w:cs="Calibri"/>
                <w:color w:val="000000"/>
                <w:sz w:val="18"/>
                <w:szCs w:val="18"/>
                <w:lang w:val="es-AR" w:eastAsia="es-CO"/>
              </w:rPr>
              <w:t>45%</w:t>
            </w:r>
          </w:p>
        </w:tc>
      </w:tr>
    </w:tbl>
    <w:p w14:paraId="2CD8469C" w14:textId="53C00325" w:rsidR="00B750B5" w:rsidRPr="00F02A38" w:rsidRDefault="00B750B5" w:rsidP="00B750B5">
      <w:pPr>
        <w:autoSpaceDE w:val="0"/>
        <w:autoSpaceDN w:val="0"/>
        <w:adjustRightInd w:val="0"/>
        <w:jc w:val="both"/>
        <w:rPr>
          <w:rFonts w:ascii="Arial Narrow" w:eastAsia="Times New Roman" w:hAnsi="Arial Narrow"/>
          <w:b/>
          <w:bCs/>
          <w:color w:val="000000"/>
          <w:sz w:val="23"/>
          <w:szCs w:val="23"/>
          <w:lang w:val="es-AR" w:eastAsia="es-AR"/>
        </w:rPr>
      </w:pPr>
      <w:r w:rsidRPr="00F02A38">
        <w:rPr>
          <w:rFonts w:ascii="Arial Narrow" w:eastAsia="Times New Roman" w:hAnsi="Arial Narrow"/>
          <w:sz w:val="20"/>
          <w:szCs w:val="20"/>
          <w:lang w:val="es-AR" w:eastAsia="es-AR"/>
        </w:rPr>
        <w:t>Cifras en millones de pesos de 2020</w:t>
      </w:r>
    </w:p>
    <w:p w14:paraId="0019A97D" w14:textId="77777777" w:rsidR="00B750B5" w:rsidRDefault="00B750B5" w:rsidP="00B750B5">
      <w:pPr>
        <w:autoSpaceDE w:val="0"/>
        <w:autoSpaceDN w:val="0"/>
        <w:adjustRightInd w:val="0"/>
        <w:jc w:val="both"/>
        <w:rPr>
          <w:rFonts w:ascii="Arial Narrow" w:hAnsi="Arial Narrow"/>
          <w:b/>
          <w:bCs/>
        </w:rPr>
      </w:pPr>
    </w:p>
    <w:p w14:paraId="7387D994" w14:textId="77777777" w:rsidR="00B750B5" w:rsidRDefault="00B750B5" w:rsidP="00B750B5">
      <w:pPr>
        <w:autoSpaceDE w:val="0"/>
        <w:autoSpaceDN w:val="0"/>
        <w:adjustRightInd w:val="0"/>
        <w:jc w:val="both"/>
        <w:rPr>
          <w:rFonts w:ascii="Arial Narrow" w:eastAsia="Times New Roman" w:hAnsi="Arial Narrow"/>
          <w:b/>
          <w:bCs/>
          <w:color w:val="000000"/>
          <w:sz w:val="23"/>
          <w:szCs w:val="23"/>
          <w:lang w:val="es-AR" w:eastAsia="es-AR"/>
        </w:rPr>
      </w:pPr>
      <w:r>
        <w:rPr>
          <w:rFonts w:ascii="Arial Narrow" w:eastAsia="Times New Roman" w:hAnsi="Arial Narrow"/>
          <w:b/>
          <w:bCs/>
          <w:color w:val="000000"/>
          <w:sz w:val="23"/>
          <w:szCs w:val="23"/>
          <w:lang w:val="es-AR" w:eastAsia="es-AR"/>
        </w:rPr>
        <w:t>Componente Flexible</w:t>
      </w:r>
    </w:p>
    <w:p w14:paraId="3DB2F34F" w14:textId="5E64C7C0" w:rsidR="00B750B5" w:rsidRDefault="00B750B5" w:rsidP="00B750B5">
      <w:pPr>
        <w:autoSpaceDE w:val="0"/>
        <w:autoSpaceDN w:val="0"/>
        <w:adjustRightInd w:val="0"/>
        <w:jc w:val="both"/>
        <w:rPr>
          <w:rFonts w:ascii="Arial Narrow" w:eastAsia="Times New Roman" w:hAnsi="Arial Narrow"/>
          <w:b/>
          <w:bCs/>
          <w:color w:val="000000"/>
          <w:sz w:val="23"/>
          <w:szCs w:val="23"/>
          <w:lang w:val="es-AR" w:eastAsia="es-AR"/>
        </w:rPr>
      </w:pPr>
    </w:p>
    <w:tbl>
      <w:tblPr>
        <w:tblW w:w="8336" w:type="dxa"/>
        <w:tblCellMar>
          <w:left w:w="70" w:type="dxa"/>
          <w:right w:w="70" w:type="dxa"/>
        </w:tblCellMar>
        <w:tblLook w:val="04A0" w:firstRow="1" w:lastRow="0" w:firstColumn="1" w:lastColumn="0" w:noHBand="0" w:noVBand="1"/>
      </w:tblPr>
      <w:tblGrid>
        <w:gridCol w:w="2069"/>
        <w:gridCol w:w="1185"/>
        <w:gridCol w:w="964"/>
        <w:gridCol w:w="1044"/>
        <w:gridCol w:w="1165"/>
        <w:gridCol w:w="1024"/>
        <w:gridCol w:w="885"/>
      </w:tblGrid>
      <w:tr w:rsidR="00E96B8B" w:rsidRPr="00E96B8B" w14:paraId="5F215AF7" w14:textId="77777777" w:rsidTr="00E96B8B">
        <w:trPr>
          <w:trHeight w:val="276"/>
        </w:trPr>
        <w:tc>
          <w:tcPr>
            <w:tcW w:w="2069" w:type="dxa"/>
            <w:vMerge w:val="restart"/>
            <w:tcBorders>
              <w:top w:val="single" w:sz="8" w:space="0" w:color="auto"/>
              <w:left w:val="single" w:sz="8" w:space="0" w:color="auto"/>
              <w:bottom w:val="single" w:sz="8" w:space="0" w:color="000000"/>
              <w:right w:val="single" w:sz="8" w:space="0" w:color="auto"/>
            </w:tcBorders>
            <w:shd w:val="clear" w:color="000000" w:fill="375623"/>
            <w:vAlign w:val="center"/>
            <w:hideMark/>
          </w:tcPr>
          <w:p w14:paraId="133B6721" w14:textId="77777777" w:rsidR="00E96B8B" w:rsidRPr="00E96B8B" w:rsidRDefault="00E96B8B" w:rsidP="00E96B8B">
            <w:pPr>
              <w:jc w:val="center"/>
              <w:rPr>
                <w:rFonts w:ascii="Arial Narrow" w:eastAsia="Times New Roman" w:hAnsi="Arial Narrow" w:cs="Calibri"/>
                <w:b/>
                <w:bCs/>
                <w:color w:val="FFFFFF"/>
                <w:sz w:val="18"/>
                <w:szCs w:val="18"/>
                <w:lang w:val="es-CO" w:eastAsia="es-CO"/>
              </w:rPr>
            </w:pPr>
            <w:r w:rsidRPr="00E96B8B">
              <w:rPr>
                <w:rFonts w:ascii="Arial Narrow" w:eastAsia="Times New Roman" w:hAnsi="Arial Narrow" w:cs="Calibri"/>
                <w:b/>
                <w:bCs/>
                <w:color w:val="FFFFFF"/>
                <w:sz w:val="18"/>
                <w:szCs w:val="18"/>
                <w:lang w:val="es-CO" w:eastAsia="es-CO"/>
              </w:rPr>
              <w:t>Meta</w:t>
            </w:r>
          </w:p>
        </w:tc>
        <w:tc>
          <w:tcPr>
            <w:tcW w:w="6267" w:type="dxa"/>
            <w:gridSpan w:val="6"/>
            <w:tcBorders>
              <w:top w:val="single" w:sz="8" w:space="0" w:color="auto"/>
              <w:left w:val="nil"/>
              <w:bottom w:val="single" w:sz="8" w:space="0" w:color="auto"/>
              <w:right w:val="single" w:sz="8" w:space="0" w:color="000000"/>
            </w:tcBorders>
            <w:shd w:val="clear" w:color="000000" w:fill="375623"/>
            <w:vAlign w:val="center"/>
            <w:hideMark/>
          </w:tcPr>
          <w:p w14:paraId="68F020A5" w14:textId="77777777" w:rsidR="00E96B8B" w:rsidRPr="00E96B8B" w:rsidRDefault="00E96B8B" w:rsidP="00E96B8B">
            <w:pPr>
              <w:jc w:val="center"/>
              <w:rPr>
                <w:rFonts w:ascii="Arial Narrow" w:eastAsia="Times New Roman" w:hAnsi="Arial Narrow" w:cs="Calibri"/>
                <w:b/>
                <w:bCs/>
                <w:color w:val="FFFFFF"/>
                <w:sz w:val="18"/>
                <w:szCs w:val="18"/>
                <w:lang w:val="es-CO" w:eastAsia="es-CO"/>
              </w:rPr>
            </w:pPr>
            <w:r w:rsidRPr="00E96B8B">
              <w:rPr>
                <w:rFonts w:ascii="Arial Narrow" w:eastAsia="Times New Roman" w:hAnsi="Arial Narrow" w:cs="Calibri"/>
                <w:b/>
                <w:bCs/>
                <w:color w:val="FFFFFF"/>
                <w:sz w:val="18"/>
                <w:szCs w:val="18"/>
                <w:lang w:val="es-CO" w:eastAsia="es-CO"/>
              </w:rPr>
              <w:t>RECURSOS</w:t>
            </w:r>
          </w:p>
        </w:tc>
      </w:tr>
      <w:tr w:rsidR="00E96B8B" w:rsidRPr="00E96B8B" w14:paraId="4A872DE0" w14:textId="77777777" w:rsidTr="00E96B8B">
        <w:trPr>
          <w:trHeight w:val="276"/>
        </w:trPr>
        <w:tc>
          <w:tcPr>
            <w:tcW w:w="2069" w:type="dxa"/>
            <w:vMerge/>
            <w:tcBorders>
              <w:top w:val="single" w:sz="8" w:space="0" w:color="auto"/>
              <w:left w:val="single" w:sz="8" w:space="0" w:color="auto"/>
              <w:bottom w:val="single" w:sz="8" w:space="0" w:color="000000"/>
              <w:right w:val="single" w:sz="8" w:space="0" w:color="auto"/>
            </w:tcBorders>
            <w:vAlign w:val="center"/>
            <w:hideMark/>
          </w:tcPr>
          <w:p w14:paraId="1DABADB1" w14:textId="77777777" w:rsidR="00E96B8B" w:rsidRPr="00E96B8B" w:rsidRDefault="00E96B8B" w:rsidP="00E96B8B">
            <w:pPr>
              <w:rPr>
                <w:rFonts w:ascii="Arial Narrow" w:eastAsia="Times New Roman" w:hAnsi="Arial Narrow" w:cs="Calibri"/>
                <w:b/>
                <w:bCs/>
                <w:color w:val="FFFFFF"/>
                <w:sz w:val="18"/>
                <w:szCs w:val="18"/>
                <w:lang w:val="es-CO" w:eastAsia="es-CO"/>
              </w:rPr>
            </w:pPr>
          </w:p>
        </w:tc>
        <w:tc>
          <w:tcPr>
            <w:tcW w:w="1185" w:type="dxa"/>
            <w:tcBorders>
              <w:top w:val="nil"/>
              <w:left w:val="nil"/>
              <w:bottom w:val="single" w:sz="8" w:space="0" w:color="auto"/>
              <w:right w:val="single" w:sz="8" w:space="0" w:color="auto"/>
            </w:tcBorders>
            <w:shd w:val="clear" w:color="000000" w:fill="375623"/>
            <w:vAlign w:val="center"/>
            <w:hideMark/>
          </w:tcPr>
          <w:p w14:paraId="5E3331B8" w14:textId="77777777" w:rsidR="00E96B8B" w:rsidRPr="00E96B8B" w:rsidRDefault="00E96B8B" w:rsidP="00E96B8B">
            <w:pPr>
              <w:jc w:val="center"/>
              <w:rPr>
                <w:rFonts w:ascii="Arial Narrow" w:eastAsia="Times New Roman" w:hAnsi="Arial Narrow" w:cs="Calibri"/>
                <w:b/>
                <w:bCs/>
                <w:color w:val="FFFFFF"/>
                <w:sz w:val="18"/>
                <w:szCs w:val="18"/>
                <w:lang w:val="es-CO" w:eastAsia="es-CO"/>
              </w:rPr>
            </w:pPr>
            <w:r w:rsidRPr="00E96B8B">
              <w:rPr>
                <w:rFonts w:ascii="Arial Narrow" w:eastAsia="Times New Roman" w:hAnsi="Arial Narrow" w:cs="Calibri"/>
                <w:b/>
                <w:bCs/>
                <w:color w:val="FFFFFF"/>
                <w:sz w:val="18"/>
                <w:szCs w:val="18"/>
                <w:lang w:val="es-CO" w:eastAsia="es-CO"/>
              </w:rPr>
              <w:t>2021</w:t>
            </w:r>
          </w:p>
        </w:tc>
        <w:tc>
          <w:tcPr>
            <w:tcW w:w="964" w:type="dxa"/>
            <w:tcBorders>
              <w:top w:val="nil"/>
              <w:left w:val="nil"/>
              <w:bottom w:val="single" w:sz="8" w:space="0" w:color="auto"/>
              <w:right w:val="single" w:sz="8" w:space="0" w:color="auto"/>
            </w:tcBorders>
            <w:shd w:val="clear" w:color="000000" w:fill="375623"/>
            <w:vAlign w:val="center"/>
            <w:hideMark/>
          </w:tcPr>
          <w:p w14:paraId="6D07588D" w14:textId="77777777" w:rsidR="00E96B8B" w:rsidRPr="00E96B8B" w:rsidRDefault="00E96B8B" w:rsidP="00E96B8B">
            <w:pPr>
              <w:jc w:val="center"/>
              <w:rPr>
                <w:rFonts w:ascii="Arial Narrow" w:eastAsia="Times New Roman" w:hAnsi="Arial Narrow" w:cs="Calibri"/>
                <w:b/>
                <w:bCs/>
                <w:color w:val="FFFFFF"/>
                <w:sz w:val="18"/>
                <w:szCs w:val="18"/>
                <w:lang w:val="es-CO" w:eastAsia="es-CO"/>
              </w:rPr>
            </w:pPr>
            <w:r w:rsidRPr="00E96B8B">
              <w:rPr>
                <w:rFonts w:ascii="Arial Narrow" w:eastAsia="Times New Roman" w:hAnsi="Arial Narrow" w:cs="Calibri"/>
                <w:b/>
                <w:bCs/>
                <w:color w:val="FFFFFF"/>
                <w:sz w:val="18"/>
                <w:szCs w:val="18"/>
                <w:lang w:val="es-CO" w:eastAsia="es-CO"/>
              </w:rPr>
              <w:t>2022</w:t>
            </w:r>
          </w:p>
        </w:tc>
        <w:tc>
          <w:tcPr>
            <w:tcW w:w="1044" w:type="dxa"/>
            <w:tcBorders>
              <w:top w:val="nil"/>
              <w:left w:val="nil"/>
              <w:bottom w:val="single" w:sz="8" w:space="0" w:color="auto"/>
              <w:right w:val="single" w:sz="8" w:space="0" w:color="auto"/>
            </w:tcBorders>
            <w:shd w:val="clear" w:color="000000" w:fill="375623"/>
            <w:vAlign w:val="center"/>
            <w:hideMark/>
          </w:tcPr>
          <w:p w14:paraId="4DDD0AF7" w14:textId="77777777" w:rsidR="00E96B8B" w:rsidRPr="00E96B8B" w:rsidRDefault="00E96B8B" w:rsidP="00E96B8B">
            <w:pPr>
              <w:jc w:val="center"/>
              <w:rPr>
                <w:rFonts w:ascii="Arial Narrow" w:eastAsia="Times New Roman" w:hAnsi="Arial Narrow" w:cs="Calibri"/>
                <w:b/>
                <w:bCs/>
                <w:color w:val="FFFFFF"/>
                <w:sz w:val="18"/>
                <w:szCs w:val="18"/>
                <w:lang w:val="es-CO" w:eastAsia="es-CO"/>
              </w:rPr>
            </w:pPr>
            <w:r w:rsidRPr="00E96B8B">
              <w:rPr>
                <w:rFonts w:ascii="Arial Narrow" w:eastAsia="Times New Roman" w:hAnsi="Arial Narrow" w:cs="Calibri"/>
                <w:b/>
                <w:bCs/>
                <w:color w:val="FFFFFF"/>
                <w:sz w:val="18"/>
                <w:szCs w:val="18"/>
                <w:lang w:val="es-CO" w:eastAsia="es-CO"/>
              </w:rPr>
              <w:t>2023</w:t>
            </w:r>
          </w:p>
        </w:tc>
        <w:tc>
          <w:tcPr>
            <w:tcW w:w="1165" w:type="dxa"/>
            <w:tcBorders>
              <w:top w:val="nil"/>
              <w:left w:val="nil"/>
              <w:bottom w:val="single" w:sz="8" w:space="0" w:color="auto"/>
              <w:right w:val="single" w:sz="8" w:space="0" w:color="auto"/>
            </w:tcBorders>
            <w:shd w:val="clear" w:color="000000" w:fill="375623"/>
            <w:vAlign w:val="center"/>
            <w:hideMark/>
          </w:tcPr>
          <w:p w14:paraId="33FA7561" w14:textId="77777777" w:rsidR="00E96B8B" w:rsidRPr="00E96B8B" w:rsidRDefault="00E96B8B" w:rsidP="00E96B8B">
            <w:pPr>
              <w:jc w:val="center"/>
              <w:rPr>
                <w:rFonts w:ascii="Arial Narrow" w:eastAsia="Times New Roman" w:hAnsi="Arial Narrow" w:cs="Calibri"/>
                <w:b/>
                <w:bCs/>
                <w:color w:val="FFFFFF"/>
                <w:sz w:val="18"/>
                <w:szCs w:val="18"/>
                <w:lang w:val="es-CO" w:eastAsia="es-CO"/>
              </w:rPr>
            </w:pPr>
            <w:r w:rsidRPr="00E96B8B">
              <w:rPr>
                <w:rFonts w:ascii="Arial Narrow" w:eastAsia="Times New Roman" w:hAnsi="Arial Narrow" w:cs="Calibri"/>
                <w:b/>
                <w:bCs/>
                <w:color w:val="FFFFFF"/>
                <w:sz w:val="18"/>
                <w:szCs w:val="18"/>
                <w:lang w:val="es-CO" w:eastAsia="es-CO"/>
              </w:rPr>
              <w:t>2024</w:t>
            </w:r>
          </w:p>
        </w:tc>
        <w:tc>
          <w:tcPr>
            <w:tcW w:w="1024" w:type="dxa"/>
            <w:tcBorders>
              <w:top w:val="nil"/>
              <w:left w:val="nil"/>
              <w:bottom w:val="single" w:sz="8" w:space="0" w:color="auto"/>
              <w:right w:val="single" w:sz="8" w:space="0" w:color="auto"/>
            </w:tcBorders>
            <w:shd w:val="clear" w:color="000000" w:fill="375623"/>
            <w:vAlign w:val="center"/>
            <w:hideMark/>
          </w:tcPr>
          <w:p w14:paraId="2A75E74D" w14:textId="77777777" w:rsidR="00E96B8B" w:rsidRPr="00E96B8B" w:rsidRDefault="00E96B8B" w:rsidP="00E96B8B">
            <w:pPr>
              <w:jc w:val="center"/>
              <w:rPr>
                <w:rFonts w:ascii="Arial Narrow" w:eastAsia="Times New Roman" w:hAnsi="Arial Narrow" w:cs="Calibri"/>
                <w:b/>
                <w:bCs/>
                <w:color w:val="FFFFFF"/>
                <w:sz w:val="18"/>
                <w:szCs w:val="18"/>
                <w:lang w:val="es-CO" w:eastAsia="es-CO"/>
              </w:rPr>
            </w:pPr>
            <w:r w:rsidRPr="00E96B8B">
              <w:rPr>
                <w:rFonts w:ascii="Arial Narrow" w:eastAsia="Times New Roman" w:hAnsi="Arial Narrow" w:cs="Calibri"/>
                <w:b/>
                <w:bCs/>
                <w:color w:val="FFFFFF"/>
                <w:sz w:val="18"/>
                <w:szCs w:val="18"/>
                <w:lang w:val="es-CO" w:eastAsia="es-CO"/>
              </w:rPr>
              <w:t>Total</w:t>
            </w:r>
          </w:p>
        </w:tc>
        <w:tc>
          <w:tcPr>
            <w:tcW w:w="883" w:type="dxa"/>
            <w:tcBorders>
              <w:top w:val="nil"/>
              <w:left w:val="nil"/>
              <w:bottom w:val="single" w:sz="8" w:space="0" w:color="auto"/>
              <w:right w:val="single" w:sz="8" w:space="0" w:color="auto"/>
            </w:tcBorders>
            <w:shd w:val="clear" w:color="000000" w:fill="375623"/>
            <w:vAlign w:val="center"/>
            <w:hideMark/>
          </w:tcPr>
          <w:p w14:paraId="08373F61" w14:textId="77777777" w:rsidR="00E96B8B" w:rsidRPr="00E96B8B" w:rsidRDefault="00E96B8B" w:rsidP="00E96B8B">
            <w:pPr>
              <w:jc w:val="center"/>
              <w:rPr>
                <w:rFonts w:ascii="Arial Narrow" w:eastAsia="Times New Roman" w:hAnsi="Arial Narrow" w:cs="Calibri"/>
                <w:b/>
                <w:bCs/>
                <w:color w:val="FFFFFF"/>
                <w:sz w:val="18"/>
                <w:szCs w:val="18"/>
                <w:lang w:val="es-CO" w:eastAsia="es-CO"/>
              </w:rPr>
            </w:pPr>
            <w:r w:rsidRPr="00E96B8B">
              <w:rPr>
                <w:rFonts w:ascii="Arial Narrow" w:eastAsia="Times New Roman" w:hAnsi="Arial Narrow" w:cs="Calibri"/>
                <w:b/>
                <w:bCs/>
                <w:color w:val="FFFFFF"/>
                <w:sz w:val="18"/>
                <w:szCs w:val="18"/>
                <w:lang w:val="es-CO" w:eastAsia="es-CO"/>
              </w:rPr>
              <w:t>%</w:t>
            </w:r>
          </w:p>
        </w:tc>
      </w:tr>
      <w:tr w:rsidR="00E96B8B" w:rsidRPr="00E96B8B" w14:paraId="3A6DC2BD" w14:textId="77777777" w:rsidTr="00E96B8B">
        <w:trPr>
          <w:trHeight w:val="922"/>
        </w:trPr>
        <w:tc>
          <w:tcPr>
            <w:tcW w:w="2069" w:type="dxa"/>
            <w:tcBorders>
              <w:top w:val="nil"/>
              <w:left w:val="single" w:sz="8" w:space="0" w:color="auto"/>
              <w:bottom w:val="single" w:sz="8" w:space="0" w:color="auto"/>
              <w:right w:val="single" w:sz="8" w:space="0" w:color="auto"/>
            </w:tcBorders>
            <w:shd w:val="clear" w:color="auto" w:fill="auto"/>
            <w:vAlign w:val="bottom"/>
            <w:hideMark/>
          </w:tcPr>
          <w:p w14:paraId="3EF7C8B6" w14:textId="77777777" w:rsidR="00E96B8B" w:rsidRPr="00E96B8B" w:rsidRDefault="00E96B8B" w:rsidP="00E96B8B">
            <w:pPr>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t>Acciones complementarias para personas en condición de discapacidad y sus cuidadores.</w:t>
            </w:r>
          </w:p>
        </w:tc>
        <w:tc>
          <w:tcPr>
            <w:tcW w:w="1185" w:type="dxa"/>
            <w:tcBorders>
              <w:top w:val="nil"/>
              <w:left w:val="nil"/>
              <w:bottom w:val="single" w:sz="8" w:space="0" w:color="auto"/>
              <w:right w:val="single" w:sz="8" w:space="0" w:color="auto"/>
            </w:tcBorders>
            <w:shd w:val="clear" w:color="auto" w:fill="auto"/>
            <w:vAlign w:val="center"/>
            <w:hideMark/>
          </w:tcPr>
          <w:p w14:paraId="42DBBBE5"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100 </w:t>
            </w:r>
          </w:p>
        </w:tc>
        <w:tc>
          <w:tcPr>
            <w:tcW w:w="964" w:type="dxa"/>
            <w:tcBorders>
              <w:top w:val="nil"/>
              <w:left w:val="nil"/>
              <w:bottom w:val="single" w:sz="8" w:space="0" w:color="auto"/>
              <w:right w:val="single" w:sz="8" w:space="0" w:color="auto"/>
            </w:tcBorders>
            <w:shd w:val="clear" w:color="auto" w:fill="auto"/>
            <w:vAlign w:val="center"/>
            <w:hideMark/>
          </w:tcPr>
          <w:p w14:paraId="02C40880"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103 </w:t>
            </w:r>
          </w:p>
        </w:tc>
        <w:tc>
          <w:tcPr>
            <w:tcW w:w="1044" w:type="dxa"/>
            <w:tcBorders>
              <w:top w:val="nil"/>
              <w:left w:val="nil"/>
              <w:bottom w:val="single" w:sz="8" w:space="0" w:color="auto"/>
              <w:right w:val="single" w:sz="8" w:space="0" w:color="auto"/>
            </w:tcBorders>
            <w:shd w:val="clear" w:color="auto" w:fill="auto"/>
            <w:vAlign w:val="center"/>
            <w:hideMark/>
          </w:tcPr>
          <w:p w14:paraId="3586D4D7"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104 </w:t>
            </w:r>
          </w:p>
        </w:tc>
        <w:tc>
          <w:tcPr>
            <w:tcW w:w="1165" w:type="dxa"/>
            <w:tcBorders>
              <w:top w:val="nil"/>
              <w:left w:val="nil"/>
              <w:bottom w:val="single" w:sz="8" w:space="0" w:color="auto"/>
              <w:right w:val="single" w:sz="8" w:space="0" w:color="auto"/>
            </w:tcBorders>
            <w:shd w:val="clear" w:color="auto" w:fill="auto"/>
            <w:vAlign w:val="center"/>
            <w:hideMark/>
          </w:tcPr>
          <w:p w14:paraId="10A01ABF"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107 </w:t>
            </w:r>
          </w:p>
        </w:tc>
        <w:tc>
          <w:tcPr>
            <w:tcW w:w="1024" w:type="dxa"/>
            <w:tcBorders>
              <w:top w:val="nil"/>
              <w:left w:val="nil"/>
              <w:bottom w:val="single" w:sz="8" w:space="0" w:color="auto"/>
              <w:right w:val="single" w:sz="8" w:space="0" w:color="auto"/>
            </w:tcBorders>
            <w:shd w:val="clear" w:color="auto" w:fill="auto"/>
            <w:vAlign w:val="center"/>
            <w:hideMark/>
          </w:tcPr>
          <w:p w14:paraId="692EC54F"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414 </w:t>
            </w:r>
          </w:p>
        </w:tc>
        <w:tc>
          <w:tcPr>
            <w:tcW w:w="883" w:type="dxa"/>
            <w:tcBorders>
              <w:top w:val="nil"/>
              <w:left w:val="nil"/>
              <w:bottom w:val="single" w:sz="8" w:space="0" w:color="auto"/>
              <w:right w:val="single" w:sz="8" w:space="0" w:color="auto"/>
            </w:tcBorders>
            <w:shd w:val="clear" w:color="auto" w:fill="auto"/>
            <w:vAlign w:val="center"/>
            <w:hideMark/>
          </w:tcPr>
          <w:p w14:paraId="4254632E"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0,36%</w:t>
            </w:r>
          </w:p>
        </w:tc>
      </w:tr>
      <w:tr w:rsidR="00E96B8B" w:rsidRPr="00E96B8B" w14:paraId="2F1EC664" w14:textId="77777777" w:rsidTr="00E96B8B">
        <w:trPr>
          <w:trHeight w:val="922"/>
        </w:trPr>
        <w:tc>
          <w:tcPr>
            <w:tcW w:w="2069" w:type="dxa"/>
            <w:tcBorders>
              <w:top w:val="nil"/>
              <w:left w:val="single" w:sz="8" w:space="0" w:color="auto"/>
              <w:bottom w:val="single" w:sz="8" w:space="0" w:color="auto"/>
              <w:right w:val="single" w:sz="8" w:space="0" w:color="auto"/>
            </w:tcBorders>
            <w:shd w:val="clear" w:color="auto" w:fill="auto"/>
            <w:vAlign w:val="bottom"/>
            <w:hideMark/>
          </w:tcPr>
          <w:p w14:paraId="1FD49D23" w14:textId="77777777" w:rsidR="00E96B8B" w:rsidRPr="00E96B8B" w:rsidRDefault="00E96B8B" w:rsidP="00E96B8B">
            <w:pPr>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t>Acciones de cuidado y protección para madres gestantes, niños y niñas migrantes.</w:t>
            </w:r>
          </w:p>
        </w:tc>
        <w:tc>
          <w:tcPr>
            <w:tcW w:w="1185" w:type="dxa"/>
            <w:tcBorders>
              <w:top w:val="nil"/>
              <w:left w:val="nil"/>
              <w:bottom w:val="single" w:sz="8" w:space="0" w:color="auto"/>
              <w:right w:val="single" w:sz="8" w:space="0" w:color="auto"/>
            </w:tcBorders>
            <w:shd w:val="clear" w:color="auto" w:fill="auto"/>
            <w:vAlign w:val="center"/>
            <w:hideMark/>
          </w:tcPr>
          <w:p w14:paraId="3A9CFE57"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100 </w:t>
            </w:r>
          </w:p>
        </w:tc>
        <w:tc>
          <w:tcPr>
            <w:tcW w:w="964" w:type="dxa"/>
            <w:tcBorders>
              <w:top w:val="nil"/>
              <w:left w:val="nil"/>
              <w:bottom w:val="single" w:sz="8" w:space="0" w:color="auto"/>
              <w:right w:val="single" w:sz="8" w:space="0" w:color="auto"/>
            </w:tcBorders>
            <w:shd w:val="clear" w:color="auto" w:fill="auto"/>
            <w:vAlign w:val="center"/>
            <w:hideMark/>
          </w:tcPr>
          <w:p w14:paraId="33D6130B"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103 </w:t>
            </w:r>
          </w:p>
        </w:tc>
        <w:tc>
          <w:tcPr>
            <w:tcW w:w="1044" w:type="dxa"/>
            <w:tcBorders>
              <w:top w:val="nil"/>
              <w:left w:val="nil"/>
              <w:bottom w:val="single" w:sz="8" w:space="0" w:color="auto"/>
              <w:right w:val="single" w:sz="8" w:space="0" w:color="auto"/>
            </w:tcBorders>
            <w:shd w:val="clear" w:color="auto" w:fill="auto"/>
            <w:vAlign w:val="center"/>
            <w:hideMark/>
          </w:tcPr>
          <w:p w14:paraId="36A552C1"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104 </w:t>
            </w:r>
          </w:p>
        </w:tc>
        <w:tc>
          <w:tcPr>
            <w:tcW w:w="1165" w:type="dxa"/>
            <w:tcBorders>
              <w:top w:val="nil"/>
              <w:left w:val="nil"/>
              <w:bottom w:val="single" w:sz="8" w:space="0" w:color="auto"/>
              <w:right w:val="single" w:sz="8" w:space="0" w:color="auto"/>
            </w:tcBorders>
            <w:shd w:val="clear" w:color="auto" w:fill="auto"/>
            <w:vAlign w:val="center"/>
            <w:hideMark/>
          </w:tcPr>
          <w:p w14:paraId="7F649412"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107 </w:t>
            </w:r>
          </w:p>
        </w:tc>
        <w:tc>
          <w:tcPr>
            <w:tcW w:w="1024" w:type="dxa"/>
            <w:tcBorders>
              <w:top w:val="nil"/>
              <w:left w:val="nil"/>
              <w:bottom w:val="single" w:sz="8" w:space="0" w:color="auto"/>
              <w:right w:val="single" w:sz="8" w:space="0" w:color="auto"/>
            </w:tcBorders>
            <w:shd w:val="clear" w:color="auto" w:fill="auto"/>
            <w:vAlign w:val="center"/>
            <w:hideMark/>
          </w:tcPr>
          <w:p w14:paraId="50916E33"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414 </w:t>
            </w:r>
          </w:p>
        </w:tc>
        <w:tc>
          <w:tcPr>
            <w:tcW w:w="883" w:type="dxa"/>
            <w:tcBorders>
              <w:top w:val="nil"/>
              <w:left w:val="nil"/>
              <w:bottom w:val="single" w:sz="8" w:space="0" w:color="auto"/>
              <w:right w:val="single" w:sz="8" w:space="0" w:color="auto"/>
            </w:tcBorders>
            <w:shd w:val="clear" w:color="auto" w:fill="auto"/>
            <w:vAlign w:val="center"/>
            <w:hideMark/>
          </w:tcPr>
          <w:p w14:paraId="763D7783"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0,36%</w:t>
            </w:r>
          </w:p>
        </w:tc>
      </w:tr>
      <w:tr w:rsidR="00E96B8B" w:rsidRPr="00E96B8B" w14:paraId="7DD1828A" w14:textId="77777777" w:rsidTr="00E96B8B">
        <w:trPr>
          <w:trHeight w:val="922"/>
        </w:trPr>
        <w:tc>
          <w:tcPr>
            <w:tcW w:w="2069" w:type="dxa"/>
            <w:tcBorders>
              <w:top w:val="nil"/>
              <w:left w:val="single" w:sz="8" w:space="0" w:color="auto"/>
              <w:bottom w:val="single" w:sz="8" w:space="0" w:color="auto"/>
              <w:right w:val="single" w:sz="8" w:space="0" w:color="auto"/>
            </w:tcBorders>
            <w:shd w:val="clear" w:color="auto" w:fill="auto"/>
            <w:vAlign w:val="bottom"/>
            <w:hideMark/>
          </w:tcPr>
          <w:p w14:paraId="4AADB016" w14:textId="77777777" w:rsidR="00E96B8B" w:rsidRPr="00E96B8B" w:rsidRDefault="00E96B8B" w:rsidP="00E96B8B">
            <w:pPr>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t>Acciones para la disminución de los factores de riesgo frente al consumo de sustancias psicoactivas.</w:t>
            </w:r>
          </w:p>
        </w:tc>
        <w:tc>
          <w:tcPr>
            <w:tcW w:w="1185" w:type="dxa"/>
            <w:tcBorders>
              <w:top w:val="nil"/>
              <w:left w:val="nil"/>
              <w:bottom w:val="single" w:sz="8" w:space="0" w:color="auto"/>
              <w:right w:val="single" w:sz="8" w:space="0" w:color="auto"/>
            </w:tcBorders>
            <w:shd w:val="clear" w:color="auto" w:fill="auto"/>
            <w:vAlign w:val="center"/>
            <w:hideMark/>
          </w:tcPr>
          <w:p w14:paraId="044919F5"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100 </w:t>
            </w:r>
          </w:p>
        </w:tc>
        <w:tc>
          <w:tcPr>
            <w:tcW w:w="964" w:type="dxa"/>
            <w:tcBorders>
              <w:top w:val="nil"/>
              <w:left w:val="nil"/>
              <w:bottom w:val="single" w:sz="8" w:space="0" w:color="auto"/>
              <w:right w:val="single" w:sz="8" w:space="0" w:color="auto"/>
            </w:tcBorders>
            <w:shd w:val="clear" w:color="auto" w:fill="auto"/>
            <w:vAlign w:val="center"/>
            <w:hideMark/>
          </w:tcPr>
          <w:p w14:paraId="037576F1"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103 </w:t>
            </w:r>
          </w:p>
        </w:tc>
        <w:tc>
          <w:tcPr>
            <w:tcW w:w="1044" w:type="dxa"/>
            <w:tcBorders>
              <w:top w:val="nil"/>
              <w:left w:val="nil"/>
              <w:bottom w:val="single" w:sz="8" w:space="0" w:color="auto"/>
              <w:right w:val="single" w:sz="8" w:space="0" w:color="auto"/>
            </w:tcBorders>
            <w:shd w:val="clear" w:color="auto" w:fill="auto"/>
            <w:vAlign w:val="center"/>
            <w:hideMark/>
          </w:tcPr>
          <w:p w14:paraId="4C60B219"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104 </w:t>
            </w:r>
          </w:p>
        </w:tc>
        <w:tc>
          <w:tcPr>
            <w:tcW w:w="1165" w:type="dxa"/>
            <w:tcBorders>
              <w:top w:val="nil"/>
              <w:left w:val="nil"/>
              <w:bottom w:val="single" w:sz="8" w:space="0" w:color="auto"/>
              <w:right w:val="single" w:sz="8" w:space="0" w:color="auto"/>
            </w:tcBorders>
            <w:shd w:val="clear" w:color="auto" w:fill="auto"/>
            <w:vAlign w:val="center"/>
            <w:hideMark/>
          </w:tcPr>
          <w:p w14:paraId="349D4BEA"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107 </w:t>
            </w:r>
          </w:p>
        </w:tc>
        <w:tc>
          <w:tcPr>
            <w:tcW w:w="1024" w:type="dxa"/>
            <w:tcBorders>
              <w:top w:val="nil"/>
              <w:left w:val="nil"/>
              <w:bottom w:val="single" w:sz="8" w:space="0" w:color="auto"/>
              <w:right w:val="single" w:sz="8" w:space="0" w:color="auto"/>
            </w:tcBorders>
            <w:shd w:val="clear" w:color="auto" w:fill="auto"/>
            <w:vAlign w:val="center"/>
            <w:hideMark/>
          </w:tcPr>
          <w:p w14:paraId="117619E4"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414 </w:t>
            </w:r>
          </w:p>
        </w:tc>
        <w:tc>
          <w:tcPr>
            <w:tcW w:w="883" w:type="dxa"/>
            <w:tcBorders>
              <w:top w:val="nil"/>
              <w:left w:val="nil"/>
              <w:bottom w:val="single" w:sz="8" w:space="0" w:color="auto"/>
              <w:right w:val="single" w:sz="8" w:space="0" w:color="auto"/>
            </w:tcBorders>
            <w:shd w:val="clear" w:color="auto" w:fill="auto"/>
            <w:vAlign w:val="center"/>
            <w:hideMark/>
          </w:tcPr>
          <w:p w14:paraId="7ACBF70C"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0,36%</w:t>
            </w:r>
          </w:p>
        </w:tc>
      </w:tr>
      <w:tr w:rsidR="00E96B8B" w:rsidRPr="00E96B8B" w14:paraId="050A0190" w14:textId="77777777" w:rsidTr="00E96B8B">
        <w:trPr>
          <w:trHeight w:val="1146"/>
        </w:trPr>
        <w:tc>
          <w:tcPr>
            <w:tcW w:w="2069" w:type="dxa"/>
            <w:tcBorders>
              <w:top w:val="nil"/>
              <w:left w:val="single" w:sz="8" w:space="0" w:color="auto"/>
              <w:bottom w:val="single" w:sz="8" w:space="0" w:color="auto"/>
              <w:right w:val="single" w:sz="8" w:space="0" w:color="auto"/>
            </w:tcBorders>
            <w:shd w:val="clear" w:color="auto" w:fill="auto"/>
            <w:vAlign w:val="bottom"/>
            <w:hideMark/>
          </w:tcPr>
          <w:p w14:paraId="6989D9A6" w14:textId="77777777" w:rsidR="00E96B8B" w:rsidRPr="00E96B8B" w:rsidRDefault="00E96B8B" w:rsidP="00E96B8B">
            <w:pPr>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lastRenderedPageBreak/>
              <w:t>Dispositivos de asistencia personal -DAP- Ayudas técnicas a personas con discapacidad (No incluidas en el POS).</w:t>
            </w:r>
          </w:p>
        </w:tc>
        <w:tc>
          <w:tcPr>
            <w:tcW w:w="1185" w:type="dxa"/>
            <w:tcBorders>
              <w:top w:val="nil"/>
              <w:left w:val="nil"/>
              <w:bottom w:val="single" w:sz="8" w:space="0" w:color="auto"/>
              <w:right w:val="single" w:sz="8" w:space="0" w:color="auto"/>
            </w:tcBorders>
            <w:shd w:val="clear" w:color="auto" w:fill="auto"/>
            <w:vAlign w:val="center"/>
            <w:hideMark/>
          </w:tcPr>
          <w:p w14:paraId="686F9656"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230 </w:t>
            </w:r>
          </w:p>
        </w:tc>
        <w:tc>
          <w:tcPr>
            <w:tcW w:w="964" w:type="dxa"/>
            <w:tcBorders>
              <w:top w:val="nil"/>
              <w:left w:val="nil"/>
              <w:bottom w:val="single" w:sz="8" w:space="0" w:color="auto"/>
              <w:right w:val="single" w:sz="8" w:space="0" w:color="auto"/>
            </w:tcBorders>
            <w:shd w:val="clear" w:color="auto" w:fill="auto"/>
            <w:vAlign w:val="center"/>
            <w:hideMark/>
          </w:tcPr>
          <w:p w14:paraId="1BE743B3"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236 </w:t>
            </w:r>
          </w:p>
        </w:tc>
        <w:tc>
          <w:tcPr>
            <w:tcW w:w="1044" w:type="dxa"/>
            <w:tcBorders>
              <w:top w:val="nil"/>
              <w:left w:val="nil"/>
              <w:bottom w:val="single" w:sz="8" w:space="0" w:color="auto"/>
              <w:right w:val="single" w:sz="8" w:space="0" w:color="auto"/>
            </w:tcBorders>
            <w:shd w:val="clear" w:color="auto" w:fill="auto"/>
            <w:vAlign w:val="center"/>
            <w:hideMark/>
          </w:tcPr>
          <w:p w14:paraId="121CF76E"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236 </w:t>
            </w:r>
          </w:p>
        </w:tc>
        <w:tc>
          <w:tcPr>
            <w:tcW w:w="1165" w:type="dxa"/>
            <w:tcBorders>
              <w:top w:val="nil"/>
              <w:left w:val="nil"/>
              <w:bottom w:val="single" w:sz="8" w:space="0" w:color="auto"/>
              <w:right w:val="single" w:sz="8" w:space="0" w:color="auto"/>
            </w:tcBorders>
            <w:shd w:val="clear" w:color="auto" w:fill="auto"/>
            <w:vAlign w:val="center"/>
            <w:hideMark/>
          </w:tcPr>
          <w:p w14:paraId="7C4D02C9"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250 </w:t>
            </w:r>
          </w:p>
        </w:tc>
        <w:tc>
          <w:tcPr>
            <w:tcW w:w="1024" w:type="dxa"/>
            <w:tcBorders>
              <w:top w:val="nil"/>
              <w:left w:val="nil"/>
              <w:bottom w:val="single" w:sz="8" w:space="0" w:color="auto"/>
              <w:right w:val="single" w:sz="8" w:space="0" w:color="auto"/>
            </w:tcBorders>
            <w:shd w:val="clear" w:color="auto" w:fill="auto"/>
            <w:vAlign w:val="center"/>
            <w:hideMark/>
          </w:tcPr>
          <w:p w14:paraId="3170D254"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952 </w:t>
            </w:r>
          </w:p>
        </w:tc>
        <w:tc>
          <w:tcPr>
            <w:tcW w:w="883" w:type="dxa"/>
            <w:tcBorders>
              <w:top w:val="nil"/>
              <w:left w:val="nil"/>
              <w:bottom w:val="single" w:sz="8" w:space="0" w:color="auto"/>
              <w:right w:val="single" w:sz="8" w:space="0" w:color="auto"/>
            </w:tcBorders>
            <w:shd w:val="clear" w:color="auto" w:fill="auto"/>
            <w:vAlign w:val="center"/>
            <w:hideMark/>
          </w:tcPr>
          <w:p w14:paraId="5041BD5A"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0,83%</w:t>
            </w:r>
          </w:p>
        </w:tc>
      </w:tr>
      <w:tr w:rsidR="00E96B8B" w:rsidRPr="00E96B8B" w14:paraId="085D4E21" w14:textId="77777777" w:rsidTr="00E96B8B">
        <w:trPr>
          <w:trHeight w:val="474"/>
        </w:trPr>
        <w:tc>
          <w:tcPr>
            <w:tcW w:w="2069" w:type="dxa"/>
            <w:tcBorders>
              <w:top w:val="nil"/>
              <w:left w:val="single" w:sz="8" w:space="0" w:color="auto"/>
              <w:bottom w:val="single" w:sz="8" w:space="0" w:color="auto"/>
              <w:right w:val="single" w:sz="8" w:space="0" w:color="auto"/>
            </w:tcBorders>
            <w:shd w:val="clear" w:color="auto" w:fill="auto"/>
            <w:vAlign w:val="bottom"/>
            <w:hideMark/>
          </w:tcPr>
          <w:p w14:paraId="6BEA98F2" w14:textId="77777777" w:rsidR="00E96B8B" w:rsidRPr="00E96B8B" w:rsidRDefault="00E96B8B" w:rsidP="00E96B8B">
            <w:pPr>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t>Prevención del embarazo en adolescentes.</w:t>
            </w:r>
          </w:p>
        </w:tc>
        <w:tc>
          <w:tcPr>
            <w:tcW w:w="1185" w:type="dxa"/>
            <w:tcBorders>
              <w:top w:val="nil"/>
              <w:left w:val="nil"/>
              <w:bottom w:val="single" w:sz="8" w:space="0" w:color="auto"/>
              <w:right w:val="single" w:sz="8" w:space="0" w:color="auto"/>
            </w:tcBorders>
            <w:shd w:val="clear" w:color="auto" w:fill="auto"/>
            <w:vAlign w:val="center"/>
            <w:hideMark/>
          </w:tcPr>
          <w:p w14:paraId="21FA7F7E"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t xml:space="preserve"> $              125 </w:t>
            </w:r>
          </w:p>
        </w:tc>
        <w:tc>
          <w:tcPr>
            <w:tcW w:w="964" w:type="dxa"/>
            <w:tcBorders>
              <w:top w:val="nil"/>
              <w:left w:val="nil"/>
              <w:bottom w:val="single" w:sz="8" w:space="0" w:color="auto"/>
              <w:right w:val="single" w:sz="8" w:space="0" w:color="auto"/>
            </w:tcBorders>
            <w:shd w:val="clear" w:color="auto" w:fill="auto"/>
            <w:vAlign w:val="center"/>
            <w:hideMark/>
          </w:tcPr>
          <w:p w14:paraId="21F9B6C1"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t xml:space="preserve"> $         128 </w:t>
            </w:r>
          </w:p>
        </w:tc>
        <w:tc>
          <w:tcPr>
            <w:tcW w:w="1044" w:type="dxa"/>
            <w:tcBorders>
              <w:top w:val="nil"/>
              <w:left w:val="nil"/>
              <w:bottom w:val="single" w:sz="8" w:space="0" w:color="auto"/>
              <w:right w:val="single" w:sz="8" w:space="0" w:color="auto"/>
            </w:tcBorders>
            <w:shd w:val="clear" w:color="auto" w:fill="auto"/>
            <w:vAlign w:val="center"/>
            <w:hideMark/>
          </w:tcPr>
          <w:p w14:paraId="03E4C383"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t xml:space="preserve"> $           129 </w:t>
            </w:r>
          </w:p>
        </w:tc>
        <w:tc>
          <w:tcPr>
            <w:tcW w:w="1165" w:type="dxa"/>
            <w:tcBorders>
              <w:top w:val="nil"/>
              <w:left w:val="nil"/>
              <w:bottom w:val="single" w:sz="8" w:space="0" w:color="auto"/>
              <w:right w:val="single" w:sz="8" w:space="0" w:color="auto"/>
            </w:tcBorders>
            <w:shd w:val="clear" w:color="auto" w:fill="auto"/>
            <w:vAlign w:val="center"/>
            <w:hideMark/>
          </w:tcPr>
          <w:p w14:paraId="7A2D314F"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t xml:space="preserve"> $              132 </w:t>
            </w:r>
          </w:p>
        </w:tc>
        <w:tc>
          <w:tcPr>
            <w:tcW w:w="1024" w:type="dxa"/>
            <w:tcBorders>
              <w:top w:val="nil"/>
              <w:left w:val="nil"/>
              <w:bottom w:val="single" w:sz="8" w:space="0" w:color="auto"/>
              <w:right w:val="single" w:sz="8" w:space="0" w:color="auto"/>
            </w:tcBorders>
            <w:shd w:val="clear" w:color="auto" w:fill="auto"/>
            <w:vAlign w:val="center"/>
            <w:hideMark/>
          </w:tcPr>
          <w:p w14:paraId="32C990CC"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t xml:space="preserve"> $           514 </w:t>
            </w:r>
          </w:p>
        </w:tc>
        <w:tc>
          <w:tcPr>
            <w:tcW w:w="883" w:type="dxa"/>
            <w:tcBorders>
              <w:top w:val="nil"/>
              <w:left w:val="nil"/>
              <w:bottom w:val="single" w:sz="8" w:space="0" w:color="auto"/>
              <w:right w:val="single" w:sz="8" w:space="0" w:color="auto"/>
            </w:tcBorders>
            <w:shd w:val="clear" w:color="auto" w:fill="auto"/>
            <w:vAlign w:val="center"/>
            <w:hideMark/>
          </w:tcPr>
          <w:p w14:paraId="79C4A791"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t>0,45%</w:t>
            </w:r>
          </w:p>
        </w:tc>
      </w:tr>
      <w:tr w:rsidR="00E96B8B" w:rsidRPr="00E96B8B" w14:paraId="24DA00AD" w14:textId="77777777" w:rsidTr="00E96B8B">
        <w:trPr>
          <w:trHeight w:val="698"/>
        </w:trPr>
        <w:tc>
          <w:tcPr>
            <w:tcW w:w="2069" w:type="dxa"/>
            <w:tcBorders>
              <w:top w:val="nil"/>
              <w:left w:val="single" w:sz="8" w:space="0" w:color="auto"/>
              <w:bottom w:val="single" w:sz="8" w:space="0" w:color="auto"/>
              <w:right w:val="single" w:sz="8" w:space="0" w:color="auto"/>
            </w:tcBorders>
            <w:shd w:val="clear" w:color="auto" w:fill="auto"/>
            <w:vAlign w:val="bottom"/>
            <w:hideMark/>
          </w:tcPr>
          <w:p w14:paraId="7E8B038E" w14:textId="77777777" w:rsidR="00E96B8B" w:rsidRPr="00E96B8B" w:rsidRDefault="00E96B8B" w:rsidP="00E96B8B">
            <w:pPr>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t>Reconocimiento de los saberes ancestrales en medicina.</w:t>
            </w:r>
          </w:p>
        </w:tc>
        <w:tc>
          <w:tcPr>
            <w:tcW w:w="1185" w:type="dxa"/>
            <w:tcBorders>
              <w:top w:val="nil"/>
              <w:left w:val="nil"/>
              <w:bottom w:val="single" w:sz="8" w:space="0" w:color="auto"/>
              <w:right w:val="single" w:sz="8" w:space="0" w:color="auto"/>
            </w:tcBorders>
            <w:shd w:val="clear" w:color="auto" w:fill="auto"/>
            <w:vAlign w:val="center"/>
            <w:hideMark/>
          </w:tcPr>
          <w:p w14:paraId="361447F0"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74 </w:t>
            </w:r>
          </w:p>
        </w:tc>
        <w:tc>
          <w:tcPr>
            <w:tcW w:w="964" w:type="dxa"/>
            <w:tcBorders>
              <w:top w:val="nil"/>
              <w:left w:val="nil"/>
              <w:bottom w:val="single" w:sz="8" w:space="0" w:color="auto"/>
              <w:right w:val="single" w:sz="8" w:space="0" w:color="auto"/>
            </w:tcBorders>
            <w:shd w:val="clear" w:color="auto" w:fill="auto"/>
            <w:vAlign w:val="center"/>
            <w:hideMark/>
          </w:tcPr>
          <w:p w14:paraId="431884A6"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77 </w:t>
            </w:r>
          </w:p>
        </w:tc>
        <w:tc>
          <w:tcPr>
            <w:tcW w:w="1044" w:type="dxa"/>
            <w:tcBorders>
              <w:top w:val="nil"/>
              <w:left w:val="nil"/>
              <w:bottom w:val="single" w:sz="8" w:space="0" w:color="auto"/>
              <w:right w:val="single" w:sz="8" w:space="0" w:color="auto"/>
            </w:tcBorders>
            <w:shd w:val="clear" w:color="auto" w:fill="auto"/>
            <w:vAlign w:val="center"/>
            <w:hideMark/>
          </w:tcPr>
          <w:p w14:paraId="1EA5B291"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78 </w:t>
            </w:r>
          </w:p>
        </w:tc>
        <w:tc>
          <w:tcPr>
            <w:tcW w:w="1165" w:type="dxa"/>
            <w:tcBorders>
              <w:top w:val="nil"/>
              <w:left w:val="nil"/>
              <w:bottom w:val="single" w:sz="8" w:space="0" w:color="auto"/>
              <w:right w:val="single" w:sz="8" w:space="0" w:color="auto"/>
            </w:tcBorders>
            <w:shd w:val="clear" w:color="auto" w:fill="auto"/>
            <w:vAlign w:val="center"/>
            <w:hideMark/>
          </w:tcPr>
          <w:p w14:paraId="55C02B7B"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81 </w:t>
            </w:r>
          </w:p>
        </w:tc>
        <w:tc>
          <w:tcPr>
            <w:tcW w:w="1024" w:type="dxa"/>
            <w:tcBorders>
              <w:top w:val="nil"/>
              <w:left w:val="nil"/>
              <w:bottom w:val="single" w:sz="8" w:space="0" w:color="auto"/>
              <w:right w:val="single" w:sz="8" w:space="0" w:color="auto"/>
            </w:tcBorders>
            <w:shd w:val="clear" w:color="auto" w:fill="auto"/>
            <w:vAlign w:val="center"/>
            <w:hideMark/>
          </w:tcPr>
          <w:p w14:paraId="48510079"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310 </w:t>
            </w:r>
          </w:p>
        </w:tc>
        <w:tc>
          <w:tcPr>
            <w:tcW w:w="883" w:type="dxa"/>
            <w:tcBorders>
              <w:top w:val="nil"/>
              <w:left w:val="nil"/>
              <w:bottom w:val="single" w:sz="8" w:space="0" w:color="auto"/>
              <w:right w:val="single" w:sz="8" w:space="0" w:color="auto"/>
            </w:tcBorders>
            <w:shd w:val="clear" w:color="auto" w:fill="auto"/>
            <w:vAlign w:val="center"/>
            <w:hideMark/>
          </w:tcPr>
          <w:p w14:paraId="668C0649"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0,27%</w:t>
            </w:r>
          </w:p>
        </w:tc>
      </w:tr>
      <w:tr w:rsidR="00E96B8B" w:rsidRPr="00E96B8B" w14:paraId="10F139D9" w14:textId="77777777" w:rsidTr="00E96B8B">
        <w:trPr>
          <w:trHeight w:val="698"/>
        </w:trPr>
        <w:tc>
          <w:tcPr>
            <w:tcW w:w="2069" w:type="dxa"/>
            <w:tcBorders>
              <w:top w:val="nil"/>
              <w:left w:val="single" w:sz="8" w:space="0" w:color="auto"/>
              <w:bottom w:val="single" w:sz="8" w:space="0" w:color="auto"/>
              <w:right w:val="single" w:sz="8" w:space="0" w:color="auto"/>
            </w:tcBorders>
            <w:shd w:val="clear" w:color="auto" w:fill="auto"/>
            <w:vAlign w:val="bottom"/>
            <w:hideMark/>
          </w:tcPr>
          <w:p w14:paraId="5A58C4BD" w14:textId="77777777" w:rsidR="00E96B8B" w:rsidRPr="00E96B8B" w:rsidRDefault="00E96B8B" w:rsidP="00E96B8B">
            <w:pPr>
              <w:rPr>
                <w:rFonts w:ascii="Arial Narrow" w:eastAsia="Times New Roman" w:hAnsi="Arial Narrow" w:cs="Calibri"/>
                <w:color w:val="000000"/>
                <w:sz w:val="18"/>
                <w:szCs w:val="18"/>
                <w:lang w:val="es-CO" w:eastAsia="es-CO"/>
              </w:rPr>
            </w:pPr>
            <w:proofErr w:type="spellStart"/>
            <w:r w:rsidRPr="00E96B8B">
              <w:rPr>
                <w:rFonts w:ascii="Arial Narrow" w:eastAsia="Times New Roman" w:hAnsi="Arial Narrow" w:cs="Calibri"/>
                <w:color w:val="000000"/>
                <w:sz w:val="18"/>
                <w:szCs w:val="18"/>
                <w:lang w:val="es-CO" w:eastAsia="es-CO"/>
              </w:rPr>
              <w:t>Co-inversión</w:t>
            </w:r>
            <w:proofErr w:type="spellEnd"/>
            <w:r w:rsidRPr="00E96B8B">
              <w:rPr>
                <w:rFonts w:ascii="Arial Narrow" w:eastAsia="Times New Roman" w:hAnsi="Arial Narrow" w:cs="Calibri"/>
                <w:color w:val="000000"/>
                <w:sz w:val="18"/>
                <w:szCs w:val="18"/>
                <w:lang w:val="es-CO" w:eastAsia="es-CO"/>
              </w:rPr>
              <w:t xml:space="preserve"> en la estratégica territorial de salud.</w:t>
            </w:r>
          </w:p>
        </w:tc>
        <w:tc>
          <w:tcPr>
            <w:tcW w:w="1185" w:type="dxa"/>
            <w:tcBorders>
              <w:top w:val="nil"/>
              <w:left w:val="nil"/>
              <w:bottom w:val="single" w:sz="8" w:space="0" w:color="auto"/>
              <w:right w:val="single" w:sz="8" w:space="0" w:color="auto"/>
            </w:tcBorders>
            <w:shd w:val="clear" w:color="auto" w:fill="auto"/>
            <w:vAlign w:val="center"/>
            <w:hideMark/>
          </w:tcPr>
          <w:p w14:paraId="1A8062F9"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t xml:space="preserve"> $              200 </w:t>
            </w:r>
          </w:p>
        </w:tc>
        <w:tc>
          <w:tcPr>
            <w:tcW w:w="964" w:type="dxa"/>
            <w:tcBorders>
              <w:top w:val="nil"/>
              <w:left w:val="nil"/>
              <w:bottom w:val="single" w:sz="8" w:space="0" w:color="auto"/>
              <w:right w:val="single" w:sz="8" w:space="0" w:color="auto"/>
            </w:tcBorders>
            <w:shd w:val="clear" w:color="auto" w:fill="auto"/>
            <w:vAlign w:val="center"/>
            <w:hideMark/>
          </w:tcPr>
          <w:p w14:paraId="4A61BBE7"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t xml:space="preserve"> $         203 </w:t>
            </w:r>
          </w:p>
        </w:tc>
        <w:tc>
          <w:tcPr>
            <w:tcW w:w="1044" w:type="dxa"/>
            <w:tcBorders>
              <w:top w:val="nil"/>
              <w:left w:val="nil"/>
              <w:bottom w:val="single" w:sz="8" w:space="0" w:color="auto"/>
              <w:right w:val="single" w:sz="8" w:space="0" w:color="auto"/>
            </w:tcBorders>
            <w:shd w:val="clear" w:color="auto" w:fill="auto"/>
            <w:vAlign w:val="center"/>
            <w:hideMark/>
          </w:tcPr>
          <w:p w14:paraId="227277C5"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t xml:space="preserve"> $           204 </w:t>
            </w:r>
          </w:p>
        </w:tc>
        <w:tc>
          <w:tcPr>
            <w:tcW w:w="1165" w:type="dxa"/>
            <w:tcBorders>
              <w:top w:val="nil"/>
              <w:left w:val="nil"/>
              <w:bottom w:val="single" w:sz="8" w:space="0" w:color="auto"/>
              <w:right w:val="single" w:sz="8" w:space="0" w:color="auto"/>
            </w:tcBorders>
            <w:shd w:val="clear" w:color="auto" w:fill="auto"/>
            <w:vAlign w:val="center"/>
            <w:hideMark/>
          </w:tcPr>
          <w:p w14:paraId="1C6974CB"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t xml:space="preserve"> $              207 </w:t>
            </w:r>
          </w:p>
        </w:tc>
        <w:tc>
          <w:tcPr>
            <w:tcW w:w="1024" w:type="dxa"/>
            <w:tcBorders>
              <w:top w:val="nil"/>
              <w:left w:val="nil"/>
              <w:bottom w:val="single" w:sz="8" w:space="0" w:color="auto"/>
              <w:right w:val="single" w:sz="8" w:space="0" w:color="auto"/>
            </w:tcBorders>
            <w:shd w:val="clear" w:color="auto" w:fill="auto"/>
            <w:vAlign w:val="center"/>
            <w:hideMark/>
          </w:tcPr>
          <w:p w14:paraId="14B25A61"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t xml:space="preserve"> $           814 </w:t>
            </w:r>
          </w:p>
        </w:tc>
        <w:tc>
          <w:tcPr>
            <w:tcW w:w="883" w:type="dxa"/>
            <w:tcBorders>
              <w:top w:val="nil"/>
              <w:left w:val="nil"/>
              <w:bottom w:val="single" w:sz="8" w:space="0" w:color="auto"/>
              <w:right w:val="single" w:sz="8" w:space="0" w:color="auto"/>
            </w:tcBorders>
            <w:shd w:val="clear" w:color="auto" w:fill="auto"/>
            <w:vAlign w:val="center"/>
            <w:hideMark/>
          </w:tcPr>
          <w:p w14:paraId="1941EB6B"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t>0,71%</w:t>
            </w:r>
          </w:p>
        </w:tc>
      </w:tr>
      <w:tr w:rsidR="00E96B8B" w:rsidRPr="00E96B8B" w14:paraId="7E417168" w14:textId="77777777" w:rsidTr="00E96B8B">
        <w:trPr>
          <w:trHeight w:val="922"/>
        </w:trPr>
        <w:tc>
          <w:tcPr>
            <w:tcW w:w="2069" w:type="dxa"/>
            <w:tcBorders>
              <w:top w:val="nil"/>
              <w:left w:val="single" w:sz="8" w:space="0" w:color="auto"/>
              <w:bottom w:val="single" w:sz="8" w:space="0" w:color="auto"/>
              <w:right w:val="single" w:sz="8" w:space="0" w:color="auto"/>
            </w:tcBorders>
            <w:shd w:val="clear" w:color="auto" w:fill="auto"/>
            <w:vAlign w:val="bottom"/>
            <w:hideMark/>
          </w:tcPr>
          <w:p w14:paraId="1144E25F" w14:textId="77777777" w:rsidR="00E96B8B" w:rsidRPr="00E96B8B" w:rsidRDefault="00E96B8B" w:rsidP="00E96B8B">
            <w:pPr>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t>Transparencia, control social y rendición de cuentas del Gobierno Local.</w:t>
            </w:r>
          </w:p>
        </w:tc>
        <w:tc>
          <w:tcPr>
            <w:tcW w:w="1185" w:type="dxa"/>
            <w:tcBorders>
              <w:top w:val="nil"/>
              <w:left w:val="nil"/>
              <w:bottom w:val="single" w:sz="8" w:space="0" w:color="auto"/>
              <w:right w:val="single" w:sz="8" w:space="0" w:color="auto"/>
            </w:tcBorders>
            <w:shd w:val="clear" w:color="auto" w:fill="auto"/>
            <w:vAlign w:val="center"/>
            <w:hideMark/>
          </w:tcPr>
          <w:p w14:paraId="1AAD1441"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t xml:space="preserve"> $                65 </w:t>
            </w:r>
          </w:p>
        </w:tc>
        <w:tc>
          <w:tcPr>
            <w:tcW w:w="964" w:type="dxa"/>
            <w:tcBorders>
              <w:top w:val="nil"/>
              <w:left w:val="nil"/>
              <w:bottom w:val="single" w:sz="8" w:space="0" w:color="auto"/>
              <w:right w:val="single" w:sz="8" w:space="0" w:color="auto"/>
            </w:tcBorders>
            <w:shd w:val="clear" w:color="auto" w:fill="auto"/>
            <w:vAlign w:val="center"/>
            <w:hideMark/>
          </w:tcPr>
          <w:p w14:paraId="7CEECEDC"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t xml:space="preserve"> $           68 </w:t>
            </w:r>
          </w:p>
        </w:tc>
        <w:tc>
          <w:tcPr>
            <w:tcW w:w="1044" w:type="dxa"/>
            <w:tcBorders>
              <w:top w:val="nil"/>
              <w:left w:val="nil"/>
              <w:bottom w:val="single" w:sz="8" w:space="0" w:color="auto"/>
              <w:right w:val="single" w:sz="8" w:space="0" w:color="auto"/>
            </w:tcBorders>
            <w:shd w:val="clear" w:color="auto" w:fill="auto"/>
            <w:vAlign w:val="center"/>
            <w:hideMark/>
          </w:tcPr>
          <w:p w14:paraId="7082D889"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t xml:space="preserve"> $             69 </w:t>
            </w:r>
          </w:p>
        </w:tc>
        <w:tc>
          <w:tcPr>
            <w:tcW w:w="1165" w:type="dxa"/>
            <w:tcBorders>
              <w:top w:val="nil"/>
              <w:left w:val="nil"/>
              <w:bottom w:val="single" w:sz="8" w:space="0" w:color="auto"/>
              <w:right w:val="single" w:sz="8" w:space="0" w:color="auto"/>
            </w:tcBorders>
            <w:shd w:val="clear" w:color="auto" w:fill="auto"/>
            <w:vAlign w:val="center"/>
            <w:hideMark/>
          </w:tcPr>
          <w:p w14:paraId="66BA0178"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t xml:space="preserve"> $                72 </w:t>
            </w:r>
          </w:p>
        </w:tc>
        <w:tc>
          <w:tcPr>
            <w:tcW w:w="1024" w:type="dxa"/>
            <w:tcBorders>
              <w:top w:val="nil"/>
              <w:left w:val="nil"/>
              <w:bottom w:val="single" w:sz="8" w:space="0" w:color="auto"/>
              <w:right w:val="single" w:sz="8" w:space="0" w:color="auto"/>
            </w:tcBorders>
            <w:shd w:val="clear" w:color="auto" w:fill="auto"/>
            <w:vAlign w:val="center"/>
            <w:hideMark/>
          </w:tcPr>
          <w:p w14:paraId="08D7429F"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t xml:space="preserve"> $           274 </w:t>
            </w:r>
          </w:p>
        </w:tc>
        <w:tc>
          <w:tcPr>
            <w:tcW w:w="883" w:type="dxa"/>
            <w:tcBorders>
              <w:top w:val="nil"/>
              <w:left w:val="nil"/>
              <w:bottom w:val="single" w:sz="8" w:space="0" w:color="auto"/>
              <w:right w:val="single" w:sz="8" w:space="0" w:color="auto"/>
            </w:tcBorders>
            <w:shd w:val="clear" w:color="auto" w:fill="auto"/>
            <w:vAlign w:val="center"/>
            <w:hideMark/>
          </w:tcPr>
          <w:p w14:paraId="45238210"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t>0,24%</w:t>
            </w:r>
          </w:p>
        </w:tc>
      </w:tr>
      <w:tr w:rsidR="00E96B8B" w:rsidRPr="00E96B8B" w14:paraId="2D431F6E" w14:textId="77777777" w:rsidTr="00E96B8B">
        <w:trPr>
          <w:trHeight w:val="1371"/>
        </w:trPr>
        <w:tc>
          <w:tcPr>
            <w:tcW w:w="2069" w:type="dxa"/>
            <w:tcBorders>
              <w:top w:val="nil"/>
              <w:left w:val="single" w:sz="8" w:space="0" w:color="auto"/>
              <w:bottom w:val="single" w:sz="8" w:space="0" w:color="auto"/>
              <w:right w:val="single" w:sz="8" w:space="0" w:color="auto"/>
            </w:tcBorders>
            <w:shd w:val="clear" w:color="auto" w:fill="auto"/>
            <w:vAlign w:val="bottom"/>
            <w:hideMark/>
          </w:tcPr>
          <w:p w14:paraId="2FA89B91" w14:textId="77777777" w:rsidR="00E96B8B" w:rsidRPr="00E96B8B" w:rsidRDefault="00E96B8B" w:rsidP="00E96B8B">
            <w:pPr>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t>Escuelas y procesos de formación para la participación ciudadana y/u organizaciones para los procesos de presupuesto participativo.</w:t>
            </w:r>
          </w:p>
        </w:tc>
        <w:tc>
          <w:tcPr>
            <w:tcW w:w="1185" w:type="dxa"/>
            <w:tcBorders>
              <w:top w:val="nil"/>
              <w:left w:val="nil"/>
              <w:bottom w:val="single" w:sz="8" w:space="0" w:color="auto"/>
              <w:right w:val="single" w:sz="8" w:space="0" w:color="auto"/>
            </w:tcBorders>
            <w:shd w:val="clear" w:color="auto" w:fill="auto"/>
            <w:vAlign w:val="center"/>
            <w:hideMark/>
          </w:tcPr>
          <w:p w14:paraId="7264DC05"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t xml:space="preserve"> $              145 </w:t>
            </w:r>
          </w:p>
        </w:tc>
        <w:tc>
          <w:tcPr>
            <w:tcW w:w="964" w:type="dxa"/>
            <w:tcBorders>
              <w:top w:val="nil"/>
              <w:left w:val="nil"/>
              <w:bottom w:val="single" w:sz="8" w:space="0" w:color="auto"/>
              <w:right w:val="single" w:sz="8" w:space="0" w:color="auto"/>
            </w:tcBorders>
            <w:shd w:val="clear" w:color="auto" w:fill="auto"/>
            <w:vAlign w:val="center"/>
            <w:hideMark/>
          </w:tcPr>
          <w:p w14:paraId="22599D8F"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t xml:space="preserve"> $         149 </w:t>
            </w:r>
          </w:p>
        </w:tc>
        <w:tc>
          <w:tcPr>
            <w:tcW w:w="1044" w:type="dxa"/>
            <w:tcBorders>
              <w:top w:val="nil"/>
              <w:left w:val="nil"/>
              <w:bottom w:val="single" w:sz="8" w:space="0" w:color="auto"/>
              <w:right w:val="single" w:sz="8" w:space="0" w:color="auto"/>
            </w:tcBorders>
            <w:shd w:val="clear" w:color="auto" w:fill="auto"/>
            <w:vAlign w:val="center"/>
            <w:hideMark/>
          </w:tcPr>
          <w:p w14:paraId="62FE4699"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t xml:space="preserve"> $           150 </w:t>
            </w:r>
          </w:p>
        </w:tc>
        <w:tc>
          <w:tcPr>
            <w:tcW w:w="1165" w:type="dxa"/>
            <w:tcBorders>
              <w:top w:val="nil"/>
              <w:left w:val="nil"/>
              <w:bottom w:val="single" w:sz="8" w:space="0" w:color="auto"/>
              <w:right w:val="single" w:sz="8" w:space="0" w:color="auto"/>
            </w:tcBorders>
            <w:shd w:val="clear" w:color="auto" w:fill="auto"/>
            <w:vAlign w:val="center"/>
            <w:hideMark/>
          </w:tcPr>
          <w:p w14:paraId="4FE738A4"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t xml:space="preserve"> $              153 </w:t>
            </w:r>
          </w:p>
        </w:tc>
        <w:tc>
          <w:tcPr>
            <w:tcW w:w="1024" w:type="dxa"/>
            <w:tcBorders>
              <w:top w:val="nil"/>
              <w:left w:val="nil"/>
              <w:bottom w:val="single" w:sz="8" w:space="0" w:color="auto"/>
              <w:right w:val="single" w:sz="8" w:space="0" w:color="auto"/>
            </w:tcBorders>
            <w:shd w:val="clear" w:color="auto" w:fill="auto"/>
            <w:vAlign w:val="center"/>
            <w:hideMark/>
          </w:tcPr>
          <w:p w14:paraId="7474DC58"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t xml:space="preserve"> $           597 </w:t>
            </w:r>
          </w:p>
        </w:tc>
        <w:tc>
          <w:tcPr>
            <w:tcW w:w="883" w:type="dxa"/>
            <w:tcBorders>
              <w:top w:val="nil"/>
              <w:left w:val="nil"/>
              <w:bottom w:val="single" w:sz="8" w:space="0" w:color="auto"/>
              <w:right w:val="single" w:sz="8" w:space="0" w:color="auto"/>
            </w:tcBorders>
            <w:shd w:val="clear" w:color="auto" w:fill="auto"/>
            <w:vAlign w:val="center"/>
            <w:hideMark/>
          </w:tcPr>
          <w:p w14:paraId="423603F8"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t>0,52%</w:t>
            </w:r>
          </w:p>
        </w:tc>
      </w:tr>
      <w:tr w:rsidR="00E96B8B" w:rsidRPr="00E96B8B" w14:paraId="28A6C5E4" w14:textId="77777777" w:rsidTr="00E96B8B">
        <w:trPr>
          <w:trHeight w:val="1595"/>
        </w:trPr>
        <w:tc>
          <w:tcPr>
            <w:tcW w:w="2069" w:type="dxa"/>
            <w:tcBorders>
              <w:top w:val="nil"/>
              <w:left w:val="single" w:sz="8" w:space="0" w:color="auto"/>
              <w:bottom w:val="single" w:sz="8" w:space="0" w:color="auto"/>
              <w:right w:val="single" w:sz="8" w:space="0" w:color="auto"/>
            </w:tcBorders>
            <w:shd w:val="clear" w:color="auto" w:fill="auto"/>
            <w:vAlign w:val="bottom"/>
            <w:hideMark/>
          </w:tcPr>
          <w:p w14:paraId="03198CBE" w14:textId="77777777" w:rsidR="00E96B8B" w:rsidRPr="00E96B8B" w:rsidRDefault="00E96B8B" w:rsidP="00E96B8B">
            <w:pPr>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CO" w:eastAsia="es-CO"/>
              </w:rPr>
              <w:t>Fortalecimiento de organizaciones sociales, comunitarias, comunales, propiedad horizontal e instancias y mecanismos de participación, con énfasis en jóvenes.</w:t>
            </w:r>
          </w:p>
        </w:tc>
        <w:tc>
          <w:tcPr>
            <w:tcW w:w="1185" w:type="dxa"/>
            <w:tcBorders>
              <w:top w:val="nil"/>
              <w:left w:val="nil"/>
              <w:bottom w:val="single" w:sz="8" w:space="0" w:color="auto"/>
              <w:right w:val="single" w:sz="8" w:space="0" w:color="auto"/>
            </w:tcBorders>
            <w:shd w:val="clear" w:color="auto" w:fill="auto"/>
            <w:vAlign w:val="center"/>
            <w:hideMark/>
          </w:tcPr>
          <w:p w14:paraId="0638F6F8"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250 </w:t>
            </w:r>
          </w:p>
        </w:tc>
        <w:tc>
          <w:tcPr>
            <w:tcW w:w="964" w:type="dxa"/>
            <w:tcBorders>
              <w:top w:val="nil"/>
              <w:left w:val="nil"/>
              <w:bottom w:val="single" w:sz="8" w:space="0" w:color="auto"/>
              <w:right w:val="single" w:sz="8" w:space="0" w:color="auto"/>
            </w:tcBorders>
            <w:shd w:val="clear" w:color="auto" w:fill="auto"/>
            <w:vAlign w:val="center"/>
            <w:hideMark/>
          </w:tcPr>
          <w:p w14:paraId="52674670"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263 </w:t>
            </w:r>
          </w:p>
        </w:tc>
        <w:tc>
          <w:tcPr>
            <w:tcW w:w="1044" w:type="dxa"/>
            <w:tcBorders>
              <w:top w:val="nil"/>
              <w:left w:val="nil"/>
              <w:bottom w:val="single" w:sz="8" w:space="0" w:color="auto"/>
              <w:right w:val="single" w:sz="8" w:space="0" w:color="auto"/>
            </w:tcBorders>
            <w:shd w:val="clear" w:color="auto" w:fill="auto"/>
            <w:vAlign w:val="center"/>
            <w:hideMark/>
          </w:tcPr>
          <w:p w14:paraId="5F0605F3"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264 </w:t>
            </w:r>
          </w:p>
        </w:tc>
        <w:tc>
          <w:tcPr>
            <w:tcW w:w="1165" w:type="dxa"/>
            <w:tcBorders>
              <w:top w:val="nil"/>
              <w:left w:val="nil"/>
              <w:bottom w:val="single" w:sz="8" w:space="0" w:color="auto"/>
              <w:right w:val="single" w:sz="8" w:space="0" w:color="auto"/>
            </w:tcBorders>
            <w:shd w:val="clear" w:color="auto" w:fill="auto"/>
            <w:vAlign w:val="center"/>
            <w:hideMark/>
          </w:tcPr>
          <w:p w14:paraId="051F32F1"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270 </w:t>
            </w:r>
          </w:p>
        </w:tc>
        <w:tc>
          <w:tcPr>
            <w:tcW w:w="1024" w:type="dxa"/>
            <w:tcBorders>
              <w:top w:val="nil"/>
              <w:left w:val="nil"/>
              <w:bottom w:val="single" w:sz="8" w:space="0" w:color="auto"/>
              <w:right w:val="single" w:sz="8" w:space="0" w:color="auto"/>
            </w:tcBorders>
            <w:shd w:val="clear" w:color="auto" w:fill="auto"/>
            <w:vAlign w:val="center"/>
            <w:hideMark/>
          </w:tcPr>
          <w:p w14:paraId="18F1FE1A"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1.047 </w:t>
            </w:r>
          </w:p>
        </w:tc>
        <w:tc>
          <w:tcPr>
            <w:tcW w:w="883" w:type="dxa"/>
            <w:tcBorders>
              <w:top w:val="nil"/>
              <w:left w:val="nil"/>
              <w:bottom w:val="single" w:sz="8" w:space="0" w:color="auto"/>
              <w:right w:val="single" w:sz="8" w:space="0" w:color="auto"/>
            </w:tcBorders>
            <w:shd w:val="clear" w:color="auto" w:fill="auto"/>
            <w:vAlign w:val="center"/>
            <w:hideMark/>
          </w:tcPr>
          <w:p w14:paraId="16ADE7EA"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0,91%</w:t>
            </w:r>
          </w:p>
        </w:tc>
      </w:tr>
      <w:tr w:rsidR="00E96B8B" w:rsidRPr="00E96B8B" w14:paraId="00B9D21D" w14:textId="77777777" w:rsidTr="00E96B8B">
        <w:trPr>
          <w:trHeight w:val="276"/>
        </w:trPr>
        <w:tc>
          <w:tcPr>
            <w:tcW w:w="2069" w:type="dxa"/>
            <w:tcBorders>
              <w:top w:val="nil"/>
              <w:left w:val="single" w:sz="8" w:space="0" w:color="auto"/>
              <w:bottom w:val="single" w:sz="8" w:space="0" w:color="auto"/>
              <w:right w:val="single" w:sz="8" w:space="0" w:color="auto"/>
            </w:tcBorders>
            <w:shd w:val="clear" w:color="auto" w:fill="auto"/>
            <w:vAlign w:val="center"/>
            <w:hideMark/>
          </w:tcPr>
          <w:p w14:paraId="2102730D" w14:textId="77777777" w:rsidR="00E96B8B" w:rsidRPr="00E96B8B" w:rsidRDefault="00E96B8B" w:rsidP="00E96B8B">
            <w:pPr>
              <w:jc w:val="both"/>
              <w:rPr>
                <w:rFonts w:ascii="Arial Narrow" w:eastAsia="Times New Roman" w:hAnsi="Arial Narrow" w:cs="Calibri"/>
                <w:b/>
                <w:bCs/>
                <w:color w:val="000000"/>
                <w:sz w:val="18"/>
                <w:szCs w:val="18"/>
                <w:lang w:val="es-CO" w:eastAsia="es-CO"/>
              </w:rPr>
            </w:pPr>
            <w:r w:rsidRPr="00E96B8B">
              <w:rPr>
                <w:rFonts w:ascii="Arial Narrow" w:eastAsia="Times New Roman" w:hAnsi="Arial Narrow" w:cs="Calibri"/>
                <w:b/>
                <w:bCs/>
                <w:color w:val="000000"/>
                <w:sz w:val="18"/>
                <w:szCs w:val="18"/>
                <w:lang w:val="es-AR" w:eastAsia="es-CO"/>
              </w:rPr>
              <w:t>TOTAL RECURSOS</w:t>
            </w:r>
          </w:p>
        </w:tc>
        <w:tc>
          <w:tcPr>
            <w:tcW w:w="1185" w:type="dxa"/>
            <w:tcBorders>
              <w:top w:val="nil"/>
              <w:left w:val="nil"/>
              <w:bottom w:val="single" w:sz="8" w:space="0" w:color="auto"/>
              <w:right w:val="single" w:sz="8" w:space="0" w:color="auto"/>
            </w:tcBorders>
            <w:shd w:val="clear" w:color="auto" w:fill="auto"/>
            <w:vAlign w:val="center"/>
            <w:hideMark/>
          </w:tcPr>
          <w:p w14:paraId="76048E8A"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1.389 </w:t>
            </w:r>
          </w:p>
        </w:tc>
        <w:tc>
          <w:tcPr>
            <w:tcW w:w="964" w:type="dxa"/>
            <w:tcBorders>
              <w:top w:val="nil"/>
              <w:left w:val="nil"/>
              <w:bottom w:val="single" w:sz="8" w:space="0" w:color="auto"/>
              <w:right w:val="single" w:sz="8" w:space="0" w:color="auto"/>
            </w:tcBorders>
            <w:shd w:val="clear" w:color="auto" w:fill="auto"/>
            <w:vAlign w:val="center"/>
            <w:hideMark/>
          </w:tcPr>
          <w:p w14:paraId="27DD35A7"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1.435 </w:t>
            </w:r>
          </w:p>
        </w:tc>
        <w:tc>
          <w:tcPr>
            <w:tcW w:w="1044" w:type="dxa"/>
            <w:tcBorders>
              <w:top w:val="nil"/>
              <w:left w:val="nil"/>
              <w:bottom w:val="single" w:sz="8" w:space="0" w:color="auto"/>
              <w:right w:val="single" w:sz="8" w:space="0" w:color="auto"/>
            </w:tcBorders>
            <w:shd w:val="clear" w:color="auto" w:fill="auto"/>
            <w:vAlign w:val="center"/>
            <w:hideMark/>
          </w:tcPr>
          <w:p w14:paraId="6C600256"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1.441 </w:t>
            </w:r>
          </w:p>
        </w:tc>
        <w:tc>
          <w:tcPr>
            <w:tcW w:w="1165" w:type="dxa"/>
            <w:tcBorders>
              <w:top w:val="nil"/>
              <w:left w:val="nil"/>
              <w:bottom w:val="single" w:sz="8" w:space="0" w:color="auto"/>
              <w:right w:val="single" w:sz="8" w:space="0" w:color="auto"/>
            </w:tcBorders>
            <w:shd w:val="clear" w:color="auto" w:fill="auto"/>
            <w:vAlign w:val="center"/>
            <w:hideMark/>
          </w:tcPr>
          <w:p w14:paraId="3A467FB3"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1.487 </w:t>
            </w:r>
          </w:p>
        </w:tc>
        <w:tc>
          <w:tcPr>
            <w:tcW w:w="1024" w:type="dxa"/>
            <w:tcBorders>
              <w:top w:val="nil"/>
              <w:left w:val="nil"/>
              <w:bottom w:val="single" w:sz="8" w:space="0" w:color="auto"/>
              <w:right w:val="single" w:sz="8" w:space="0" w:color="auto"/>
            </w:tcBorders>
            <w:shd w:val="clear" w:color="auto" w:fill="auto"/>
            <w:vAlign w:val="center"/>
            <w:hideMark/>
          </w:tcPr>
          <w:p w14:paraId="3D9DC394"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 xml:space="preserve"> $        5.752 </w:t>
            </w:r>
          </w:p>
        </w:tc>
        <w:tc>
          <w:tcPr>
            <w:tcW w:w="883" w:type="dxa"/>
            <w:tcBorders>
              <w:top w:val="nil"/>
              <w:left w:val="nil"/>
              <w:bottom w:val="single" w:sz="8" w:space="0" w:color="auto"/>
              <w:right w:val="single" w:sz="8" w:space="0" w:color="auto"/>
            </w:tcBorders>
            <w:shd w:val="clear" w:color="auto" w:fill="auto"/>
            <w:vAlign w:val="center"/>
            <w:hideMark/>
          </w:tcPr>
          <w:p w14:paraId="6864DE87" w14:textId="77777777" w:rsidR="00E96B8B" w:rsidRPr="00E96B8B" w:rsidRDefault="00E96B8B" w:rsidP="00E96B8B">
            <w:pPr>
              <w:jc w:val="right"/>
              <w:rPr>
                <w:rFonts w:ascii="Arial Narrow" w:eastAsia="Times New Roman" w:hAnsi="Arial Narrow" w:cs="Calibri"/>
                <w:color w:val="000000"/>
                <w:sz w:val="18"/>
                <w:szCs w:val="18"/>
                <w:lang w:val="es-CO" w:eastAsia="es-CO"/>
              </w:rPr>
            </w:pPr>
            <w:r w:rsidRPr="00E96B8B">
              <w:rPr>
                <w:rFonts w:ascii="Arial Narrow" w:eastAsia="Times New Roman" w:hAnsi="Arial Narrow" w:cs="Calibri"/>
                <w:color w:val="000000"/>
                <w:sz w:val="18"/>
                <w:szCs w:val="18"/>
                <w:lang w:val="es-AR" w:eastAsia="es-CO"/>
              </w:rPr>
              <w:t>5%</w:t>
            </w:r>
          </w:p>
        </w:tc>
      </w:tr>
    </w:tbl>
    <w:p w14:paraId="152CFE96" w14:textId="77777777" w:rsidR="00B750B5" w:rsidRPr="00F02A38" w:rsidRDefault="00B750B5" w:rsidP="00B750B5">
      <w:pPr>
        <w:autoSpaceDE w:val="0"/>
        <w:autoSpaceDN w:val="0"/>
        <w:adjustRightInd w:val="0"/>
        <w:jc w:val="both"/>
        <w:rPr>
          <w:rFonts w:ascii="Arial Narrow" w:eastAsia="Times New Roman" w:hAnsi="Arial Narrow"/>
          <w:b/>
          <w:bCs/>
          <w:color w:val="000000"/>
          <w:sz w:val="23"/>
          <w:szCs w:val="23"/>
          <w:lang w:val="es-AR" w:eastAsia="es-AR"/>
        </w:rPr>
      </w:pPr>
    </w:p>
    <w:p w14:paraId="567915F3" w14:textId="77777777" w:rsidR="00B750B5" w:rsidRPr="00F02A38" w:rsidRDefault="00B750B5" w:rsidP="00B750B5">
      <w:pPr>
        <w:autoSpaceDE w:val="0"/>
        <w:autoSpaceDN w:val="0"/>
        <w:adjustRightInd w:val="0"/>
        <w:jc w:val="both"/>
        <w:rPr>
          <w:rFonts w:ascii="Arial Narrow" w:eastAsia="Times New Roman" w:hAnsi="Arial Narrow"/>
          <w:b/>
          <w:bCs/>
          <w:color w:val="000000"/>
          <w:sz w:val="23"/>
          <w:szCs w:val="23"/>
          <w:lang w:val="es-AR" w:eastAsia="es-AR"/>
        </w:rPr>
      </w:pPr>
      <w:r w:rsidRPr="00F02A38">
        <w:rPr>
          <w:rFonts w:ascii="Arial Narrow" w:eastAsia="Times New Roman" w:hAnsi="Arial Narrow"/>
          <w:sz w:val="20"/>
          <w:szCs w:val="20"/>
          <w:lang w:val="es-AR" w:eastAsia="es-AR"/>
        </w:rPr>
        <w:t>Cifras en millones de pesos de 2020</w:t>
      </w:r>
    </w:p>
    <w:p w14:paraId="6F60E311" w14:textId="77777777" w:rsidR="00B750B5" w:rsidRDefault="00B750B5" w:rsidP="00B750B5">
      <w:pPr>
        <w:autoSpaceDE w:val="0"/>
        <w:autoSpaceDN w:val="0"/>
        <w:adjustRightInd w:val="0"/>
        <w:rPr>
          <w:rFonts w:ascii="Arial Narrow" w:eastAsia="Times New Roman" w:hAnsi="Arial Narrow"/>
          <w:b/>
          <w:bCs/>
          <w:color w:val="000000"/>
          <w:lang w:val="es-AR" w:eastAsia="es-AR"/>
        </w:rPr>
      </w:pPr>
    </w:p>
    <w:p w14:paraId="256152DA" w14:textId="00E5D6C4" w:rsidR="00C31EA3" w:rsidRPr="00EB3DBE" w:rsidRDefault="00EB3DBE" w:rsidP="003B4654">
      <w:pPr>
        <w:autoSpaceDE w:val="0"/>
        <w:autoSpaceDN w:val="0"/>
        <w:adjustRightInd w:val="0"/>
        <w:jc w:val="both"/>
        <w:rPr>
          <w:rFonts w:ascii="Arial Narrow" w:hAnsi="Arial Narrow"/>
          <w:bCs/>
          <w:color w:val="FF0000"/>
          <w:lang w:val="es-AR"/>
        </w:rPr>
      </w:pPr>
      <w:r>
        <w:rPr>
          <w:rFonts w:ascii="Arial Narrow" w:hAnsi="Arial Narrow"/>
          <w:bCs/>
          <w:color w:val="FF0000"/>
          <w:lang w:val="es-AR"/>
        </w:rPr>
        <w:t xml:space="preserve">Nota. </w:t>
      </w:r>
      <w:r w:rsidRPr="00B750B5">
        <w:rPr>
          <w:rFonts w:ascii="Arial Narrow" w:hAnsi="Arial Narrow"/>
          <w:bCs/>
          <w:i/>
          <w:iCs/>
          <w:color w:val="FF0000"/>
          <w:lang w:val="es-AR"/>
        </w:rPr>
        <w:t xml:space="preserve">Las </w:t>
      </w:r>
      <w:r w:rsidR="00AE1D97" w:rsidRPr="00B750B5">
        <w:rPr>
          <w:rFonts w:ascii="Arial Narrow" w:hAnsi="Arial Narrow"/>
          <w:bCs/>
          <w:i/>
          <w:iCs/>
          <w:color w:val="FF0000"/>
          <w:lang w:val="es-AR"/>
        </w:rPr>
        <w:t>metas del componente presupuestos participativos</w:t>
      </w:r>
      <w:r w:rsidRPr="00B750B5">
        <w:rPr>
          <w:rFonts w:ascii="Arial Narrow" w:hAnsi="Arial Narrow"/>
          <w:bCs/>
          <w:i/>
          <w:iCs/>
          <w:color w:val="FF0000"/>
          <w:lang w:val="es-AR"/>
        </w:rPr>
        <w:t xml:space="preserve"> no se incluyen ya que dependen del proceso de participación realizado en los Encuentros Ciudadanos.</w:t>
      </w:r>
    </w:p>
    <w:p w14:paraId="666F6708" w14:textId="77777777" w:rsidR="00C31EA3" w:rsidRPr="00F02A38" w:rsidRDefault="00C31EA3" w:rsidP="003B4654">
      <w:pPr>
        <w:autoSpaceDE w:val="0"/>
        <w:autoSpaceDN w:val="0"/>
        <w:adjustRightInd w:val="0"/>
        <w:jc w:val="both"/>
        <w:rPr>
          <w:rFonts w:ascii="Arial Narrow" w:hAnsi="Arial Narrow"/>
          <w:b/>
          <w:bCs/>
        </w:rPr>
      </w:pPr>
    </w:p>
    <w:p w14:paraId="5370936A" w14:textId="77777777" w:rsidR="003B4654" w:rsidRPr="00F02A38" w:rsidRDefault="003B4654" w:rsidP="003B4654">
      <w:pPr>
        <w:autoSpaceDE w:val="0"/>
        <w:autoSpaceDN w:val="0"/>
        <w:adjustRightInd w:val="0"/>
        <w:jc w:val="both"/>
        <w:rPr>
          <w:rFonts w:ascii="Arial Narrow" w:eastAsia="Times New Roman" w:hAnsi="Arial Narrow"/>
          <w:b/>
          <w:bCs/>
          <w:color w:val="000000"/>
          <w:lang w:val="es-AR" w:eastAsia="es-AR"/>
        </w:rPr>
      </w:pPr>
      <w:r w:rsidRPr="00F02A38">
        <w:rPr>
          <w:rFonts w:ascii="Arial Narrow" w:hAnsi="Arial Narrow"/>
          <w:b/>
          <w:bCs/>
        </w:rPr>
        <w:t xml:space="preserve">Mecanismos de coordinación interinstitucional previstos para la ejecución del plan. </w:t>
      </w:r>
    </w:p>
    <w:p w14:paraId="20D427C5" w14:textId="77777777" w:rsidR="003B4654" w:rsidRPr="00F02A38" w:rsidRDefault="003B4654" w:rsidP="003B4654">
      <w:pPr>
        <w:autoSpaceDE w:val="0"/>
        <w:autoSpaceDN w:val="0"/>
        <w:adjustRightInd w:val="0"/>
        <w:rPr>
          <w:rFonts w:ascii="Arial Narrow" w:eastAsia="Times New Roman" w:hAnsi="Arial Narrow"/>
          <w:b/>
          <w:bCs/>
          <w:color w:val="000000"/>
          <w:lang w:val="es-AR" w:eastAsia="es-AR"/>
        </w:rPr>
      </w:pPr>
    </w:p>
    <w:p w14:paraId="06067761" w14:textId="77777777" w:rsidR="003B4654" w:rsidRPr="00F02A38" w:rsidRDefault="003B4654" w:rsidP="003B4654">
      <w:pPr>
        <w:autoSpaceDE w:val="0"/>
        <w:autoSpaceDN w:val="0"/>
        <w:adjustRightInd w:val="0"/>
        <w:jc w:val="both"/>
        <w:rPr>
          <w:rFonts w:ascii="Arial Narrow" w:hAnsi="Arial Narrow"/>
          <w:bCs/>
        </w:rPr>
      </w:pPr>
      <w:r w:rsidRPr="00F02A38">
        <w:rPr>
          <w:rFonts w:ascii="Arial Narrow" w:hAnsi="Arial Narrow"/>
          <w:b/>
          <w:bCs/>
        </w:rPr>
        <w:t xml:space="preserve">Ejecución. </w:t>
      </w:r>
      <w:r w:rsidRPr="00F02A38">
        <w:rPr>
          <w:rFonts w:ascii="Arial Narrow" w:hAnsi="Arial Narrow"/>
          <w:bCs/>
        </w:rPr>
        <w:t>La ejecución del plan de inversiones se realizará de acuerdo con lo establecido en el plan plurianual, en el evento que los ingresos proyectos no alcance los niveles requeridos o se requiera realizar modificaciones al avance de los programas, las inversiones se ajustarán en los presupuestos anuales de acuerdo a la importancia estratégica de cada programa.</w:t>
      </w:r>
    </w:p>
    <w:p w14:paraId="411E6A4D" w14:textId="77777777" w:rsidR="003B4654" w:rsidRPr="00F02A38" w:rsidRDefault="003B4654" w:rsidP="003B4654">
      <w:pPr>
        <w:autoSpaceDE w:val="0"/>
        <w:autoSpaceDN w:val="0"/>
        <w:adjustRightInd w:val="0"/>
        <w:jc w:val="both"/>
        <w:rPr>
          <w:rFonts w:ascii="Arial Narrow" w:eastAsia="Times New Roman" w:hAnsi="Arial Narrow"/>
          <w:bCs/>
          <w:color w:val="000000"/>
          <w:lang w:val="es-AR" w:eastAsia="es-AR"/>
        </w:rPr>
      </w:pPr>
    </w:p>
    <w:p w14:paraId="46E0F04D" w14:textId="484707C0" w:rsidR="003B4654" w:rsidRPr="00F02A38" w:rsidRDefault="003B4654" w:rsidP="003B4654">
      <w:pPr>
        <w:autoSpaceDE w:val="0"/>
        <w:autoSpaceDN w:val="0"/>
        <w:adjustRightInd w:val="0"/>
        <w:jc w:val="both"/>
        <w:rPr>
          <w:rFonts w:ascii="Arial Narrow" w:hAnsi="Arial Narrow"/>
          <w:bCs/>
        </w:rPr>
      </w:pPr>
      <w:r w:rsidRPr="00F02A38">
        <w:rPr>
          <w:rFonts w:ascii="Arial Narrow" w:hAnsi="Arial Narrow"/>
          <w:b/>
          <w:bCs/>
        </w:rPr>
        <w:t xml:space="preserve">Anexos. </w:t>
      </w:r>
      <w:r w:rsidRPr="00F02A38">
        <w:rPr>
          <w:rFonts w:ascii="Arial Narrow" w:hAnsi="Arial Narrow"/>
          <w:bCs/>
        </w:rPr>
        <w:t>Los siguientes anexos acompañan el Plan de Desarrollo Local</w:t>
      </w:r>
      <w:r w:rsidR="00357D17">
        <w:rPr>
          <w:rFonts w:ascii="Arial Narrow" w:hAnsi="Arial Narrow"/>
          <w:bCs/>
        </w:rPr>
        <w:t xml:space="preserve"> de</w:t>
      </w:r>
      <w:r w:rsidRPr="00F02A38">
        <w:rPr>
          <w:rFonts w:ascii="Arial Narrow" w:hAnsi="Arial Narrow"/>
          <w:bCs/>
        </w:rPr>
        <w:t xml:space="preserve"> </w:t>
      </w:r>
      <w:r w:rsidR="00B968F4">
        <w:rPr>
          <w:rFonts w:ascii="Arial Narrow" w:hAnsi="Arial Narrow"/>
          <w:bCs/>
        </w:rPr>
        <w:t>“Santa Fe</w:t>
      </w:r>
      <w:r w:rsidRPr="00F02A38">
        <w:rPr>
          <w:rFonts w:ascii="Arial Narrow" w:hAnsi="Arial Narrow"/>
          <w:bCs/>
        </w:rPr>
        <w:t>”:</w:t>
      </w:r>
    </w:p>
    <w:p w14:paraId="3E6F9C21" w14:textId="77777777" w:rsidR="003B4654" w:rsidRPr="00F02A38" w:rsidRDefault="003B4654" w:rsidP="003B4654">
      <w:pPr>
        <w:autoSpaceDE w:val="0"/>
        <w:autoSpaceDN w:val="0"/>
        <w:adjustRightInd w:val="0"/>
        <w:jc w:val="both"/>
        <w:rPr>
          <w:rFonts w:ascii="Arial Narrow" w:hAnsi="Arial Narrow"/>
          <w:bCs/>
        </w:rPr>
      </w:pPr>
    </w:p>
    <w:p w14:paraId="5AC575E1" w14:textId="0E7A71E0" w:rsidR="003B4654" w:rsidRPr="00E043EF" w:rsidRDefault="003B4654" w:rsidP="0060365E">
      <w:pPr>
        <w:autoSpaceDE w:val="0"/>
        <w:autoSpaceDN w:val="0"/>
        <w:adjustRightInd w:val="0"/>
        <w:jc w:val="both"/>
        <w:rPr>
          <w:rFonts w:ascii="Arial Narrow" w:eastAsia="Times New Roman" w:hAnsi="Arial Narrow"/>
          <w:bCs/>
          <w:lang w:val="es-AR" w:eastAsia="es-AR"/>
        </w:rPr>
      </w:pPr>
      <w:r w:rsidRPr="00F02A38">
        <w:rPr>
          <w:rFonts w:ascii="Arial Narrow" w:hAnsi="Arial Narrow"/>
          <w:bCs/>
        </w:rPr>
        <w:t>Anexo 1: Documento técnico base para la construcci</w:t>
      </w:r>
      <w:r w:rsidR="00E043EF">
        <w:rPr>
          <w:rFonts w:ascii="Arial Narrow" w:hAnsi="Arial Narrow"/>
          <w:bCs/>
        </w:rPr>
        <w:t xml:space="preserve">ón del Plan de </w:t>
      </w:r>
      <w:r w:rsidR="00E043EF" w:rsidRPr="00E043EF">
        <w:rPr>
          <w:rFonts w:ascii="Arial Narrow" w:hAnsi="Arial Narrow"/>
          <w:bCs/>
        </w:rPr>
        <w:t>Desarrollo Local.</w:t>
      </w:r>
    </w:p>
    <w:p w14:paraId="29B9E853" w14:textId="77777777" w:rsidR="0060365E" w:rsidRDefault="0060365E" w:rsidP="0060365E">
      <w:pPr>
        <w:autoSpaceDE w:val="0"/>
        <w:autoSpaceDN w:val="0"/>
        <w:adjustRightInd w:val="0"/>
        <w:jc w:val="both"/>
        <w:rPr>
          <w:rFonts w:ascii="Arial Narrow" w:hAnsi="Arial Narrow"/>
          <w:bCs/>
          <w:color w:val="FF0000"/>
        </w:rPr>
      </w:pPr>
    </w:p>
    <w:p w14:paraId="66823116" w14:textId="59359754" w:rsidR="000F312F" w:rsidRDefault="003B4654" w:rsidP="00AB508B">
      <w:pPr>
        <w:autoSpaceDE w:val="0"/>
        <w:autoSpaceDN w:val="0"/>
        <w:adjustRightInd w:val="0"/>
        <w:jc w:val="both"/>
        <w:rPr>
          <w:rFonts w:ascii="Arial Narrow" w:hAnsi="Arial Narrow"/>
          <w:bCs/>
          <w:color w:val="FF0000"/>
        </w:rPr>
      </w:pPr>
      <w:r w:rsidRPr="00357D17">
        <w:rPr>
          <w:rFonts w:ascii="Arial Narrow" w:hAnsi="Arial Narrow"/>
          <w:bCs/>
          <w:color w:val="FF0000"/>
        </w:rPr>
        <w:lastRenderedPageBreak/>
        <w:t>Nota. Este documento tendrá la siguiente estructura: Línea de inversión, Concepto de gasto, Diagnóstico por concepto de gasto y estrategia por concepto de gasto.</w:t>
      </w:r>
      <w:r>
        <w:rPr>
          <w:rFonts w:ascii="Arial Narrow" w:hAnsi="Arial Narrow"/>
          <w:bCs/>
          <w:color w:val="FF0000"/>
        </w:rPr>
        <w:t xml:space="preserve"> </w:t>
      </w:r>
      <w:r w:rsidR="00357D17">
        <w:rPr>
          <w:rFonts w:ascii="Arial Narrow" w:hAnsi="Arial Narrow"/>
          <w:bCs/>
          <w:color w:val="FF0000"/>
        </w:rPr>
        <w:t xml:space="preserve">Para la realización de este anexo la Alcaldía Local deberá utilizar los diagnósticos locales suministrados por la Secretaría Distrital de Planeación y que son anexados </w:t>
      </w:r>
      <w:r w:rsidR="008821DC">
        <w:rPr>
          <w:rFonts w:ascii="Arial Narrow" w:hAnsi="Arial Narrow"/>
          <w:bCs/>
          <w:color w:val="FF0000"/>
        </w:rPr>
        <w:t>en el siguiente link</w:t>
      </w:r>
      <w:r w:rsidR="00F32D46">
        <w:rPr>
          <w:rFonts w:ascii="Arial Narrow" w:hAnsi="Arial Narrow"/>
          <w:bCs/>
          <w:color w:val="FF0000"/>
        </w:rPr>
        <w:t xml:space="preserve"> (seleccionar etapa de formulación y diseño)</w:t>
      </w:r>
      <w:r w:rsidR="008821DC">
        <w:rPr>
          <w:rFonts w:ascii="Arial Narrow" w:hAnsi="Arial Narrow"/>
          <w:bCs/>
          <w:color w:val="FF0000"/>
        </w:rPr>
        <w:t>:</w:t>
      </w:r>
    </w:p>
    <w:p w14:paraId="725DAF0F" w14:textId="0F11BCC7" w:rsidR="008821DC" w:rsidRDefault="008821DC" w:rsidP="00AB508B">
      <w:pPr>
        <w:autoSpaceDE w:val="0"/>
        <w:autoSpaceDN w:val="0"/>
        <w:adjustRightInd w:val="0"/>
        <w:jc w:val="both"/>
        <w:rPr>
          <w:rFonts w:ascii="Arial Narrow" w:hAnsi="Arial Narrow"/>
          <w:bCs/>
          <w:color w:val="FF0000"/>
        </w:rPr>
      </w:pPr>
    </w:p>
    <w:p w14:paraId="3683C82E" w14:textId="61902DC6" w:rsidR="008821DC" w:rsidRDefault="008D03B2" w:rsidP="00F32D46">
      <w:pPr>
        <w:autoSpaceDE w:val="0"/>
        <w:autoSpaceDN w:val="0"/>
        <w:adjustRightInd w:val="0"/>
        <w:jc w:val="both"/>
        <w:rPr>
          <w:rStyle w:val="Hipervnculo"/>
        </w:rPr>
      </w:pPr>
      <w:hyperlink r:id="rId8" w:history="1">
        <w:r w:rsidR="00F32D46">
          <w:rPr>
            <w:rStyle w:val="Hipervnculo"/>
          </w:rPr>
          <w:t>http://sdp.gov.co/gestion-a-la-inversion/planes-de-desarrollo-y-fortalecimiento-local/fortalecimiento-a-localidades</w:t>
        </w:r>
      </w:hyperlink>
    </w:p>
    <w:p w14:paraId="7338E223" w14:textId="6848576B" w:rsidR="007417D5" w:rsidRDefault="007417D5" w:rsidP="00F32D46">
      <w:pPr>
        <w:autoSpaceDE w:val="0"/>
        <w:autoSpaceDN w:val="0"/>
        <w:adjustRightInd w:val="0"/>
        <w:jc w:val="both"/>
        <w:rPr>
          <w:rStyle w:val="Hipervnculo"/>
        </w:rPr>
      </w:pPr>
    </w:p>
    <w:p w14:paraId="3A4E83B4" w14:textId="59890C81" w:rsidR="007417D5" w:rsidRPr="007417D5" w:rsidRDefault="007417D5" w:rsidP="00F32D46">
      <w:pPr>
        <w:autoSpaceDE w:val="0"/>
        <w:autoSpaceDN w:val="0"/>
        <w:adjustRightInd w:val="0"/>
        <w:jc w:val="both"/>
        <w:rPr>
          <w:rFonts w:ascii="Arial Narrow" w:hAnsi="Arial Narrow"/>
          <w:bCs/>
          <w:color w:val="FF0000"/>
        </w:rPr>
      </w:pPr>
      <w:r>
        <w:rPr>
          <w:rFonts w:ascii="Arial Narrow" w:hAnsi="Arial Narrow"/>
          <w:bCs/>
          <w:color w:val="FF0000"/>
        </w:rPr>
        <w:t xml:space="preserve">Para este documento, podrá </w:t>
      </w:r>
      <w:r w:rsidRPr="007417D5">
        <w:rPr>
          <w:rFonts w:ascii="Arial Narrow" w:hAnsi="Arial Narrow"/>
          <w:bCs/>
          <w:color w:val="FF0000"/>
        </w:rPr>
        <w:t>utilizar información complementaria de otros diagnósticos e indicadores suministrados por los sectores/entidades de la administración distrital.</w:t>
      </w:r>
    </w:p>
    <w:sectPr w:rsidR="007417D5" w:rsidRPr="007417D5" w:rsidSect="00475131">
      <w:headerReference w:type="even" r:id="rId9"/>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32660" w14:textId="77777777" w:rsidR="008D03B2" w:rsidRDefault="008D03B2" w:rsidP="0072396B">
      <w:r>
        <w:separator/>
      </w:r>
    </w:p>
  </w:endnote>
  <w:endnote w:type="continuationSeparator" w:id="0">
    <w:p w14:paraId="7E453C88" w14:textId="77777777" w:rsidR="008D03B2" w:rsidRDefault="008D03B2" w:rsidP="0072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utura">
    <w:charset w:val="00"/>
    <w:family w:val="auto"/>
    <w:pitch w:val="variable"/>
    <w:sig w:usb0="00000000"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50FF4" w14:textId="101394E0" w:rsidR="00B750B5" w:rsidRDefault="00B750B5" w:rsidP="00232E3F">
    <w:pPr>
      <w:pStyle w:val="Piedepgina"/>
      <w:rPr>
        <w:rFonts w:ascii="Arial" w:hAnsi="Arial"/>
        <w:sz w:val="16"/>
        <w:szCs w:val="16"/>
      </w:rPr>
    </w:pPr>
    <w:r>
      <w:rPr>
        <w:rFonts w:ascii="Arial" w:hAnsi="Arial"/>
        <w:noProof/>
        <w:sz w:val="16"/>
        <w:szCs w:val="16"/>
        <w:lang w:val="es-CO" w:eastAsia="es-CO"/>
      </w:rPr>
      <w:drawing>
        <wp:anchor distT="0" distB="0" distL="114300" distR="114300" simplePos="0" relativeHeight="251660288" behindDoc="0" locked="0" layoutInCell="1" allowOverlap="1" wp14:anchorId="56727115" wp14:editId="214C1BF3">
          <wp:simplePos x="0" y="0"/>
          <wp:positionH relativeFrom="column">
            <wp:posOffset>2508250</wp:posOffset>
          </wp:positionH>
          <wp:positionV relativeFrom="paragraph">
            <wp:posOffset>102235</wp:posOffset>
          </wp:positionV>
          <wp:extent cx="806450" cy="806450"/>
          <wp:effectExtent l="0" t="0" r="0" b="0"/>
          <wp:wrapTight wrapText="bothSides">
            <wp:wrapPolygon edited="0">
              <wp:start x="8164" y="680"/>
              <wp:lineTo x="4082" y="4082"/>
              <wp:lineTo x="680" y="8844"/>
              <wp:lineTo x="1361" y="14287"/>
              <wp:lineTo x="8164" y="20409"/>
              <wp:lineTo x="12926" y="20409"/>
              <wp:lineTo x="14967" y="19049"/>
              <wp:lineTo x="19729" y="14287"/>
              <wp:lineTo x="20409" y="9524"/>
              <wp:lineTo x="17008" y="3402"/>
              <wp:lineTo x="13606" y="680"/>
              <wp:lineTo x="8164" y="68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QNet_BN.pn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16"/>
        <w:szCs w:val="16"/>
        <w:lang w:val="es-CO" w:eastAsia="es-CO"/>
      </w:rPr>
      <w:drawing>
        <wp:anchor distT="0" distB="0" distL="114300" distR="114300" simplePos="0" relativeHeight="251661312" behindDoc="0" locked="0" layoutInCell="1" allowOverlap="1" wp14:anchorId="17D2E4EB" wp14:editId="63587B59">
          <wp:simplePos x="0" y="0"/>
          <wp:positionH relativeFrom="column">
            <wp:posOffset>1828800</wp:posOffset>
          </wp:positionH>
          <wp:positionV relativeFrom="paragraph">
            <wp:posOffset>102235</wp:posOffset>
          </wp:positionV>
          <wp:extent cx="604520" cy="812800"/>
          <wp:effectExtent l="0" t="0" r="5080" b="0"/>
          <wp:wrapTight wrapText="bothSides">
            <wp:wrapPolygon edited="0">
              <wp:start x="1815" y="0"/>
              <wp:lineTo x="0" y="10125"/>
              <wp:lineTo x="1815" y="20925"/>
              <wp:lineTo x="19059" y="20925"/>
              <wp:lineTo x="20874" y="10125"/>
              <wp:lineTo x="19059" y="0"/>
              <wp:lineTo x="1815"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ICONTEC_ISO-9001_BN.png"/>
                  <pic:cNvPicPr/>
                </pic:nvPicPr>
                <pic:blipFill>
                  <a:blip r:embed="rId2">
                    <a:extLst>
                      <a:ext uri="{28A0092B-C50C-407E-A947-70E740481C1C}">
                        <a14:useLocalDpi xmlns:a14="http://schemas.microsoft.com/office/drawing/2010/main" val="0"/>
                      </a:ext>
                    </a:extLst>
                  </a:blip>
                  <a:stretch>
                    <a:fillRect/>
                  </a:stretch>
                </pic:blipFill>
                <pic:spPr>
                  <a:xfrm>
                    <a:off x="0" y="0"/>
                    <a:ext cx="604520" cy="812800"/>
                  </a:xfrm>
                  <a:prstGeom prst="rect">
                    <a:avLst/>
                  </a:prstGeom>
                </pic:spPr>
              </pic:pic>
            </a:graphicData>
          </a:graphic>
          <wp14:sizeRelH relativeFrom="page">
            <wp14:pctWidth>0</wp14:pctWidth>
          </wp14:sizeRelH>
          <wp14:sizeRelV relativeFrom="page">
            <wp14:pctHeight>0</wp14:pctHeight>
          </wp14:sizeRelV>
        </wp:anchor>
      </w:drawing>
    </w:r>
    <w:r w:rsidRPr="00232E3F">
      <w:rPr>
        <w:rFonts w:ascii="Arial" w:hAnsi="Arial"/>
        <w:noProof/>
        <w:sz w:val="16"/>
        <w:szCs w:val="16"/>
        <w:lang w:val="es-CO" w:eastAsia="es-CO"/>
      </w:rPr>
      <w:drawing>
        <wp:anchor distT="0" distB="0" distL="114300" distR="114300" simplePos="0" relativeHeight="251659264" behindDoc="0" locked="0" layoutInCell="1" allowOverlap="1" wp14:anchorId="159A5B40" wp14:editId="00E26712">
          <wp:simplePos x="0" y="0"/>
          <wp:positionH relativeFrom="column">
            <wp:posOffset>5143500</wp:posOffset>
          </wp:positionH>
          <wp:positionV relativeFrom="paragraph">
            <wp:posOffset>108585</wp:posOffset>
          </wp:positionV>
          <wp:extent cx="800100" cy="792480"/>
          <wp:effectExtent l="0" t="0" r="12700" b="0"/>
          <wp:wrapThrough wrapText="bothSides">
            <wp:wrapPolygon edited="0">
              <wp:start x="2743" y="0"/>
              <wp:lineTo x="2743" y="11077"/>
              <wp:lineTo x="0" y="15923"/>
              <wp:lineTo x="0" y="20769"/>
              <wp:lineTo x="21257" y="20769"/>
              <wp:lineTo x="21257" y="15923"/>
              <wp:lineTo x="18514" y="11077"/>
              <wp:lineTo x="18514" y="0"/>
              <wp:lineTo x="274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a:blip r:embed="rId3">
                    <a:extLst>
                      <a:ext uri="{28A0092B-C50C-407E-A947-70E740481C1C}">
                        <a14:useLocalDpi xmlns:a14="http://schemas.microsoft.com/office/drawing/2010/main" val="0"/>
                      </a:ext>
                    </a:extLst>
                  </a:blip>
                  <a:stretch>
                    <a:fillRect/>
                  </a:stretch>
                </pic:blipFill>
                <pic:spPr>
                  <a:xfrm>
                    <a:off x="0" y="0"/>
                    <a:ext cx="800100" cy="7924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16"/>
        <w:szCs w:val="16"/>
        <w:lang w:val="es-CO" w:eastAsia="es-CO"/>
      </w:rPr>
      <mc:AlternateContent>
        <mc:Choice Requires="wps">
          <w:drawing>
            <wp:anchor distT="0" distB="0" distL="114300" distR="114300" simplePos="0" relativeHeight="251662336" behindDoc="0" locked="0" layoutInCell="1" allowOverlap="1" wp14:anchorId="1152F64A" wp14:editId="6C79C7D1">
              <wp:simplePos x="0" y="0"/>
              <wp:positionH relativeFrom="column">
                <wp:posOffset>1714500</wp:posOffset>
              </wp:positionH>
              <wp:positionV relativeFrom="paragraph">
                <wp:posOffset>108585</wp:posOffset>
              </wp:positionV>
              <wp:extent cx="0" cy="800100"/>
              <wp:effectExtent l="0" t="0" r="25400" b="12700"/>
              <wp:wrapNone/>
              <wp:docPr id="4" name="Conector recto 4"/>
              <wp:cNvGraphicFramePr/>
              <a:graphic xmlns:a="http://schemas.openxmlformats.org/drawingml/2006/main">
                <a:graphicData uri="http://schemas.microsoft.com/office/word/2010/wordprocessingShape">
                  <wps:wsp>
                    <wps:cNvCnPr/>
                    <wps:spPr>
                      <a:xfrm>
                        <a:off x="0" y="0"/>
                        <a:ext cx="0" cy="800100"/>
                      </a:xfrm>
                      <a:prstGeom prst="line">
                        <a:avLst/>
                      </a:prstGeom>
                      <a:ln w="158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5862DC6A" id="Conector recto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8.55pt" to="13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1wm1AEAABYEAAAOAAAAZHJzL2Uyb0RvYy54bWysU8lu2zAQvRfIPxC815KNpDUEyzk4SC5F&#10;a3T5AIYa2gS4Ycha8t93SNmS0RYIUPTCbd4s781w8zhYw06AUXvX8uWi5gyc9J12h5b/+P78fs1Z&#10;TMJ1wngHLT9D5I/bu3ebPjSw8kdvOkBGQVxs+tDyY0qhqaooj2BFXPgAjozKoxWJrnioOhQ9Rbem&#10;WtX1h6r32AX0EmKk16fRyLclvlIg0xelIiRmWk61pbJiWV/zWm03ojmgCEctL2WIf6jCCu0o6RTq&#10;SSTBfqL+I5TVEn30Ki2kt5VXSksoHIjNsv6NzbejCFC4kDgxTDLF/xdWfj7tkemu5fecOWGpRTtq&#10;lEweGeaN3WeN+hAbgu7cHi+3GPaYCQ8Kbd6JChuKrudJVxgSk+OjpNd1TRSL5NXsFzCmF/CW5UPL&#10;jXaZsWjE6VNMlIugV0h+No71NGcP648PBRa90d2zNiYby9TAziA7Cep3Gpa5dopwg6KbcRkMZTou&#10;STK/kVE5pbOBMdtXUKQOcViN6fJczhmElODSNYtxhM5uiuqZHOu3HS/4uarJefm288jjmtm7NDlb&#10;7Tz+LcAsjBrxJNIN73x89d259LoYaPiKjpePkqf79l7c5++8/QUAAP//AwBQSwMEFAAGAAgAAAAh&#10;AHPh6QHdAAAACgEAAA8AAABkcnMvZG93bnJldi54bWxMj81qwzAQhO+FvIPYQG+N7LTUwbUcSqF/&#10;l5KfPoBsbWwTa2UsOVHfvlt6SI47M8x+U6yj7cUJR985UpAuEhBItTMdNQq+9693KxA+aDK6d4QK&#10;ftDDupzdFDo37kxbPO1CI7iEfK4VtCEMuZS+btFqv3ADEnsHN1od+BwbaUZ95nLby2WSPEqrO+IP&#10;rR7wpcX6uJusgvge3Sduv4yssulNZtXmY9VtlLqdx+cnEAFjuIThD5/RoWSmyk1kvOgVLLOEtwQ2&#10;shQEB/6FioWH+xRkWcjrCeUvAAAA//8DAFBLAQItABQABgAIAAAAIQC2gziS/gAAAOEBAAATAAAA&#10;AAAAAAAAAAAAAAAAAABbQ29udGVudF9UeXBlc10ueG1sUEsBAi0AFAAGAAgAAAAhADj9If/WAAAA&#10;lAEAAAsAAAAAAAAAAAAAAAAALwEAAF9yZWxzLy5yZWxzUEsBAi0AFAAGAAgAAAAhAH2zXCbUAQAA&#10;FgQAAA4AAAAAAAAAAAAAAAAALgIAAGRycy9lMm9Eb2MueG1sUEsBAi0AFAAGAAgAAAAhAHPh6QHd&#10;AAAACgEAAA8AAAAAAAAAAAAAAAAALgQAAGRycy9kb3ducmV2LnhtbFBLBQYAAAAABAAEAPMAAAA4&#10;BQAAAAA=&#10;" strokecolor="black [3213]" strokeweight="1.25pt"/>
          </w:pict>
        </mc:Fallback>
      </mc:AlternateContent>
    </w:r>
  </w:p>
  <w:p w14:paraId="493903FA" w14:textId="61CF7AC8" w:rsidR="00B750B5" w:rsidRPr="00232E3F" w:rsidRDefault="00B750B5" w:rsidP="00980AB3">
    <w:pPr>
      <w:pStyle w:val="Piedepgina"/>
      <w:spacing w:line="120" w:lineRule="auto"/>
      <w:rPr>
        <w:rFonts w:ascii="Arial" w:hAnsi="Arial"/>
        <w:sz w:val="16"/>
        <w:szCs w:val="16"/>
      </w:rPr>
    </w:pPr>
    <w:r>
      <w:rPr>
        <w:rFonts w:ascii="Arial" w:hAnsi="Arial"/>
        <w:sz w:val="16"/>
        <w:szCs w:val="16"/>
      </w:rPr>
      <w:tab/>
    </w:r>
    <w:r>
      <w:rPr>
        <w:rFonts w:ascii="Arial" w:hAnsi="Arial"/>
        <w:sz w:val="16"/>
        <w:szCs w:val="16"/>
      </w:rPr>
      <w:tab/>
    </w:r>
  </w:p>
  <w:p w14:paraId="0F80879E" w14:textId="77777777" w:rsidR="00B750B5" w:rsidRPr="00FC290D" w:rsidRDefault="00B750B5" w:rsidP="00FC290D">
    <w:pPr>
      <w:pStyle w:val="Piedepgina"/>
      <w:jc w:val="center"/>
      <w:rPr>
        <w:rFonts w:ascii="Arial" w:hAnsi="Arial"/>
        <w:b/>
        <w:i/>
        <w:sz w:val="12"/>
        <w:szCs w:val="12"/>
      </w:rPr>
    </w:pPr>
    <w:r w:rsidRPr="00FC290D">
      <w:rPr>
        <w:rFonts w:ascii="Arial" w:hAnsi="Arial"/>
        <w:b/>
        <w:i/>
        <w:sz w:val="12"/>
        <w:szCs w:val="12"/>
      </w:rPr>
      <w:t>Este documento es una versión impresa del original que fue generado digitalmente</w:t>
    </w:r>
  </w:p>
  <w:p w14:paraId="35A8B06E" w14:textId="50DF6102" w:rsidR="00B750B5" w:rsidRPr="00FC290D" w:rsidRDefault="00B750B5" w:rsidP="00FC290D">
    <w:pPr>
      <w:pStyle w:val="Piedepgina"/>
      <w:jc w:val="center"/>
      <w:rPr>
        <w:rFonts w:ascii="Arial" w:hAnsi="Arial"/>
        <w:b/>
        <w:i/>
        <w:sz w:val="12"/>
        <w:szCs w:val="12"/>
      </w:rPr>
    </w:pPr>
    <w:r w:rsidRPr="00FC290D">
      <w:rPr>
        <w:rFonts w:ascii="Arial" w:hAnsi="Arial"/>
        <w:b/>
        <w:i/>
        <w:sz w:val="12"/>
        <w:szCs w:val="12"/>
      </w:rPr>
      <w:t>Es válido legalmente al amparo del artículo 12 del Decreto 2150 de 1995 y del artículo 7° de la Ley 527 de 1999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2DCEE" w14:textId="77777777" w:rsidR="008D03B2" w:rsidRDefault="008D03B2" w:rsidP="0072396B">
      <w:r>
        <w:separator/>
      </w:r>
    </w:p>
  </w:footnote>
  <w:footnote w:type="continuationSeparator" w:id="0">
    <w:p w14:paraId="69D3B78F" w14:textId="77777777" w:rsidR="008D03B2" w:rsidRDefault="008D03B2" w:rsidP="00723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A70DC" w14:textId="77777777" w:rsidR="00B750B5" w:rsidRDefault="008D03B2">
    <w:pPr>
      <w:pStyle w:val="Encabezado"/>
    </w:pPr>
    <w:sdt>
      <w:sdtPr>
        <w:id w:val="171999623"/>
        <w:placeholder>
          <w:docPart w:val="B5EB6A483BD35443962B0AF7E0907400"/>
        </w:placeholder>
        <w:temporary/>
        <w:showingPlcHdr/>
      </w:sdtPr>
      <w:sdtEndPr/>
      <w:sdtContent>
        <w:r w:rsidR="00B750B5">
          <w:rPr>
            <w:lang w:val="es-ES"/>
          </w:rPr>
          <w:t>[Escriba texto]</w:t>
        </w:r>
      </w:sdtContent>
    </w:sdt>
    <w:r w:rsidR="00B750B5">
      <w:ptab w:relativeTo="margin" w:alignment="center" w:leader="none"/>
    </w:r>
    <w:sdt>
      <w:sdtPr>
        <w:id w:val="171999624"/>
        <w:placeholder>
          <w:docPart w:val="BC4D4BDDE6D1D740A5EDAD827517875F"/>
        </w:placeholder>
        <w:temporary/>
        <w:showingPlcHdr/>
      </w:sdtPr>
      <w:sdtEndPr/>
      <w:sdtContent>
        <w:r w:rsidR="00B750B5">
          <w:rPr>
            <w:lang w:val="es-ES"/>
          </w:rPr>
          <w:t>[Escriba texto]</w:t>
        </w:r>
      </w:sdtContent>
    </w:sdt>
    <w:r w:rsidR="00B750B5">
      <w:ptab w:relativeTo="margin" w:alignment="right" w:leader="none"/>
    </w:r>
    <w:sdt>
      <w:sdtPr>
        <w:id w:val="171999625"/>
        <w:placeholder>
          <w:docPart w:val="718978966E1EAB4F83F378AD347E9A25"/>
        </w:placeholder>
        <w:temporary/>
        <w:showingPlcHdr/>
      </w:sdtPr>
      <w:sdtEndPr/>
      <w:sdtContent>
        <w:r w:rsidR="00B750B5">
          <w:rPr>
            <w:lang w:val="es-ES"/>
          </w:rPr>
          <w:t>[Escriba texto]</w:t>
        </w:r>
      </w:sdtContent>
    </w:sdt>
  </w:p>
  <w:p w14:paraId="0A88593A" w14:textId="77777777" w:rsidR="00B750B5" w:rsidRDefault="00B750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E9F21" w14:textId="77777777" w:rsidR="00B750B5" w:rsidRDefault="00B750B5">
    <w:pPr>
      <w:pStyle w:val="Encabezado"/>
    </w:pPr>
    <w:r>
      <w:rPr>
        <w:noProof/>
        <w:lang w:val="es-CO" w:eastAsia="es-CO"/>
      </w:rPr>
      <w:drawing>
        <wp:anchor distT="0" distB="0" distL="114300" distR="114300" simplePos="0" relativeHeight="251658240" behindDoc="0" locked="0" layoutInCell="1" allowOverlap="1" wp14:anchorId="56D9E034" wp14:editId="5AB4CEB4">
          <wp:simplePos x="0" y="0"/>
          <wp:positionH relativeFrom="column">
            <wp:posOffset>2149854</wp:posOffset>
          </wp:positionH>
          <wp:positionV relativeFrom="paragraph">
            <wp:posOffset>-87630</wp:posOffset>
          </wp:positionV>
          <wp:extent cx="1115695" cy="535940"/>
          <wp:effectExtent l="0" t="0" r="0" b="0"/>
          <wp:wrapThrough wrapText="bothSides">
            <wp:wrapPolygon edited="0">
              <wp:start x="16596" y="0"/>
              <wp:lineTo x="0" y="10749"/>
              <wp:lineTo x="0" y="19194"/>
              <wp:lineTo x="18441" y="20730"/>
              <wp:lineTo x="21022" y="20730"/>
              <wp:lineTo x="19547" y="13052"/>
              <wp:lineTo x="20285" y="1536"/>
              <wp:lineTo x="19916" y="0"/>
              <wp:lineTo x="16596"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cabezado.png"/>
                  <pic:cNvPicPr/>
                </pic:nvPicPr>
                <pic:blipFill rotWithShape="1">
                  <a:blip r:embed="rId1">
                    <a:extLst>
                      <a:ext uri="{28A0092B-C50C-407E-A947-70E740481C1C}">
                        <a14:useLocalDpi xmlns:a14="http://schemas.microsoft.com/office/drawing/2010/main" val="0"/>
                      </a:ext>
                    </a:extLst>
                  </a:blip>
                  <a:srcRect r="49339"/>
                  <a:stretch/>
                </pic:blipFill>
                <pic:spPr bwMode="auto">
                  <a:xfrm>
                    <a:off x="0" y="0"/>
                    <a:ext cx="1115695" cy="535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bullet"/>
      <w:lvlText w:val=""/>
      <w:lvlJc w:val="left"/>
      <w:pPr>
        <w:tabs>
          <w:tab w:val="num" w:pos="0"/>
        </w:tabs>
        <w:ind w:left="720" w:hanging="360"/>
      </w:pPr>
      <w:rPr>
        <w:rFonts w:ascii="Symbol" w:hAnsi="Symbol" w:cs="Symbol"/>
        <w:lang w:val="es-ES"/>
      </w:rPr>
    </w:lvl>
  </w:abstractNum>
  <w:abstractNum w:abstractNumId="1" w15:restartNumberingAfterBreak="0">
    <w:nsid w:val="00000002"/>
    <w:multiLevelType w:val="singleLevel"/>
    <w:tmpl w:val="00000002"/>
    <w:name w:val="WW8Num15"/>
    <w:lvl w:ilvl="0">
      <w:start w:val="1"/>
      <w:numFmt w:val="lowerLetter"/>
      <w:lvlText w:val="%1)"/>
      <w:lvlJc w:val="left"/>
      <w:pPr>
        <w:tabs>
          <w:tab w:val="num" w:pos="0"/>
        </w:tabs>
        <w:ind w:left="360" w:hanging="360"/>
      </w:pPr>
    </w:lvl>
  </w:abstractNum>
  <w:abstractNum w:abstractNumId="2" w15:restartNumberingAfterBreak="0">
    <w:nsid w:val="00000006"/>
    <w:multiLevelType w:val="hybridMultilevel"/>
    <w:tmpl w:val="BC2ECD6C"/>
    <w:lvl w:ilvl="0" w:tplc="240A0001">
      <w:start w:val="1"/>
      <w:numFmt w:val="bullet"/>
      <w:lvlText w:val=""/>
      <w:lvlJc w:val="left"/>
      <w:pPr>
        <w:ind w:left="720" w:hanging="360"/>
      </w:pPr>
      <w:rPr>
        <w:rFonts w:ascii="Symbol" w:hAnsi="Symbol" w:hint="default"/>
      </w:rPr>
    </w:lvl>
    <w:lvl w:ilvl="1" w:tplc="240A0003">
      <w:start w:val="1"/>
      <w:numFmt w:val="bullet"/>
      <w:lvlRestart w:val="0"/>
      <w:lvlText w:val="o"/>
      <w:lvlJc w:val="left"/>
      <w:pPr>
        <w:ind w:left="1440" w:hanging="360"/>
      </w:pPr>
      <w:rPr>
        <w:rFonts w:ascii="Courier New" w:hAnsi="Courier New" w:cs="Courier New" w:hint="default"/>
      </w:rPr>
    </w:lvl>
    <w:lvl w:ilvl="2" w:tplc="240A0005">
      <w:start w:val="1"/>
      <w:numFmt w:val="bullet"/>
      <w:lvlRestart w:val="0"/>
      <w:lvlText w:val=""/>
      <w:lvlJc w:val="left"/>
      <w:pPr>
        <w:ind w:left="2160" w:hanging="360"/>
      </w:pPr>
      <w:rPr>
        <w:rFonts w:ascii="Wingdings" w:hAnsi="Wingdings" w:hint="default"/>
      </w:rPr>
    </w:lvl>
    <w:lvl w:ilvl="3" w:tplc="240A0001">
      <w:start w:val="1"/>
      <w:numFmt w:val="bullet"/>
      <w:lvlRestart w:val="0"/>
      <w:lvlText w:val=""/>
      <w:lvlJc w:val="left"/>
      <w:pPr>
        <w:ind w:left="2880" w:hanging="360"/>
      </w:pPr>
      <w:rPr>
        <w:rFonts w:ascii="Symbol" w:hAnsi="Symbol" w:hint="default"/>
      </w:rPr>
    </w:lvl>
    <w:lvl w:ilvl="4" w:tplc="240A0003">
      <w:start w:val="1"/>
      <w:numFmt w:val="bullet"/>
      <w:lvlRestart w:val="0"/>
      <w:lvlText w:val="o"/>
      <w:lvlJc w:val="left"/>
      <w:pPr>
        <w:ind w:left="3600" w:hanging="360"/>
      </w:pPr>
      <w:rPr>
        <w:rFonts w:ascii="Courier New" w:hAnsi="Courier New" w:cs="Courier New" w:hint="default"/>
      </w:rPr>
    </w:lvl>
    <w:lvl w:ilvl="5" w:tplc="240A0005">
      <w:start w:val="1"/>
      <w:numFmt w:val="bullet"/>
      <w:lvlRestart w:val="0"/>
      <w:lvlText w:val=""/>
      <w:lvlJc w:val="left"/>
      <w:pPr>
        <w:ind w:left="4320" w:hanging="360"/>
      </w:pPr>
      <w:rPr>
        <w:rFonts w:ascii="Wingdings" w:hAnsi="Wingdings" w:hint="default"/>
      </w:rPr>
    </w:lvl>
    <w:lvl w:ilvl="6" w:tplc="240A0001">
      <w:start w:val="1"/>
      <w:numFmt w:val="bullet"/>
      <w:lvlRestart w:val="0"/>
      <w:lvlText w:val=""/>
      <w:lvlJc w:val="left"/>
      <w:pPr>
        <w:ind w:left="5040" w:hanging="360"/>
      </w:pPr>
      <w:rPr>
        <w:rFonts w:ascii="Symbol" w:hAnsi="Symbol" w:hint="default"/>
      </w:rPr>
    </w:lvl>
    <w:lvl w:ilvl="7" w:tplc="240A0003">
      <w:start w:val="1"/>
      <w:numFmt w:val="bullet"/>
      <w:lvlRestart w:val="0"/>
      <w:lvlText w:val="o"/>
      <w:lvlJc w:val="left"/>
      <w:pPr>
        <w:ind w:left="5760" w:hanging="360"/>
      </w:pPr>
      <w:rPr>
        <w:rFonts w:ascii="Courier New" w:hAnsi="Courier New" w:cs="Courier New" w:hint="default"/>
      </w:rPr>
    </w:lvl>
    <w:lvl w:ilvl="8" w:tplc="240A0005">
      <w:start w:val="1"/>
      <w:numFmt w:val="bullet"/>
      <w:lvlRestart w:val="0"/>
      <w:lvlText w:val=""/>
      <w:lvlJc w:val="left"/>
      <w:pPr>
        <w:ind w:left="6480" w:hanging="360"/>
      </w:pPr>
      <w:rPr>
        <w:rFonts w:ascii="Wingdings" w:hAnsi="Wingdings" w:hint="default"/>
      </w:rPr>
    </w:lvl>
  </w:abstractNum>
  <w:abstractNum w:abstractNumId="3" w15:restartNumberingAfterBreak="0">
    <w:nsid w:val="00000007"/>
    <w:multiLevelType w:val="hybridMultilevel"/>
    <w:tmpl w:val="F0C2C438"/>
    <w:lvl w:ilvl="0" w:tplc="2C0A0001">
      <w:start w:val="1"/>
      <w:numFmt w:val="bullet"/>
      <w:lvlText w:val=""/>
      <w:lvlJc w:val="left"/>
      <w:pPr>
        <w:ind w:left="720" w:hanging="360"/>
      </w:pPr>
      <w:rPr>
        <w:rFonts w:ascii="Symbol" w:hAnsi="Symbol" w:hint="default"/>
      </w:rPr>
    </w:lvl>
    <w:lvl w:ilvl="1" w:tplc="2C0A0003">
      <w:start w:val="1"/>
      <w:numFmt w:val="bullet"/>
      <w:lvlRestart w:val="0"/>
      <w:lvlText w:val="o"/>
      <w:lvlJc w:val="left"/>
      <w:pPr>
        <w:ind w:left="1440" w:hanging="360"/>
      </w:pPr>
      <w:rPr>
        <w:rFonts w:ascii="Courier New" w:hAnsi="Courier New" w:cs="Courier New" w:hint="default"/>
      </w:rPr>
    </w:lvl>
    <w:lvl w:ilvl="2" w:tplc="2C0A0005">
      <w:start w:val="1"/>
      <w:numFmt w:val="bullet"/>
      <w:lvlRestart w:val="0"/>
      <w:lvlText w:val=""/>
      <w:lvlJc w:val="left"/>
      <w:pPr>
        <w:ind w:left="2160" w:hanging="360"/>
      </w:pPr>
      <w:rPr>
        <w:rFonts w:ascii="Wingdings" w:hAnsi="Wingdings" w:hint="default"/>
      </w:rPr>
    </w:lvl>
    <w:lvl w:ilvl="3" w:tplc="2C0A0001">
      <w:start w:val="1"/>
      <w:numFmt w:val="bullet"/>
      <w:lvlRestart w:val="0"/>
      <w:lvlText w:val=""/>
      <w:lvlJc w:val="left"/>
      <w:pPr>
        <w:ind w:left="2880" w:hanging="360"/>
      </w:pPr>
      <w:rPr>
        <w:rFonts w:ascii="Symbol" w:hAnsi="Symbol" w:hint="default"/>
      </w:rPr>
    </w:lvl>
    <w:lvl w:ilvl="4" w:tplc="2C0A0003">
      <w:start w:val="1"/>
      <w:numFmt w:val="bullet"/>
      <w:lvlRestart w:val="0"/>
      <w:lvlText w:val="o"/>
      <w:lvlJc w:val="left"/>
      <w:pPr>
        <w:ind w:left="3600" w:hanging="360"/>
      </w:pPr>
      <w:rPr>
        <w:rFonts w:ascii="Courier New" w:hAnsi="Courier New" w:cs="Courier New" w:hint="default"/>
      </w:rPr>
    </w:lvl>
    <w:lvl w:ilvl="5" w:tplc="2C0A0005">
      <w:start w:val="1"/>
      <w:numFmt w:val="bullet"/>
      <w:lvlRestart w:val="0"/>
      <w:lvlText w:val=""/>
      <w:lvlJc w:val="left"/>
      <w:pPr>
        <w:ind w:left="4320" w:hanging="360"/>
      </w:pPr>
      <w:rPr>
        <w:rFonts w:ascii="Wingdings" w:hAnsi="Wingdings" w:hint="default"/>
      </w:rPr>
    </w:lvl>
    <w:lvl w:ilvl="6" w:tplc="2C0A0001">
      <w:start w:val="1"/>
      <w:numFmt w:val="bullet"/>
      <w:lvlRestart w:val="0"/>
      <w:lvlText w:val=""/>
      <w:lvlJc w:val="left"/>
      <w:pPr>
        <w:ind w:left="5040" w:hanging="360"/>
      </w:pPr>
      <w:rPr>
        <w:rFonts w:ascii="Symbol" w:hAnsi="Symbol" w:hint="default"/>
      </w:rPr>
    </w:lvl>
    <w:lvl w:ilvl="7" w:tplc="2C0A0003">
      <w:start w:val="1"/>
      <w:numFmt w:val="bullet"/>
      <w:lvlRestart w:val="0"/>
      <w:lvlText w:val="o"/>
      <w:lvlJc w:val="left"/>
      <w:pPr>
        <w:ind w:left="5760" w:hanging="360"/>
      </w:pPr>
      <w:rPr>
        <w:rFonts w:ascii="Courier New" w:hAnsi="Courier New" w:cs="Courier New" w:hint="default"/>
      </w:rPr>
    </w:lvl>
    <w:lvl w:ilvl="8" w:tplc="2C0A0005">
      <w:start w:val="1"/>
      <w:numFmt w:val="bullet"/>
      <w:lvlRestart w:val="0"/>
      <w:lvlText w:val=""/>
      <w:lvlJc w:val="left"/>
      <w:pPr>
        <w:ind w:left="6480" w:hanging="360"/>
      </w:pPr>
      <w:rPr>
        <w:rFonts w:ascii="Wingdings" w:hAnsi="Wingdings" w:hint="default"/>
      </w:rPr>
    </w:lvl>
  </w:abstractNum>
  <w:abstractNum w:abstractNumId="4" w15:restartNumberingAfterBreak="0">
    <w:nsid w:val="0000000A"/>
    <w:multiLevelType w:val="hybridMultilevel"/>
    <w:tmpl w:val="C8B2D9C0"/>
    <w:lvl w:ilvl="0" w:tplc="240A0017">
      <w:start w:val="1"/>
      <w:numFmt w:val="lowerLetter"/>
      <w:lvlText w:val="%1)"/>
      <w:lvlJc w:val="left"/>
      <w:pPr>
        <w:ind w:left="720" w:hanging="360"/>
      </w:pPr>
    </w:lvl>
    <w:lvl w:ilvl="1" w:tplc="240A0019">
      <w:start w:val="1"/>
      <w:numFmt w:val="lowerLetter"/>
      <w:lvlRestart w:val="0"/>
      <w:lvlText w:val="%2."/>
      <w:lvlJc w:val="left"/>
      <w:pPr>
        <w:ind w:left="1440" w:hanging="360"/>
      </w:pPr>
    </w:lvl>
    <w:lvl w:ilvl="2" w:tplc="240A001B">
      <w:start w:val="1"/>
      <w:numFmt w:val="lowerRoman"/>
      <w:lvlRestart w:val="0"/>
      <w:lvlText w:val="%3."/>
      <w:lvlJc w:val="right"/>
      <w:pPr>
        <w:ind w:left="2160" w:hanging="180"/>
      </w:pPr>
    </w:lvl>
    <w:lvl w:ilvl="3" w:tplc="240A000F">
      <w:start w:val="1"/>
      <w:numFmt w:val="decimal"/>
      <w:lvlRestart w:val="0"/>
      <w:lvlText w:val="%4."/>
      <w:lvlJc w:val="left"/>
      <w:pPr>
        <w:ind w:left="2880" w:hanging="360"/>
      </w:pPr>
    </w:lvl>
    <w:lvl w:ilvl="4" w:tplc="240A0019">
      <w:start w:val="1"/>
      <w:numFmt w:val="lowerLetter"/>
      <w:lvlRestart w:val="0"/>
      <w:lvlText w:val="%5."/>
      <w:lvlJc w:val="left"/>
      <w:pPr>
        <w:ind w:left="3600" w:hanging="360"/>
      </w:pPr>
    </w:lvl>
    <w:lvl w:ilvl="5" w:tplc="240A001B">
      <w:start w:val="1"/>
      <w:numFmt w:val="lowerRoman"/>
      <w:lvlRestart w:val="0"/>
      <w:lvlText w:val="%6."/>
      <w:lvlJc w:val="right"/>
      <w:pPr>
        <w:ind w:left="4320" w:hanging="180"/>
      </w:pPr>
    </w:lvl>
    <w:lvl w:ilvl="6" w:tplc="240A000F">
      <w:start w:val="1"/>
      <w:numFmt w:val="decimal"/>
      <w:lvlRestart w:val="0"/>
      <w:lvlText w:val="%7."/>
      <w:lvlJc w:val="left"/>
      <w:pPr>
        <w:ind w:left="5040" w:hanging="360"/>
      </w:pPr>
    </w:lvl>
    <w:lvl w:ilvl="7" w:tplc="240A0019">
      <w:start w:val="1"/>
      <w:numFmt w:val="lowerLetter"/>
      <w:lvlRestart w:val="0"/>
      <w:lvlText w:val="%8."/>
      <w:lvlJc w:val="left"/>
      <w:pPr>
        <w:ind w:left="5760" w:hanging="360"/>
      </w:pPr>
    </w:lvl>
    <w:lvl w:ilvl="8" w:tplc="240A001B">
      <w:start w:val="1"/>
      <w:numFmt w:val="lowerRoman"/>
      <w:lvlRestart w:val="0"/>
      <w:lvlText w:val="%9."/>
      <w:lvlJc w:val="right"/>
      <w:pPr>
        <w:ind w:left="6480" w:hanging="180"/>
      </w:pPr>
    </w:lvl>
  </w:abstractNum>
  <w:abstractNum w:abstractNumId="5" w15:restartNumberingAfterBreak="0">
    <w:nsid w:val="0000000D"/>
    <w:multiLevelType w:val="hybridMultilevel"/>
    <w:tmpl w:val="862A8A62"/>
    <w:lvl w:ilvl="0" w:tplc="240A0017">
      <w:start w:val="1"/>
      <w:numFmt w:val="lowerLetter"/>
      <w:lvlText w:val="%1)"/>
      <w:lvlJc w:val="left"/>
      <w:pPr>
        <w:ind w:left="720" w:hanging="360"/>
      </w:pPr>
    </w:lvl>
    <w:lvl w:ilvl="1" w:tplc="240A0019">
      <w:start w:val="1"/>
      <w:numFmt w:val="lowerLetter"/>
      <w:lvlRestart w:val="0"/>
      <w:lvlText w:val="%2."/>
      <w:lvlJc w:val="left"/>
      <w:pPr>
        <w:ind w:left="1440" w:hanging="360"/>
      </w:pPr>
    </w:lvl>
    <w:lvl w:ilvl="2" w:tplc="240A001B">
      <w:start w:val="1"/>
      <w:numFmt w:val="lowerRoman"/>
      <w:lvlRestart w:val="0"/>
      <w:lvlText w:val="%3."/>
      <w:lvlJc w:val="right"/>
      <w:pPr>
        <w:ind w:left="2160" w:hanging="180"/>
      </w:pPr>
    </w:lvl>
    <w:lvl w:ilvl="3" w:tplc="240A000F">
      <w:start w:val="1"/>
      <w:numFmt w:val="decimal"/>
      <w:lvlRestart w:val="0"/>
      <w:lvlText w:val="%4."/>
      <w:lvlJc w:val="left"/>
      <w:pPr>
        <w:ind w:left="2880" w:hanging="360"/>
      </w:pPr>
    </w:lvl>
    <w:lvl w:ilvl="4" w:tplc="240A0019">
      <w:start w:val="1"/>
      <w:numFmt w:val="lowerLetter"/>
      <w:lvlRestart w:val="0"/>
      <w:lvlText w:val="%5."/>
      <w:lvlJc w:val="left"/>
      <w:pPr>
        <w:ind w:left="3600" w:hanging="360"/>
      </w:pPr>
    </w:lvl>
    <w:lvl w:ilvl="5" w:tplc="240A001B">
      <w:start w:val="1"/>
      <w:numFmt w:val="lowerRoman"/>
      <w:lvlRestart w:val="0"/>
      <w:lvlText w:val="%6."/>
      <w:lvlJc w:val="right"/>
      <w:pPr>
        <w:ind w:left="4320" w:hanging="180"/>
      </w:pPr>
    </w:lvl>
    <w:lvl w:ilvl="6" w:tplc="240A000F">
      <w:start w:val="1"/>
      <w:numFmt w:val="decimal"/>
      <w:lvlRestart w:val="0"/>
      <w:lvlText w:val="%7."/>
      <w:lvlJc w:val="left"/>
      <w:pPr>
        <w:ind w:left="5040" w:hanging="360"/>
      </w:pPr>
    </w:lvl>
    <w:lvl w:ilvl="7" w:tplc="240A0019">
      <w:start w:val="1"/>
      <w:numFmt w:val="lowerLetter"/>
      <w:lvlRestart w:val="0"/>
      <w:lvlText w:val="%8."/>
      <w:lvlJc w:val="left"/>
      <w:pPr>
        <w:ind w:left="5760" w:hanging="360"/>
      </w:pPr>
    </w:lvl>
    <w:lvl w:ilvl="8" w:tplc="240A001B">
      <w:start w:val="1"/>
      <w:numFmt w:val="lowerRoman"/>
      <w:lvlRestart w:val="0"/>
      <w:lvlText w:val="%9."/>
      <w:lvlJc w:val="right"/>
      <w:pPr>
        <w:ind w:left="6480" w:hanging="180"/>
      </w:pPr>
    </w:lvl>
  </w:abstractNum>
  <w:abstractNum w:abstractNumId="6" w15:restartNumberingAfterBreak="0">
    <w:nsid w:val="0000000F"/>
    <w:multiLevelType w:val="hybridMultilevel"/>
    <w:tmpl w:val="1CA8B09C"/>
    <w:lvl w:ilvl="0" w:tplc="240A0017">
      <w:start w:val="1"/>
      <w:numFmt w:val="lowerLetter"/>
      <w:lvlText w:val="%1)"/>
      <w:lvlJc w:val="left"/>
      <w:pPr>
        <w:ind w:left="360" w:hanging="360"/>
      </w:pPr>
      <w:rPr>
        <w:rFonts w:hint="default"/>
      </w:rPr>
    </w:lvl>
    <w:lvl w:ilvl="1" w:tplc="240A0019">
      <w:start w:val="1"/>
      <w:numFmt w:val="lowerLetter"/>
      <w:lvlRestart w:val="0"/>
      <w:lvlText w:val="%2."/>
      <w:lvlJc w:val="left"/>
      <w:pPr>
        <w:ind w:left="1080" w:hanging="360"/>
      </w:pPr>
    </w:lvl>
    <w:lvl w:ilvl="2" w:tplc="240A001B">
      <w:start w:val="1"/>
      <w:numFmt w:val="lowerRoman"/>
      <w:lvlRestart w:val="0"/>
      <w:lvlText w:val="%3."/>
      <w:lvlJc w:val="right"/>
      <w:pPr>
        <w:ind w:left="1800" w:hanging="180"/>
      </w:pPr>
    </w:lvl>
    <w:lvl w:ilvl="3" w:tplc="240A000F">
      <w:start w:val="1"/>
      <w:numFmt w:val="decimal"/>
      <w:lvlRestart w:val="0"/>
      <w:lvlText w:val="%4."/>
      <w:lvlJc w:val="left"/>
      <w:pPr>
        <w:ind w:left="2520" w:hanging="360"/>
      </w:pPr>
    </w:lvl>
    <w:lvl w:ilvl="4" w:tplc="240A0019">
      <w:start w:val="1"/>
      <w:numFmt w:val="lowerLetter"/>
      <w:lvlRestart w:val="0"/>
      <w:lvlText w:val="%5."/>
      <w:lvlJc w:val="left"/>
      <w:pPr>
        <w:ind w:left="3240" w:hanging="360"/>
      </w:pPr>
    </w:lvl>
    <w:lvl w:ilvl="5" w:tplc="240A001B">
      <w:start w:val="1"/>
      <w:numFmt w:val="lowerRoman"/>
      <w:lvlRestart w:val="0"/>
      <w:lvlText w:val="%6."/>
      <w:lvlJc w:val="right"/>
      <w:pPr>
        <w:ind w:left="3960" w:hanging="180"/>
      </w:pPr>
    </w:lvl>
    <w:lvl w:ilvl="6" w:tplc="240A000F">
      <w:start w:val="1"/>
      <w:numFmt w:val="decimal"/>
      <w:lvlRestart w:val="0"/>
      <w:lvlText w:val="%7."/>
      <w:lvlJc w:val="left"/>
      <w:pPr>
        <w:ind w:left="4680" w:hanging="360"/>
      </w:pPr>
    </w:lvl>
    <w:lvl w:ilvl="7" w:tplc="240A0019">
      <w:start w:val="1"/>
      <w:numFmt w:val="lowerLetter"/>
      <w:lvlRestart w:val="0"/>
      <w:lvlText w:val="%8."/>
      <w:lvlJc w:val="left"/>
      <w:pPr>
        <w:ind w:left="5400" w:hanging="360"/>
      </w:pPr>
    </w:lvl>
    <w:lvl w:ilvl="8" w:tplc="240A001B">
      <w:start w:val="1"/>
      <w:numFmt w:val="lowerRoman"/>
      <w:lvlRestart w:val="0"/>
      <w:lvlText w:val="%9."/>
      <w:lvlJc w:val="right"/>
      <w:pPr>
        <w:ind w:left="6120" w:hanging="180"/>
      </w:pPr>
    </w:lvl>
  </w:abstractNum>
  <w:abstractNum w:abstractNumId="7" w15:restartNumberingAfterBreak="0">
    <w:nsid w:val="00000010"/>
    <w:multiLevelType w:val="hybridMultilevel"/>
    <w:tmpl w:val="9BE298B4"/>
    <w:lvl w:ilvl="0" w:tplc="240A0001">
      <w:start w:val="1"/>
      <w:numFmt w:val="bullet"/>
      <w:lvlText w:val=""/>
      <w:lvlJc w:val="left"/>
      <w:pPr>
        <w:ind w:left="720" w:hanging="360"/>
      </w:pPr>
      <w:rPr>
        <w:rFonts w:ascii="Symbol" w:hAnsi="Symbol" w:hint="default"/>
      </w:rPr>
    </w:lvl>
    <w:lvl w:ilvl="1" w:tplc="240A0003">
      <w:start w:val="1"/>
      <w:numFmt w:val="bullet"/>
      <w:lvlRestart w:val="0"/>
      <w:lvlText w:val="o"/>
      <w:lvlJc w:val="left"/>
      <w:pPr>
        <w:ind w:left="1440" w:hanging="360"/>
      </w:pPr>
      <w:rPr>
        <w:rFonts w:ascii="Courier New" w:hAnsi="Courier New" w:cs="Courier New" w:hint="default"/>
      </w:rPr>
    </w:lvl>
    <w:lvl w:ilvl="2" w:tplc="240A0005">
      <w:start w:val="1"/>
      <w:numFmt w:val="bullet"/>
      <w:lvlRestart w:val="0"/>
      <w:lvlText w:val=""/>
      <w:lvlJc w:val="left"/>
      <w:pPr>
        <w:ind w:left="2160" w:hanging="360"/>
      </w:pPr>
      <w:rPr>
        <w:rFonts w:ascii="Wingdings" w:hAnsi="Wingdings" w:hint="default"/>
      </w:rPr>
    </w:lvl>
    <w:lvl w:ilvl="3" w:tplc="240A0001">
      <w:start w:val="1"/>
      <w:numFmt w:val="bullet"/>
      <w:lvlRestart w:val="0"/>
      <w:lvlText w:val=""/>
      <w:lvlJc w:val="left"/>
      <w:pPr>
        <w:ind w:left="2880" w:hanging="360"/>
      </w:pPr>
      <w:rPr>
        <w:rFonts w:ascii="Symbol" w:hAnsi="Symbol" w:hint="default"/>
      </w:rPr>
    </w:lvl>
    <w:lvl w:ilvl="4" w:tplc="240A0003">
      <w:start w:val="1"/>
      <w:numFmt w:val="bullet"/>
      <w:lvlRestart w:val="0"/>
      <w:lvlText w:val="o"/>
      <w:lvlJc w:val="left"/>
      <w:pPr>
        <w:ind w:left="3600" w:hanging="360"/>
      </w:pPr>
      <w:rPr>
        <w:rFonts w:ascii="Courier New" w:hAnsi="Courier New" w:cs="Courier New" w:hint="default"/>
      </w:rPr>
    </w:lvl>
    <w:lvl w:ilvl="5" w:tplc="240A0005">
      <w:start w:val="1"/>
      <w:numFmt w:val="bullet"/>
      <w:lvlRestart w:val="0"/>
      <w:lvlText w:val=""/>
      <w:lvlJc w:val="left"/>
      <w:pPr>
        <w:ind w:left="4320" w:hanging="360"/>
      </w:pPr>
      <w:rPr>
        <w:rFonts w:ascii="Wingdings" w:hAnsi="Wingdings" w:hint="default"/>
      </w:rPr>
    </w:lvl>
    <w:lvl w:ilvl="6" w:tplc="240A0001">
      <w:start w:val="1"/>
      <w:numFmt w:val="bullet"/>
      <w:lvlRestart w:val="0"/>
      <w:lvlText w:val=""/>
      <w:lvlJc w:val="left"/>
      <w:pPr>
        <w:ind w:left="5040" w:hanging="360"/>
      </w:pPr>
      <w:rPr>
        <w:rFonts w:ascii="Symbol" w:hAnsi="Symbol" w:hint="default"/>
      </w:rPr>
    </w:lvl>
    <w:lvl w:ilvl="7" w:tplc="240A0003">
      <w:start w:val="1"/>
      <w:numFmt w:val="bullet"/>
      <w:lvlRestart w:val="0"/>
      <w:lvlText w:val="o"/>
      <w:lvlJc w:val="left"/>
      <w:pPr>
        <w:ind w:left="5760" w:hanging="360"/>
      </w:pPr>
      <w:rPr>
        <w:rFonts w:ascii="Courier New" w:hAnsi="Courier New" w:cs="Courier New" w:hint="default"/>
      </w:rPr>
    </w:lvl>
    <w:lvl w:ilvl="8" w:tplc="240A0005">
      <w:start w:val="1"/>
      <w:numFmt w:val="bullet"/>
      <w:lvlRestart w:val="0"/>
      <w:lvlText w:val=""/>
      <w:lvlJc w:val="left"/>
      <w:pPr>
        <w:ind w:left="6480" w:hanging="360"/>
      </w:pPr>
      <w:rPr>
        <w:rFonts w:ascii="Wingdings" w:hAnsi="Wingdings" w:hint="default"/>
      </w:rPr>
    </w:lvl>
  </w:abstractNum>
  <w:abstractNum w:abstractNumId="8" w15:restartNumberingAfterBreak="0">
    <w:nsid w:val="033715A5"/>
    <w:multiLevelType w:val="hybridMultilevel"/>
    <w:tmpl w:val="40486EDE"/>
    <w:lvl w:ilvl="0" w:tplc="2C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455583B"/>
    <w:multiLevelType w:val="hybridMultilevel"/>
    <w:tmpl w:val="F6DCD70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A8963E0"/>
    <w:multiLevelType w:val="hybridMultilevel"/>
    <w:tmpl w:val="9BE2CF8A"/>
    <w:lvl w:ilvl="0" w:tplc="240A000D">
      <w:start w:val="1"/>
      <w:numFmt w:val="bullet"/>
      <w:lvlText w:val=""/>
      <w:lvlJc w:val="left"/>
      <w:pPr>
        <w:ind w:left="1428" w:hanging="360"/>
      </w:pPr>
      <w:rPr>
        <w:rFonts w:ascii="Wingdings" w:hAnsi="Wingding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1" w15:restartNumberingAfterBreak="0">
    <w:nsid w:val="1C4E0126"/>
    <w:multiLevelType w:val="hybridMultilevel"/>
    <w:tmpl w:val="42A66B3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0436631"/>
    <w:multiLevelType w:val="hybridMultilevel"/>
    <w:tmpl w:val="80EE8C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157352F"/>
    <w:multiLevelType w:val="hybridMultilevel"/>
    <w:tmpl w:val="039E45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45516D3"/>
    <w:multiLevelType w:val="hybridMultilevel"/>
    <w:tmpl w:val="3CF278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1A74F3"/>
    <w:multiLevelType w:val="hybridMultilevel"/>
    <w:tmpl w:val="E53CD6D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52E54C2"/>
    <w:multiLevelType w:val="hybridMultilevel"/>
    <w:tmpl w:val="C5F4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6512C5"/>
    <w:multiLevelType w:val="hybridMultilevel"/>
    <w:tmpl w:val="3CA87594"/>
    <w:lvl w:ilvl="0" w:tplc="2D84A532">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35F824DE"/>
    <w:multiLevelType w:val="hybridMultilevel"/>
    <w:tmpl w:val="183071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7F27D1F"/>
    <w:multiLevelType w:val="hybridMultilevel"/>
    <w:tmpl w:val="52CA9D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81366A1"/>
    <w:multiLevelType w:val="hybridMultilevel"/>
    <w:tmpl w:val="1F1A90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B1C6048"/>
    <w:multiLevelType w:val="hybridMultilevel"/>
    <w:tmpl w:val="CB983968"/>
    <w:lvl w:ilvl="0" w:tplc="5E0A3D7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4376371F"/>
    <w:multiLevelType w:val="hybridMultilevel"/>
    <w:tmpl w:val="CC462D0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4A773F3"/>
    <w:multiLevelType w:val="hybridMultilevel"/>
    <w:tmpl w:val="A726EBE8"/>
    <w:lvl w:ilvl="0" w:tplc="AB4E80A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BF6C1C"/>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5" w15:restartNumberingAfterBreak="0">
    <w:nsid w:val="4AF67585"/>
    <w:multiLevelType w:val="hybridMultilevel"/>
    <w:tmpl w:val="4BE293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415DC7"/>
    <w:multiLevelType w:val="hybridMultilevel"/>
    <w:tmpl w:val="D2964E4A"/>
    <w:lvl w:ilvl="0" w:tplc="240A001B">
      <w:start w:val="1"/>
      <w:numFmt w:val="lowerRoman"/>
      <w:lvlText w:val="%1."/>
      <w:lvlJc w:val="righ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7" w15:restartNumberingAfterBreak="0">
    <w:nsid w:val="528749A9"/>
    <w:multiLevelType w:val="hybridMultilevel"/>
    <w:tmpl w:val="48DA36CA"/>
    <w:lvl w:ilvl="0" w:tplc="240A0019">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61A7890"/>
    <w:multiLevelType w:val="hybridMultilevel"/>
    <w:tmpl w:val="28CA23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72326BC"/>
    <w:multiLevelType w:val="hybridMultilevel"/>
    <w:tmpl w:val="65C238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744139D"/>
    <w:multiLevelType w:val="hybridMultilevel"/>
    <w:tmpl w:val="C298C854"/>
    <w:lvl w:ilvl="0" w:tplc="6FB86C4A">
      <w:start w:val="5"/>
      <w:numFmt w:val="bullet"/>
      <w:lvlText w:val=""/>
      <w:lvlJc w:val="left"/>
      <w:pPr>
        <w:ind w:left="720" w:hanging="360"/>
      </w:pPr>
      <w:rPr>
        <w:rFonts w:ascii="Symbol" w:eastAsiaTheme="minorEastAsia"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8A04973"/>
    <w:multiLevelType w:val="hybridMultilevel"/>
    <w:tmpl w:val="D2886B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9320F35"/>
    <w:multiLevelType w:val="hybridMultilevel"/>
    <w:tmpl w:val="FF2E23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BAF0647"/>
    <w:multiLevelType w:val="hybridMultilevel"/>
    <w:tmpl w:val="EDBABD2C"/>
    <w:lvl w:ilvl="0" w:tplc="2C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A157D86"/>
    <w:multiLevelType w:val="hybridMultilevel"/>
    <w:tmpl w:val="8B98E154"/>
    <w:lvl w:ilvl="0" w:tplc="24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6FE3391E"/>
    <w:multiLevelType w:val="hybridMultilevel"/>
    <w:tmpl w:val="8C9807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052370D"/>
    <w:multiLevelType w:val="hybridMultilevel"/>
    <w:tmpl w:val="E25A51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938217A"/>
    <w:multiLevelType w:val="hybridMultilevel"/>
    <w:tmpl w:val="DC24DF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F2927BF"/>
    <w:multiLevelType w:val="hybridMultilevel"/>
    <w:tmpl w:val="22F470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5"/>
  </w:num>
  <w:num w:numId="6">
    <w:abstractNumId w:val="7"/>
  </w:num>
  <w:num w:numId="7">
    <w:abstractNumId w:val="0"/>
  </w:num>
  <w:num w:numId="8">
    <w:abstractNumId w:val="1"/>
  </w:num>
  <w:num w:numId="9">
    <w:abstractNumId w:val="24"/>
  </w:num>
  <w:num w:numId="10">
    <w:abstractNumId w:val="26"/>
  </w:num>
  <w:num w:numId="11">
    <w:abstractNumId w:val="33"/>
  </w:num>
  <w:num w:numId="12">
    <w:abstractNumId w:val="8"/>
  </w:num>
  <w:num w:numId="13">
    <w:abstractNumId w:val="16"/>
  </w:num>
  <w:num w:numId="14">
    <w:abstractNumId w:val="18"/>
  </w:num>
  <w:num w:numId="15">
    <w:abstractNumId w:val="35"/>
  </w:num>
  <w:num w:numId="16">
    <w:abstractNumId w:val="30"/>
  </w:num>
  <w:num w:numId="17">
    <w:abstractNumId w:val="27"/>
  </w:num>
  <w:num w:numId="18">
    <w:abstractNumId w:val="21"/>
  </w:num>
  <w:num w:numId="19">
    <w:abstractNumId w:val="22"/>
  </w:num>
  <w:num w:numId="20">
    <w:abstractNumId w:val="15"/>
  </w:num>
  <w:num w:numId="21">
    <w:abstractNumId w:val="10"/>
  </w:num>
  <w:num w:numId="22">
    <w:abstractNumId w:val="12"/>
  </w:num>
  <w:num w:numId="23">
    <w:abstractNumId w:val="17"/>
  </w:num>
  <w:num w:numId="24">
    <w:abstractNumId w:val="23"/>
  </w:num>
  <w:num w:numId="25">
    <w:abstractNumId w:val="34"/>
  </w:num>
  <w:num w:numId="26">
    <w:abstractNumId w:val="38"/>
  </w:num>
  <w:num w:numId="27">
    <w:abstractNumId w:val="25"/>
  </w:num>
  <w:num w:numId="28">
    <w:abstractNumId w:val="31"/>
  </w:num>
  <w:num w:numId="29">
    <w:abstractNumId w:val="37"/>
  </w:num>
  <w:num w:numId="30">
    <w:abstractNumId w:val="13"/>
  </w:num>
  <w:num w:numId="31">
    <w:abstractNumId w:val="14"/>
  </w:num>
  <w:num w:numId="32">
    <w:abstractNumId w:val="29"/>
  </w:num>
  <w:num w:numId="33">
    <w:abstractNumId w:val="32"/>
  </w:num>
  <w:num w:numId="34">
    <w:abstractNumId w:val="36"/>
  </w:num>
  <w:num w:numId="35">
    <w:abstractNumId w:val="19"/>
  </w:num>
  <w:num w:numId="36">
    <w:abstractNumId w:val="9"/>
  </w:num>
  <w:num w:numId="37">
    <w:abstractNumId w:val="20"/>
  </w:num>
  <w:num w:numId="38">
    <w:abstractNumId w:val="11"/>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96B"/>
    <w:rsid w:val="000013E8"/>
    <w:rsid w:val="00026260"/>
    <w:rsid w:val="0005122C"/>
    <w:rsid w:val="00054654"/>
    <w:rsid w:val="00057DCE"/>
    <w:rsid w:val="00063963"/>
    <w:rsid w:val="000713D7"/>
    <w:rsid w:val="000747D0"/>
    <w:rsid w:val="000803CC"/>
    <w:rsid w:val="000865F2"/>
    <w:rsid w:val="00086BAA"/>
    <w:rsid w:val="00093D96"/>
    <w:rsid w:val="000943A7"/>
    <w:rsid w:val="000A532D"/>
    <w:rsid w:val="000A6C3F"/>
    <w:rsid w:val="000C270B"/>
    <w:rsid w:val="000C2BA9"/>
    <w:rsid w:val="000D3270"/>
    <w:rsid w:val="000D67DC"/>
    <w:rsid w:val="000D7742"/>
    <w:rsid w:val="000E4EED"/>
    <w:rsid w:val="000F312F"/>
    <w:rsid w:val="00107EF2"/>
    <w:rsid w:val="001111A3"/>
    <w:rsid w:val="00122675"/>
    <w:rsid w:val="00130887"/>
    <w:rsid w:val="001326B3"/>
    <w:rsid w:val="00132D68"/>
    <w:rsid w:val="0013617A"/>
    <w:rsid w:val="001419C9"/>
    <w:rsid w:val="00150F43"/>
    <w:rsid w:val="00166A01"/>
    <w:rsid w:val="001726D9"/>
    <w:rsid w:val="0019622B"/>
    <w:rsid w:val="001A1E01"/>
    <w:rsid w:val="001A430E"/>
    <w:rsid w:val="001A5040"/>
    <w:rsid w:val="001A6A2C"/>
    <w:rsid w:val="001B2FA7"/>
    <w:rsid w:val="001C652C"/>
    <w:rsid w:val="001D3B1A"/>
    <w:rsid w:val="001E21C0"/>
    <w:rsid w:val="001E7D88"/>
    <w:rsid w:val="001F6A67"/>
    <w:rsid w:val="0022458E"/>
    <w:rsid w:val="00224C82"/>
    <w:rsid w:val="002278CE"/>
    <w:rsid w:val="002300ED"/>
    <w:rsid w:val="002303D4"/>
    <w:rsid w:val="002315E3"/>
    <w:rsid w:val="00232E3F"/>
    <w:rsid w:val="002418E2"/>
    <w:rsid w:val="00246445"/>
    <w:rsid w:val="0025209E"/>
    <w:rsid w:val="00267937"/>
    <w:rsid w:val="0028333B"/>
    <w:rsid w:val="00297F56"/>
    <w:rsid w:val="002A497F"/>
    <w:rsid w:val="002A4B40"/>
    <w:rsid w:val="002B1370"/>
    <w:rsid w:val="002B3A27"/>
    <w:rsid w:val="002C0294"/>
    <w:rsid w:val="002E2816"/>
    <w:rsid w:val="002F508F"/>
    <w:rsid w:val="0030263B"/>
    <w:rsid w:val="003058CC"/>
    <w:rsid w:val="00315078"/>
    <w:rsid w:val="00324FB8"/>
    <w:rsid w:val="00357D17"/>
    <w:rsid w:val="00357E64"/>
    <w:rsid w:val="00362C68"/>
    <w:rsid w:val="00365070"/>
    <w:rsid w:val="003844A2"/>
    <w:rsid w:val="003A3464"/>
    <w:rsid w:val="003A3CDE"/>
    <w:rsid w:val="003B1BFF"/>
    <w:rsid w:val="003B2087"/>
    <w:rsid w:val="003B419B"/>
    <w:rsid w:val="003B4654"/>
    <w:rsid w:val="003D0B96"/>
    <w:rsid w:val="003D6DA6"/>
    <w:rsid w:val="003E471B"/>
    <w:rsid w:val="003E5786"/>
    <w:rsid w:val="003F6622"/>
    <w:rsid w:val="003F66E8"/>
    <w:rsid w:val="00411558"/>
    <w:rsid w:val="00414123"/>
    <w:rsid w:val="00417768"/>
    <w:rsid w:val="00421320"/>
    <w:rsid w:val="00436580"/>
    <w:rsid w:val="0043666B"/>
    <w:rsid w:val="00437F07"/>
    <w:rsid w:val="00440D99"/>
    <w:rsid w:val="0044438F"/>
    <w:rsid w:val="00450326"/>
    <w:rsid w:val="0045269D"/>
    <w:rsid w:val="00455210"/>
    <w:rsid w:val="00462D6F"/>
    <w:rsid w:val="00474906"/>
    <w:rsid w:val="00475131"/>
    <w:rsid w:val="004753D3"/>
    <w:rsid w:val="00490E29"/>
    <w:rsid w:val="004A3FB5"/>
    <w:rsid w:val="004B5D92"/>
    <w:rsid w:val="004B6C58"/>
    <w:rsid w:val="004D6247"/>
    <w:rsid w:val="004D6BCF"/>
    <w:rsid w:val="004F123D"/>
    <w:rsid w:val="004F6DA8"/>
    <w:rsid w:val="00504368"/>
    <w:rsid w:val="00504B74"/>
    <w:rsid w:val="005168BB"/>
    <w:rsid w:val="00532B2F"/>
    <w:rsid w:val="0053681B"/>
    <w:rsid w:val="0055431D"/>
    <w:rsid w:val="005834E9"/>
    <w:rsid w:val="0059385F"/>
    <w:rsid w:val="005B4ED1"/>
    <w:rsid w:val="005E18DE"/>
    <w:rsid w:val="005F7BCC"/>
    <w:rsid w:val="0060365E"/>
    <w:rsid w:val="0060478A"/>
    <w:rsid w:val="0062786C"/>
    <w:rsid w:val="00631E0B"/>
    <w:rsid w:val="0064368B"/>
    <w:rsid w:val="00654EBB"/>
    <w:rsid w:val="00661741"/>
    <w:rsid w:val="006719A6"/>
    <w:rsid w:val="00675219"/>
    <w:rsid w:val="006B4F8B"/>
    <w:rsid w:val="006B7589"/>
    <w:rsid w:val="006D1463"/>
    <w:rsid w:val="006E26A3"/>
    <w:rsid w:val="007034FC"/>
    <w:rsid w:val="00713189"/>
    <w:rsid w:val="00715448"/>
    <w:rsid w:val="00722D9C"/>
    <w:rsid w:val="0072396B"/>
    <w:rsid w:val="00724259"/>
    <w:rsid w:val="00733AD1"/>
    <w:rsid w:val="007371A6"/>
    <w:rsid w:val="007417D5"/>
    <w:rsid w:val="00741E12"/>
    <w:rsid w:val="00742FA8"/>
    <w:rsid w:val="00743F95"/>
    <w:rsid w:val="00746263"/>
    <w:rsid w:val="00746E96"/>
    <w:rsid w:val="007524A3"/>
    <w:rsid w:val="00753A7C"/>
    <w:rsid w:val="00753CC7"/>
    <w:rsid w:val="00755684"/>
    <w:rsid w:val="00755FB3"/>
    <w:rsid w:val="00782362"/>
    <w:rsid w:val="00790E57"/>
    <w:rsid w:val="007B471D"/>
    <w:rsid w:val="007B499B"/>
    <w:rsid w:val="007C206E"/>
    <w:rsid w:val="007D085A"/>
    <w:rsid w:val="007D7621"/>
    <w:rsid w:val="007E063A"/>
    <w:rsid w:val="00805647"/>
    <w:rsid w:val="00807AB1"/>
    <w:rsid w:val="00821E11"/>
    <w:rsid w:val="00824010"/>
    <w:rsid w:val="00842DF8"/>
    <w:rsid w:val="00867B95"/>
    <w:rsid w:val="008821DC"/>
    <w:rsid w:val="0089166F"/>
    <w:rsid w:val="008A2062"/>
    <w:rsid w:val="008B6C2D"/>
    <w:rsid w:val="008C0B8B"/>
    <w:rsid w:val="008C1AAA"/>
    <w:rsid w:val="008C29CC"/>
    <w:rsid w:val="008D03B2"/>
    <w:rsid w:val="008D1165"/>
    <w:rsid w:val="008D68CF"/>
    <w:rsid w:val="008D6CB9"/>
    <w:rsid w:val="008D6F44"/>
    <w:rsid w:val="008E3C10"/>
    <w:rsid w:val="008E5334"/>
    <w:rsid w:val="0090589D"/>
    <w:rsid w:val="00912BB4"/>
    <w:rsid w:val="0092413A"/>
    <w:rsid w:val="00933884"/>
    <w:rsid w:val="0094220F"/>
    <w:rsid w:val="009431EB"/>
    <w:rsid w:val="009516E1"/>
    <w:rsid w:val="0096534A"/>
    <w:rsid w:val="00965EDC"/>
    <w:rsid w:val="00977057"/>
    <w:rsid w:val="00980AB3"/>
    <w:rsid w:val="00983F35"/>
    <w:rsid w:val="0099575F"/>
    <w:rsid w:val="009B2C13"/>
    <w:rsid w:val="009B61B5"/>
    <w:rsid w:val="009B78BB"/>
    <w:rsid w:val="009C6A27"/>
    <w:rsid w:val="009D013A"/>
    <w:rsid w:val="009D4E6B"/>
    <w:rsid w:val="009E7664"/>
    <w:rsid w:val="009E7A2C"/>
    <w:rsid w:val="00A02C63"/>
    <w:rsid w:val="00A062BF"/>
    <w:rsid w:val="00A06E75"/>
    <w:rsid w:val="00A10F98"/>
    <w:rsid w:val="00A111A9"/>
    <w:rsid w:val="00A127EB"/>
    <w:rsid w:val="00A30905"/>
    <w:rsid w:val="00A50B69"/>
    <w:rsid w:val="00A514FE"/>
    <w:rsid w:val="00A55240"/>
    <w:rsid w:val="00A56D2E"/>
    <w:rsid w:val="00A5705C"/>
    <w:rsid w:val="00A737C4"/>
    <w:rsid w:val="00A83931"/>
    <w:rsid w:val="00A930F4"/>
    <w:rsid w:val="00AA168E"/>
    <w:rsid w:val="00AA2F3E"/>
    <w:rsid w:val="00AB0447"/>
    <w:rsid w:val="00AB4D4F"/>
    <w:rsid w:val="00AB508B"/>
    <w:rsid w:val="00AD3C7C"/>
    <w:rsid w:val="00AE1D97"/>
    <w:rsid w:val="00AE698A"/>
    <w:rsid w:val="00AF021D"/>
    <w:rsid w:val="00AF2E34"/>
    <w:rsid w:val="00AF5AC8"/>
    <w:rsid w:val="00B06B39"/>
    <w:rsid w:val="00B205DB"/>
    <w:rsid w:val="00B20B2F"/>
    <w:rsid w:val="00B40892"/>
    <w:rsid w:val="00B41C63"/>
    <w:rsid w:val="00B44B12"/>
    <w:rsid w:val="00B4581F"/>
    <w:rsid w:val="00B47D59"/>
    <w:rsid w:val="00B67390"/>
    <w:rsid w:val="00B750B5"/>
    <w:rsid w:val="00B86D47"/>
    <w:rsid w:val="00B95FC7"/>
    <w:rsid w:val="00B968F4"/>
    <w:rsid w:val="00B975F8"/>
    <w:rsid w:val="00BC489B"/>
    <w:rsid w:val="00BD4224"/>
    <w:rsid w:val="00BD7541"/>
    <w:rsid w:val="00C0135C"/>
    <w:rsid w:val="00C04848"/>
    <w:rsid w:val="00C12B41"/>
    <w:rsid w:val="00C1605D"/>
    <w:rsid w:val="00C160DF"/>
    <w:rsid w:val="00C25FBB"/>
    <w:rsid w:val="00C31EA3"/>
    <w:rsid w:val="00C322FB"/>
    <w:rsid w:val="00C43469"/>
    <w:rsid w:val="00C46072"/>
    <w:rsid w:val="00C5763B"/>
    <w:rsid w:val="00C60379"/>
    <w:rsid w:val="00C61168"/>
    <w:rsid w:val="00C62933"/>
    <w:rsid w:val="00C63BC6"/>
    <w:rsid w:val="00C666F4"/>
    <w:rsid w:val="00C72D98"/>
    <w:rsid w:val="00C77AEB"/>
    <w:rsid w:val="00C8740F"/>
    <w:rsid w:val="00C92116"/>
    <w:rsid w:val="00CA45CF"/>
    <w:rsid w:val="00CD06EF"/>
    <w:rsid w:val="00CF0FC7"/>
    <w:rsid w:val="00D007FD"/>
    <w:rsid w:val="00D06980"/>
    <w:rsid w:val="00D24488"/>
    <w:rsid w:val="00D42AB5"/>
    <w:rsid w:val="00D50636"/>
    <w:rsid w:val="00D51703"/>
    <w:rsid w:val="00D70B62"/>
    <w:rsid w:val="00DB76EC"/>
    <w:rsid w:val="00DC5C34"/>
    <w:rsid w:val="00DD0767"/>
    <w:rsid w:val="00DD26D6"/>
    <w:rsid w:val="00E043EF"/>
    <w:rsid w:val="00E13A39"/>
    <w:rsid w:val="00E20FB4"/>
    <w:rsid w:val="00E2119A"/>
    <w:rsid w:val="00E231D8"/>
    <w:rsid w:val="00E41E06"/>
    <w:rsid w:val="00E44862"/>
    <w:rsid w:val="00E53D82"/>
    <w:rsid w:val="00E57CAC"/>
    <w:rsid w:val="00E649D4"/>
    <w:rsid w:val="00E670C3"/>
    <w:rsid w:val="00E756C6"/>
    <w:rsid w:val="00E835FD"/>
    <w:rsid w:val="00E94093"/>
    <w:rsid w:val="00E96B8B"/>
    <w:rsid w:val="00EA1ED6"/>
    <w:rsid w:val="00EB3DBE"/>
    <w:rsid w:val="00EE20A0"/>
    <w:rsid w:val="00EF7512"/>
    <w:rsid w:val="00F02A38"/>
    <w:rsid w:val="00F1199F"/>
    <w:rsid w:val="00F179A6"/>
    <w:rsid w:val="00F32D46"/>
    <w:rsid w:val="00F335F7"/>
    <w:rsid w:val="00F36675"/>
    <w:rsid w:val="00F402A4"/>
    <w:rsid w:val="00F41D43"/>
    <w:rsid w:val="00F50205"/>
    <w:rsid w:val="00F5305E"/>
    <w:rsid w:val="00F542DF"/>
    <w:rsid w:val="00F56BAB"/>
    <w:rsid w:val="00F771F6"/>
    <w:rsid w:val="00F926ED"/>
    <w:rsid w:val="00FA1E2C"/>
    <w:rsid w:val="00FA6630"/>
    <w:rsid w:val="00FA7048"/>
    <w:rsid w:val="00FB0379"/>
    <w:rsid w:val="00FB5BB8"/>
    <w:rsid w:val="00FC0720"/>
    <w:rsid w:val="00FC290D"/>
    <w:rsid w:val="00FD313D"/>
    <w:rsid w:val="00FF025B"/>
    <w:rsid w:val="00FF0643"/>
    <w:rsid w:val="00FF661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BC0090"/>
  <w14:defaultImageDpi w14:val="300"/>
  <w15:docId w15:val="{B37085A4-94F8-4B1E-8A20-3059E12F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D96"/>
  </w:style>
  <w:style w:type="paragraph" w:styleId="Ttulo1">
    <w:name w:val="heading 1"/>
    <w:basedOn w:val="Normal"/>
    <w:next w:val="Normal"/>
    <w:link w:val="Ttulo1Car"/>
    <w:uiPriority w:val="9"/>
    <w:qFormat/>
    <w:rsid w:val="003F6622"/>
    <w:pPr>
      <w:keepNext/>
      <w:numPr>
        <w:numId w:val="9"/>
      </w:numPr>
      <w:spacing w:before="240" w:after="60" w:line="276" w:lineRule="auto"/>
      <w:outlineLvl w:val="0"/>
    </w:pPr>
    <w:rPr>
      <w:rFonts w:ascii="Cambria" w:eastAsia="Times New Roman" w:hAnsi="Cambria" w:cs="Times New Roman"/>
      <w:b/>
      <w:bCs/>
      <w:kern w:val="32"/>
      <w:sz w:val="32"/>
      <w:szCs w:val="32"/>
      <w:lang w:val="es-CO" w:eastAsia="en-US"/>
    </w:rPr>
  </w:style>
  <w:style w:type="paragraph" w:styleId="Ttulo2">
    <w:name w:val="heading 2"/>
    <w:basedOn w:val="Normal"/>
    <w:next w:val="Normal"/>
    <w:link w:val="Ttulo2Car"/>
    <w:uiPriority w:val="99"/>
    <w:qFormat/>
    <w:rsid w:val="003F6622"/>
    <w:pPr>
      <w:keepNext/>
      <w:numPr>
        <w:ilvl w:val="1"/>
        <w:numId w:val="9"/>
      </w:numPr>
      <w:spacing w:before="240" w:after="60"/>
      <w:jc w:val="both"/>
      <w:outlineLvl w:val="1"/>
    </w:pPr>
    <w:rPr>
      <w:rFonts w:ascii="Arial" w:eastAsia="Times New Roman" w:hAnsi="Arial" w:cs="Arial"/>
      <w:b/>
      <w:bCs/>
      <w:i/>
      <w:iCs/>
      <w:sz w:val="28"/>
      <w:szCs w:val="28"/>
      <w:lang w:val="es-CO"/>
    </w:rPr>
  </w:style>
  <w:style w:type="paragraph" w:styleId="Ttulo3">
    <w:name w:val="heading 3"/>
    <w:basedOn w:val="Normal"/>
    <w:next w:val="Normal"/>
    <w:link w:val="Ttulo3Car"/>
    <w:uiPriority w:val="9"/>
    <w:semiHidden/>
    <w:unhideWhenUsed/>
    <w:qFormat/>
    <w:rsid w:val="003F6622"/>
    <w:pPr>
      <w:keepNext/>
      <w:numPr>
        <w:ilvl w:val="2"/>
        <w:numId w:val="9"/>
      </w:numPr>
      <w:spacing w:before="240" w:after="60" w:line="276" w:lineRule="auto"/>
      <w:outlineLvl w:val="2"/>
    </w:pPr>
    <w:rPr>
      <w:rFonts w:ascii="Cambria" w:eastAsia="Times New Roman" w:hAnsi="Cambria" w:cs="Times New Roman"/>
      <w:b/>
      <w:bCs/>
      <w:sz w:val="26"/>
      <w:szCs w:val="26"/>
      <w:lang w:val="es-CO" w:eastAsia="en-US"/>
    </w:rPr>
  </w:style>
  <w:style w:type="paragraph" w:styleId="Ttulo4">
    <w:name w:val="heading 4"/>
    <w:basedOn w:val="Normal"/>
    <w:next w:val="Normal"/>
    <w:link w:val="Ttulo4Car"/>
    <w:uiPriority w:val="9"/>
    <w:semiHidden/>
    <w:unhideWhenUsed/>
    <w:qFormat/>
    <w:rsid w:val="003F6622"/>
    <w:pPr>
      <w:keepNext/>
      <w:numPr>
        <w:ilvl w:val="3"/>
        <w:numId w:val="9"/>
      </w:numPr>
      <w:spacing w:before="240" w:after="60" w:line="276" w:lineRule="auto"/>
      <w:outlineLvl w:val="3"/>
    </w:pPr>
    <w:rPr>
      <w:rFonts w:ascii="Calibri" w:eastAsia="Times New Roman" w:hAnsi="Calibri" w:cs="Times New Roman"/>
      <w:b/>
      <w:bCs/>
      <w:sz w:val="28"/>
      <w:szCs w:val="28"/>
      <w:lang w:val="es-CO" w:eastAsia="en-US"/>
    </w:rPr>
  </w:style>
  <w:style w:type="paragraph" w:styleId="Ttulo5">
    <w:name w:val="heading 5"/>
    <w:basedOn w:val="Normal"/>
    <w:next w:val="Normal"/>
    <w:link w:val="Ttulo5Car"/>
    <w:uiPriority w:val="9"/>
    <w:semiHidden/>
    <w:unhideWhenUsed/>
    <w:qFormat/>
    <w:rsid w:val="003F6622"/>
    <w:pPr>
      <w:numPr>
        <w:ilvl w:val="4"/>
        <w:numId w:val="9"/>
      </w:numPr>
      <w:spacing w:before="240" w:after="60" w:line="276" w:lineRule="auto"/>
      <w:outlineLvl w:val="4"/>
    </w:pPr>
    <w:rPr>
      <w:rFonts w:ascii="Calibri" w:eastAsia="Times New Roman" w:hAnsi="Calibri" w:cs="Times New Roman"/>
      <w:b/>
      <w:bCs/>
      <w:i/>
      <w:iCs/>
      <w:sz w:val="26"/>
      <w:szCs w:val="26"/>
      <w:lang w:val="es-CO" w:eastAsia="en-US"/>
    </w:rPr>
  </w:style>
  <w:style w:type="paragraph" w:styleId="Ttulo6">
    <w:name w:val="heading 6"/>
    <w:basedOn w:val="Normal"/>
    <w:next w:val="Normal"/>
    <w:link w:val="Ttulo6Car"/>
    <w:uiPriority w:val="9"/>
    <w:semiHidden/>
    <w:unhideWhenUsed/>
    <w:qFormat/>
    <w:rsid w:val="003F6622"/>
    <w:pPr>
      <w:numPr>
        <w:ilvl w:val="5"/>
        <w:numId w:val="9"/>
      </w:numPr>
      <w:spacing w:before="240" w:after="60" w:line="276" w:lineRule="auto"/>
      <w:outlineLvl w:val="5"/>
    </w:pPr>
    <w:rPr>
      <w:rFonts w:ascii="Calibri" w:eastAsia="Times New Roman" w:hAnsi="Calibri" w:cs="Times New Roman"/>
      <w:b/>
      <w:bCs/>
      <w:sz w:val="22"/>
      <w:szCs w:val="22"/>
      <w:lang w:val="es-CO" w:eastAsia="en-US"/>
    </w:rPr>
  </w:style>
  <w:style w:type="paragraph" w:styleId="Ttulo7">
    <w:name w:val="heading 7"/>
    <w:basedOn w:val="Normal"/>
    <w:next w:val="Normal"/>
    <w:link w:val="Ttulo7Car"/>
    <w:uiPriority w:val="9"/>
    <w:semiHidden/>
    <w:unhideWhenUsed/>
    <w:qFormat/>
    <w:rsid w:val="003F6622"/>
    <w:pPr>
      <w:numPr>
        <w:ilvl w:val="6"/>
        <w:numId w:val="9"/>
      </w:numPr>
      <w:spacing w:before="240" w:after="60" w:line="276" w:lineRule="auto"/>
      <w:outlineLvl w:val="6"/>
    </w:pPr>
    <w:rPr>
      <w:rFonts w:ascii="Calibri" w:eastAsia="Times New Roman" w:hAnsi="Calibri" w:cs="Times New Roman"/>
      <w:lang w:val="es-CO" w:eastAsia="en-US"/>
    </w:rPr>
  </w:style>
  <w:style w:type="paragraph" w:styleId="Ttulo8">
    <w:name w:val="heading 8"/>
    <w:basedOn w:val="Normal"/>
    <w:next w:val="Normal"/>
    <w:link w:val="Ttulo8Car"/>
    <w:uiPriority w:val="9"/>
    <w:semiHidden/>
    <w:unhideWhenUsed/>
    <w:qFormat/>
    <w:rsid w:val="003F6622"/>
    <w:pPr>
      <w:numPr>
        <w:ilvl w:val="7"/>
        <w:numId w:val="9"/>
      </w:numPr>
      <w:spacing w:before="240" w:after="60" w:line="276" w:lineRule="auto"/>
      <w:outlineLvl w:val="7"/>
    </w:pPr>
    <w:rPr>
      <w:rFonts w:ascii="Calibri" w:eastAsia="Times New Roman" w:hAnsi="Calibri" w:cs="Times New Roman"/>
      <w:i/>
      <w:iCs/>
      <w:lang w:val="es-CO" w:eastAsia="en-US"/>
    </w:rPr>
  </w:style>
  <w:style w:type="paragraph" w:styleId="Ttulo9">
    <w:name w:val="heading 9"/>
    <w:basedOn w:val="Normal"/>
    <w:next w:val="Normal"/>
    <w:link w:val="Ttulo9Car"/>
    <w:uiPriority w:val="9"/>
    <w:semiHidden/>
    <w:unhideWhenUsed/>
    <w:qFormat/>
    <w:rsid w:val="003F6622"/>
    <w:pPr>
      <w:numPr>
        <w:ilvl w:val="8"/>
        <w:numId w:val="9"/>
      </w:numPr>
      <w:spacing w:before="240" w:after="60" w:line="276" w:lineRule="auto"/>
      <w:outlineLvl w:val="8"/>
    </w:pPr>
    <w:rPr>
      <w:rFonts w:ascii="Cambria" w:eastAsia="Times New Roman" w:hAnsi="Cambria" w:cs="Times New Roman"/>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rticulo,Encabezado 2,encabezado,Haut de page"/>
    <w:basedOn w:val="Normal"/>
    <w:link w:val="EncabezadoCar"/>
    <w:uiPriority w:val="99"/>
    <w:unhideWhenUsed/>
    <w:rsid w:val="0072396B"/>
    <w:pPr>
      <w:tabs>
        <w:tab w:val="center" w:pos="4252"/>
        <w:tab w:val="right" w:pos="8504"/>
      </w:tabs>
    </w:pPr>
  </w:style>
  <w:style w:type="character" w:customStyle="1" w:styleId="EncabezadoCar">
    <w:name w:val="Encabezado Car"/>
    <w:aliases w:val="articulo Car,Encabezado 2 Car,encabezado Car,Haut de page Car"/>
    <w:basedOn w:val="Fuentedeprrafopredeter"/>
    <w:link w:val="Encabezado"/>
    <w:uiPriority w:val="99"/>
    <w:rsid w:val="0072396B"/>
  </w:style>
  <w:style w:type="paragraph" w:styleId="Piedepgina">
    <w:name w:val="footer"/>
    <w:basedOn w:val="Normal"/>
    <w:link w:val="PiedepginaCar"/>
    <w:uiPriority w:val="99"/>
    <w:unhideWhenUsed/>
    <w:rsid w:val="0072396B"/>
    <w:pPr>
      <w:tabs>
        <w:tab w:val="center" w:pos="4252"/>
        <w:tab w:val="right" w:pos="8504"/>
      </w:tabs>
    </w:pPr>
  </w:style>
  <w:style w:type="character" w:customStyle="1" w:styleId="PiedepginaCar">
    <w:name w:val="Pie de página Car"/>
    <w:basedOn w:val="Fuentedeprrafopredeter"/>
    <w:link w:val="Piedepgina"/>
    <w:uiPriority w:val="99"/>
    <w:rsid w:val="0072396B"/>
  </w:style>
  <w:style w:type="paragraph" w:styleId="Textodeglobo">
    <w:name w:val="Balloon Text"/>
    <w:basedOn w:val="Normal"/>
    <w:link w:val="TextodegloboCar"/>
    <w:uiPriority w:val="99"/>
    <w:semiHidden/>
    <w:unhideWhenUsed/>
    <w:rsid w:val="0072396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2396B"/>
    <w:rPr>
      <w:rFonts w:ascii="Lucida Grande" w:hAnsi="Lucida Grande" w:cs="Lucida Grande"/>
      <w:sz w:val="18"/>
      <w:szCs w:val="18"/>
    </w:rPr>
  </w:style>
  <w:style w:type="character" w:styleId="Refdenotaalpie">
    <w:name w:val="footnote reference"/>
    <w:rsid w:val="004F123D"/>
    <w:rPr>
      <w:rFonts w:ascii="Calibri" w:eastAsia="Calibri" w:hAnsi="Calibri" w:cs="Times New Roman"/>
      <w:vertAlign w:val="superscript"/>
    </w:rPr>
  </w:style>
  <w:style w:type="paragraph" w:styleId="Textonotapie">
    <w:name w:val="footnote text"/>
    <w:basedOn w:val="Normal"/>
    <w:link w:val="TextonotapieCar"/>
    <w:rsid w:val="004F123D"/>
    <w:pPr>
      <w:spacing w:after="200" w:line="276" w:lineRule="auto"/>
    </w:pPr>
    <w:rPr>
      <w:rFonts w:ascii="Calibri" w:eastAsia="Calibri" w:hAnsi="Calibri" w:cs="Times New Roman"/>
      <w:sz w:val="20"/>
      <w:szCs w:val="20"/>
      <w:lang w:val="es-CO" w:eastAsia="en-US"/>
    </w:rPr>
  </w:style>
  <w:style w:type="character" w:customStyle="1" w:styleId="TextonotapieCar">
    <w:name w:val="Texto nota pie Car"/>
    <w:basedOn w:val="Fuentedeprrafopredeter"/>
    <w:link w:val="Textonotapie"/>
    <w:rsid w:val="004F123D"/>
    <w:rPr>
      <w:rFonts w:ascii="Calibri" w:eastAsia="Calibri" w:hAnsi="Calibri" w:cs="Times New Roman"/>
      <w:sz w:val="20"/>
      <w:szCs w:val="20"/>
      <w:lang w:val="es-CO" w:eastAsia="en-US"/>
    </w:rPr>
  </w:style>
  <w:style w:type="paragraph" w:customStyle="1" w:styleId="Encabezado1">
    <w:name w:val="Encabezado1"/>
    <w:basedOn w:val="Normal"/>
    <w:rsid w:val="004F123D"/>
    <w:pPr>
      <w:suppressAutoHyphens/>
      <w:spacing w:after="200" w:line="276" w:lineRule="auto"/>
      <w:jc w:val="center"/>
    </w:pPr>
    <w:rPr>
      <w:rFonts w:ascii="Cambria" w:eastAsia="Times New Roman" w:hAnsi="Cambria" w:cs="Cambria"/>
      <w:b/>
      <w:bCs/>
      <w:sz w:val="32"/>
      <w:szCs w:val="32"/>
      <w:lang w:val="es-CO" w:eastAsia="zh-CN"/>
    </w:rPr>
  </w:style>
  <w:style w:type="character" w:customStyle="1" w:styleId="TextoindependienteCar">
    <w:name w:val="Texto independiente Car"/>
    <w:link w:val="Textoindependiente"/>
    <w:rsid w:val="004F123D"/>
    <w:rPr>
      <w:rFonts w:ascii="Times New Roman" w:eastAsia="Times New Roman" w:hAnsi="Times New Roman" w:cs="Times New Roman"/>
      <w:lang w:val="es-CO" w:eastAsia="zh-CN"/>
    </w:rPr>
  </w:style>
  <w:style w:type="paragraph" w:styleId="Textoindependiente">
    <w:name w:val="Body Text"/>
    <w:basedOn w:val="Normal"/>
    <w:link w:val="TextoindependienteCar"/>
    <w:rsid w:val="004F123D"/>
    <w:pPr>
      <w:suppressAutoHyphens/>
      <w:spacing w:after="120" w:line="276" w:lineRule="auto"/>
    </w:pPr>
    <w:rPr>
      <w:rFonts w:ascii="Times New Roman" w:eastAsia="Times New Roman" w:hAnsi="Times New Roman" w:cs="Times New Roman"/>
      <w:lang w:val="es-CO" w:eastAsia="zh-CN"/>
    </w:rPr>
  </w:style>
  <w:style w:type="character" w:customStyle="1" w:styleId="TextoindependienteCar1">
    <w:name w:val="Texto independiente Car1"/>
    <w:basedOn w:val="Fuentedeprrafopredeter"/>
    <w:uiPriority w:val="99"/>
    <w:semiHidden/>
    <w:rsid w:val="004F123D"/>
  </w:style>
  <w:style w:type="character" w:customStyle="1" w:styleId="Caracteresdenotaalpie">
    <w:name w:val="Caracteres de nota al pie"/>
    <w:rsid w:val="004F123D"/>
    <w:rPr>
      <w:rFonts w:ascii="Calibri" w:eastAsia="Calibri" w:hAnsi="Calibri" w:cs="Times New Roman"/>
      <w:vertAlign w:val="superscript"/>
    </w:rPr>
  </w:style>
  <w:style w:type="character" w:customStyle="1" w:styleId="Ttulo1Car">
    <w:name w:val="Título 1 Car"/>
    <w:basedOn w:val="Fuentedeprrafopredeter"/>
    <w:link w:val="Ttulo1"/>
    <w:uiPriority w:val="9"/>
    <w:rsid w:val="003F6622"/>
    <w:rPr>
      <w:rFonts w:ascii="Cambria" w:eastAsia="Times New Roman" w:hAnsi="Cambria" w:cs="Times New Roman"/>
      <w:b/>
      <w:bCs/>
      <w:kern w:val="32"/>
      <w:sz w:val="32"/>
      <w:szCs w:val="32"/>
      <w:lang w:val="es-CO" w:eastAsia="en-US"/>
    </w:rPr>
  </w:style>
  <w:style w:type="character" w:customStyle="1" w:styleId="Ttulo2Car">
    <w:name w:val="Título 2 Car"/>
    <w:basedOn w:val="Fuentedeprrafopredeter"/>
    <w:link w:val="Ttulo2"/>
    <w:uiPriority w:val="99"/>
    <w:rsid w:val="003F6622"/>
    <w:rPr>
      <w:rFonts w:ascii="Arial" w:eastAsia="Times New Roman" w:hAnsi="Arial" w:cs="Arial"/>
      <w:b/>
      <w:bCs/>
      <w:i/>
      <w:iCs/>
      <w:sz w:val="28"/>
      <w:szCs w:val="28"/>
      <w:lang w:val="es-CO"/>
    </w:rPr>
  </w:style>
  <w:style w:type="character" w:customStyle="1" w:styleId="Ttulo3Car">
    <w:name w:val="Título 3 Car"/>
    <w:basedOn w:val="Fuentedeprrafopredeter"/>
    <w:link w:val="Ttulo3"/>
    <w:uiPriority w:val="9"/>
    <w:semiHidden/>
    <w:rsid w:val="003F6622"/>
    <w:rPr>
      <w:rFonts w:ascii="Cambria" w:eastAsia="Times New Roman" w:hAnsi="Cambria" w:cs="Times New Roman"/>
      <w:b/>
      <w:bCs/>
      <w:sz w:val="26"/>
      <w:szCs w:val="26"/>
      <w:lang w:val="es-CO" w:eastAsia="en-US"/>
    </w:rPr>
  </w:style>
  <w:style w:type="character" w:customStyle="1" w:styleId="Ttulo4Car">
    <w:name w:val="Título 4 Car"/>
    <w:basedOn w:val="Fuentedeprrafopredeter"/>
    <w:link w:val="Ttulo4"/>
    <w:uiPriority w:val="9"/>
    <w:semiHidden/>
    <w:rsid w:val="003F6622"/>
    <w:rPr>
      <w:rFonts w:ascii="Calibri" w:eastAsia="Times New Roman" w:hAnsi="Calibri" w:cs="Times New Roman"/>
      <w:b/>
      <w:bCs/>
      <w:sz w:val="28"/>
      <w:szCs w:val="28"/>
      <w:lang w:val="es-CO" w:eastAsia="en-US"/>
    </w:rPr>
  </w:style>
  <w:style w:type="character" w:customStyle="1" w:styleId="Ttulo5Car">
    <w:name w:val="Título 5 Car"/>
    <w:basedOn w:val="Fuentedeprrafopredeter"/>
    <w:link w:val="Ttulo5"/>
    <w:uiPriority w:val="9"/>
    <w:semiHidden/>
    <w:rsid w:val="003F6622"/>
    <w:rPr>
      <w:rFonts w:ascii="Calibri" w:eastAsia="Times New Roman" w:hAnsi="Calibri" w:cs="Times New Roman"/>
      <w:b/>
      <w:bCs/>
      <w:i/>
      <w:iCs/>
      <w:sz w:val="26"/>
      <w:szCs w:val="26"/>
      <w:lang w:val="es-CO" w:eastAsia="en-US"/>
    </w:rPr>
  </w:style>
  <w:style w:type="character" w:customStyle="1" w:styleId="Ttulo6Car">
    <w:name w:val="Título 6 Car"/>
    <w:basedOn w:val="Fuentedeprrafopredeter"/>
    <w:link w:val="Ttulo6"/>
    <w:uiPriority w:val="9"/>
    <w:semiHidden/>
    <w:rsid w:val="003F6622"/>
    <w:rPr>
      <w:rFonts w:ascii="Calibri" w:eastAsia="Times New Roman" w:hAnsi="Calibri" w:cs="Times New Roman"/>
      <w:b/>
      <w:bCs/>
      <w:sz w:val="22"/>
      <w:szCs w:val="22"/>
      <w:lang w:val="es-CO" w:eastAsia="en-US"/>
    </w:rPr>
  </w:style>
  <w:style w:type="character" w:customStyle="1" w:styleId="Ttulo7Car">
    <w:name w:val="Título 7 Car"/>
    <w:basedOn w:val="Fuentedeprrafopredeter"/>
    <w:link w:val="Ttulo7"/>
    <w:uiPriority w:val="9"/>
    <w:semiHidden/>
    <w:rsid w:val="003F6622"/>
    <w:rPr>
      <w:rFonts w:ascii="Calibri" w:eastAsia="Times New Roman" w:hAnsi="Calibri" w:cs="Times New Roman"/>
      <w:lang w:val="es-CO" w:eastAsia="en-US"/>
    </w:rPr>
  </w:style>
  <w:style w:type="character" w:customStyle="1" w:styleId="Ttulo8Car">
    <w:name w:val="Título 8 Car"/>
    <w:basedOn w:val="Fuentedeprrafopredeter"/>
    <w:link w:val="Ttulo8"/>
    <w:uiPriority w:val="9"/>
    <w:semiHidden/>
    <w:rsid w:val="003F6622"/>
    <w:rPr>
      <w:rFonts w:ascii="Calibri" w:eastAsia="Times New Roman" w:hAnsi="Calibri" w:cs="Times New Roman"/>
      <w:i/>
      <w:iCs/>
      <w:lang w:val="es-CO" w:eastAsia="en-US"/>
    </w:rPr>
  </w:style>
  <w:style w:type="character" w:customStyle="1" w:styleId="Ttulo9Car">
    <w:name w:val="Título 9 Car"/>
    <w:basedOn w:val="Fuentedeprrafopredeter"/>
    <w:link w:val="Ttulo9"/>
    <w:uiPriority w:val="9"/>
    <w:semiHidden/>
    <w:rsid w:val="003F6622"/>
    <w:rPr>
      <w:rFonts w:ascii="Cambria" w:eastAsia="Times New Roman" w:hAnsi="Cambria" w:cs="Times New Roman"/>
      <w:sz w:val="22"/>
      <w:szCs w:val="22"/>
      <w:lang w:val="es-CO" w:eastAsia="en-US"/>
    </w:rPr>
  </w:style>
  <w:style w:type="character" w:styleId="Hipervnculo">
    <w:name w:val="Hyperlink"/>
    <w:uiPriority w:val="99"/>
    <w:unhideWhenUsed/>
    <w:rsid w:val="003F6622"/>
    <w:rPr>
      <w:color w:val="0000FF"/>
      <w:u w:val="single"/>
    </w:rPr>
  </w:style>
  <w:style w:type="paragraph" w:styleId="Prrafodelista">
    <w:name w:val="List Paragraph"/>
    <w:basedOn w:val="Normal"/>
    <w:uiPriority w:val="34"/>
    <w:qFormat/>
    <w:rsid w:val="003F6622"/>
    <w:pPr>
      <w:spacing w:after="160" w:line="259" w:lineRule="auto"/>
      <w:ind w:left="720"/>
      <w:contextualSpacing/>
    </w:pPr>
    <w:rPr>
      <w:rFonts w:ascii="Cambria" w:eastAsia="Cambria" w:hAnsi="Cambria" w:cs="Times New Roman"/>
      <w:sz w:val="22"/>
      <w:szCs w:val="22"/>
      <w:lang w:val="es-CO" w:eastAsia="en-US"/>
    </w:rPr>
  </w:style>
  <w:style w:type="paragraph" w:styleId="TDC1">
    <w:name w:val="toc 1"/>
    <w:basedOn w:val="Normal"/>
    <w:next w:val="Normal"/>
    <w:autoRedefine/>
    <w:uiPriority w:val="39"/>
    <w:unhideWhenUsed/>
    <w:rsid w:val="003F6622"/>
    <w:pPr>
      <w:spacing w:before="120" w:after="120"/>
      <w:jc w:val="both"/>
    </w:pPr>
    <w:rPr>
      <w:rFonts w:ascii="Arial Narrow" w:eastAsia="Calibri" w:hAnsi="Arial Narrow" w:cs="Times New Roman"/>
      <w:sz w:val="22"/>
      <w:szCs w:val="22"/>
      <w:lang w:val="es-CO" w:eastAsia="en-US"/>
    </w:rPr>
  </w:style>
  <w:style w:type="paragraph" w:styleId="TDC2">
    <w:name w:val="toc 2"/>
    <w:basedOn w:val="Normal"/>
    <w:next w:val="Normal"/>
    <w:autoRedefine/>
    <w:uiPriority w:val="39"/>
    <w:unhideWhenUsed/>
    <w:rsid w:val="003F6622"/>
    <w:pPr>
      <w:spacing w:after="200" w:line="276" w:lineRule="auto"/>
      <w:ind w:left="220"/>
    </w:pPr>
    <w:rPr>
      <w:rFonts w:ascii="Calibri" w:eastAsia="Calibri" w:hAnsi="Calibri" w:cs="Times New Roman"/>
      <w:sz w:val="22"/>
      <w:szCs w:val="22"/>
      <w:lang w:val="es-CO" w:eastAsia="en-US"/>
    </w:rPr>
  </w:style>
  <w:style w:type="character" w:styleId="Refdecomentario">
    <w:name w:val="annotation reference"/>
    <w:basedOn w:val="Fuentedeprrafopredeter"/>
    <w:uiPriority w:val="99"/>
    <w:semiHidden/>
    <w:unhideWhenUsed/>
    <w:rsid w:val="00753A7C"/>
    <w:rPr>
      <w:sz w:val="16"/>
      <w:szCs w:val="16"/>
    </w:rPr>
  </w:style>
  <w:style w:type="paragraph" w:styleId="Textocomentario">
    <w:name w:val="annotation text"/>
    <w:basedOn w:val="Normal"/>
    <w:link w:val="TextocomentarioCar"/>
    <w:uiPriority w:val="99"/>
    <w:semiHidden/>
    <w:unhideWhenUsed/>
    <w:rsid w:val="00753A7C"/>
    <w:rPr>
      <w:sz w:val="20"/>
      <w:szCs w:val="20"/>
    </w:rPr>
  </w:style>
  <w:style w:type="character" w:customStyle="1" w:styleId="TextocomentarioCar">
    <w:name w:val="Texto comentario Car"/>
    <w:basedOn w:val="Fuentedeprrafopredeter"/>
    <w:link w:val="Textocomentario"/>
    <w:uiPriority w:val="99"/>
    <w:semiHidden/>
    <w:rsid w:val="00753A7C"/>
    <w:rPr>
      <w:sz w:val="20"/>
      <w:szCs w:val="20"/>
    </w:rPr>
  </w:style>
  <w:style w:type="paragraph" w:styleId="Asuntodelcomentario">
    <w:name w:val="annotation subject"/>
    <w:basedOn w:val="Textocomentario"/>
    <w:next w:val="Textocomentario"/>
    <w:link w:val="AsuntodelcomentarioCar"/>
    <w:uiPriority w:val="99"/>
    <w:semiHidden/>
    <w:unhideWhenUsed/>
    <w:rsid w:val="00753A7C"/>
    <w:rPr>
      <w:b/>
      <w:bCs/>
    </w:rPr>
  </w:style>
  <w:style w:type="character" w:customStyle="1" w:styleId="AsuntodelcomentarioCar">
    <w:name w:val="Asunto del comentario Car"/>
    <w:basedOn w:val="TextocomentarioCar"/>
    <w:link w:val="Asuntodelcomentario"/>
    <w:uiPriority w:val="99"/>
    <w:semiHidden/>
    <w:rsid w:val="00753A7C"/>
    <w:rPr>
      <w:b/>
      <w:bCs/>
      <w:sz w:val="20"/>
      <w:szCs w:val="20"/>
    </w:rPr>
  </w:style>
  <w:style w:type="table" w:styleId="Tablaconcuadrcula">
    <w:name w:val="Table Grid"/>
    <w:basedOn w:val="Tablanormal"/>
    <w:uiPriority w:val="59"/>
    <w:rsid w:val="002C0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450326"/>
    <w:pPr>
      <w:spacing w:before="120" w:after="120"/>
      <w:ind w:left="720"/>
      <w:contextualSpacing/>
      <w:jc w:val="both"/>
    </w:pPr>
    <w:rPr>
      <w:rFonts w:ascii="Arial Narrow" w:eastAsia="Calibri" w:hAnsi="Arial Narrow" w:cs="Times New Roman"/>
      <w:sz w:val="22"/>
      <w:szCs w:val="22"/>
      <w:lang w:val="es-CO" w:eastAsia="en-US"/>
    </w:rPr>
  </w:style>
  <w:style w:type="paragraph" w:customStyle="1" w:styleId="Default">
    <w:name w:val="Default"/>
    <w:rsid w:val="000F312F"/>
    <w:pPr>
      <w:autoSpaceDE w:val="0"/>
      <w:autoSpaceDN w:val="0"/>
      <w:adjustRightInd w:val="0"/>
    </w:pPr>
    <w:rPr>
      <w:rFonts w:ascii="Futura" w:eastAsia="Times New Roman" w:hAnsi="Futura" w:cs="Futura"/>
      <w:color w:val="000000"/>
      <w:lang w:val="es-ES"/>
    </w:rPr>
  </w:style>
  <w:style w:type="character" w:styleId="Hipervnculovisitado">
    <w:name w:val="FollowedHyperlink"/>
    <w:basedOn w:val="Fuentedeprrafopredeter"/>
    <w:uiPriority w:val="99"/>
    <w:semiHidden/>
    <w:unhideWhenUsed/>
    <w:rsid w:val="00F32D46"/>
    <w:rPr>
      <w:color w:val="800080" w:themeColor="followedHyperlink"/>
      <w:u w:val="single"/>
    </w:rPr>
  </w:style>
  <w:style w:type="character" w:styleId="nfasissutil">
    <w:name w:val="Subtle Emphasis"/>
    <w:basedOn w:val="Fuentedeprrafopredeter"/>
    <w:uiPriority w:val="19"/>
    <w:qFormat/>
    <w:rsid w:val="003A346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5806">
      <w:bodyDiv w:val="1"/>
      <w:marLeft w:val="0"/>
      <w:marRight w:val="0"/>
      <w:marTop w:val="0"/>
      <w:marBottom w:val="0"/>
      <w:divBdr>
        <w:top w:val="none" w:sz="0" w:space="0" w:color="auto"/>
        <w:left w:val="none" w:sz="0" w:space="0" w:color="auto"/>
        <w:bottom w:val="none" w:sz="0" w:space="0" w:color="auto"/>
        <w:right w:val="none" w:sz="0" w:space="0" w:color="auto"/>
      </w:divBdr>
    </w:div>
    <w:div w:id="10573204">
      <w:bodyDiv w:val="1"/>
      <w:marLeft w:val="0"/>
      <w:marRight w:val="0"/>
      <w:marTop w:val="0"/>
      <w:marBottom w:val="0"/>
      <w:divBdr>
        <w:top w:val="none" w:sz="0" w:space="0" w:color="auto"/>
        <w:left w:val="none" w:sz="0" w:space="0" w:color="auto"/>
        <w:bottom w:val="none" w:sz="0" w:space="0" w:color="auto"/>
        <w:right w:val="none" w:sz="0" w:space="0" w:color="auto"/>
      </w:divBdr>
    </w:div>
    <w:div w:id="34936095">
      <w:bodyDiv w:val="1"/>
      <w:marLeft w:val="0"/>
      <w:marRight w:val="0"/>
      <w:marTop w:val="0"/>
      <w:marBottom w:val="0"/>
      <w:divBdr>
        <w:top w:val="none" w:sz="0" w:space="0" w:color="auto"/>
        <w:left w:val="none" w:sz="0" w:space="0" w:color="auto"/>
        <w:bottom w:val="none" w:sz="0" w:space="0" w:color="auto"/>
        <w:right w:val="none" w:sz="0" w:space="0" w:color="auto"/>
      </w:divBdr>
    </w:div>
    <w:div w:id="48962273">
      <w:bodyDiv w:val="1"/>
      <w:marLeft w:val="0"/>
      <w:marRight w:val="0"/>
      <w:marTop w:val="0"/>
      <w:marBottom w:val="0"/>
      <w:divBdr>
        <w:top w:val="none" w:sz="0" w:space="0" w:color="auto"/>
        <w:left w:val="none" w:sz="0" w:space="0" w:color="auto"/>
        <w:bottom w:val="none" w:sz="0" w:space="0" w:color="auto"/>
        <w:right w:val="none" w:sz="0" w:space="0" w:color="auto"/>
      </w:divBdr>
    </w:div>
    <w:div w:id="52123869">
      <w:bodyDiv w:val="1"/>
      <w:marLeft w:val="0"/>
      <w:marRight w:val="0"/>
      <w:marTop w:val="0"/>
      <w:marBottom w:val="0"/>
      <w:divBdr>
        <w:top w:val="none" w:sz="0" w:space="0" w:color="auto"/>
        <w:left w:val="none" w:sz="0" w:space="0" w:color="auto"/>
        <w:bottom w:val="none" w:sz="0" w:space="0" w:color="auto"/>
        <w:right w:val="none" w:sz="0" w:space="0" w:color="auto"/>
      </w:divBdr>
    </w:div>
    <w:div w:id="55517208">
      <w:bodyDiv w:val="1"/>
      <w:marLeft w:val="0"/>
      <w:marRight w:val="0"/>
      <w:marTop w:val="0"/>
      <w:marBottom w:val="0"/>
      <w:divBdr>
        <w:top w:val="none" w:sz="0" w:space="0" w:color="auto"/>
        <w:left w:val="none" w:sz="0" w:space="0" w:color="auto"/>
        <w:bottom w:val="none" w:sz="0" w:space="0" w:color="auto"/>
        <w:right w:val="none" w:sz="0" w:space="0" w:color="auto"/>
      </w:divBdr>
    </w:div>
    <w:div w:id="71436410">
      <w:bodyDiv w:val="1"/>
      <w:marLeft w:val="0"/>
      <w:marRight w:val="0"/>
      <w:marTop w:val="0"/>
      <w:marBottom w:val="0"/>
      <w:divBdr>
        <w:top w:val="none" w:sz="0" w:space="0" w:color="auto"/>
        <w:left w:val="none" w:sz="0" w:space="0" w:color="auto"/>
        <w:bottom w:val="none" w:sz="0" w:space="0" w:color="auto"/>
        <w:right w:val="none" w:sz="0" w:space="0" w:color="auto"/>
      </w:divBdr>
    </w:div>
    <w:div w:id="104277409">
      <w:bodyDiv w:val="1"/>
      <w:marLeft w:val="0"/>
      <w:marRight w:val="0"/>
      <w:marTop w:val="0"/>
      <w:marBottom w:val="0"/>
      <w:divBdr>
        <w:top w:val="none" w:sz="0" w:space="0" w:color="auto"/>
        <w:left w:val="none" w:sz="0" w:space="0" w:color="auto"/>
        <w:bottom w:val="none" w:sz="0" w:space="0" w:color="auto"/>
        <w:right w:val="none" w:sz="0" w:space="0" w:color="auto"/>
      </w:divBdr>
    </w:div>
    <w:div w:id="176818247">
      <w:bodyDiv w:val="1"/>
      <w:marLeft w:val="0"/>
      <w:marRight w:val="0"/>
      <w:marTop w:val="0"/>
      <w:marBottom w:val="0"/>
      <w:divBdr>
        <w:top w:val="none" w:sz="0" w:space="0" w:color="auto"/>
        <w:left w:val="none" w:sz="0" w:space="0" w:color="auto"/>
        <w:bottom w:val="none" w:sz="0" w:space="0" w:color="auto"/>
        <w:right w:val="none" w:sz="0" w:space="0" w:color="auto"/>
      </w:divBdr>
    </w:div>
    <w:div w:id="186677533">
      <w:bodyDiv w:val="1"/>
      <w:marLeft w:val="0"/>
      <w:marRight w:val="0"/>
      <w:marTop w:val="0"/>
      <w:marBottom w:val="0"/>
      <w:divBdr>
        <w:top w:val="none" w:sz="0" w:space="0" w:color="auto"/>
        <w:left w:val="none" w:sz="0" w:space="0" w:color="auto"/>
        <w:bottom w:val="none" w:sz="0" w:space="0" w:color="auto"/>
        <w:right w:val="none" w:sz="0" w:space="0" w:color="auto"/>
      </w:divBdr>
    </w:div>
    <w:div w:id="189732501">
      <w:bodyDiv w:val="1"/>
      <w:marLeft w:val="0"/>
      <w:marRight w:val="0"/>
      <w:marTop w:val="0"/>
      <w:marBottom w:val="0"/>
      <w:divBdr>
        <w:top w:val="none" w:sz="0" w:space="0" w:color="auto"/>
        <w:left w:val="none" w:sz="0" w:space="0" w:color="auto"/>
        <w:bottom w:val="none" w:sz="0" w:space="0" w:color="auto"/>
        <w:right w:val="none" w:sz="0" w:space="0" w:color="auto"/>
      </w:divBdr>
    </w:div>
    <w:div w:id="267615545">
      <w:bodyDiv w:val="1"/>
      <w:marLeft w:val="0"/>
      <w:marRight w:val="0"/>
      <w:marTop w:val="0"/>
      <w:marBottom w:val="0"/>
      <w:divBdr>
        <w:top w:val="none" w:sz="0" w:space="0" w:color="auto"/>
        <w:left w:val="none" w:sz="0" w:space="0" w:color="auto"/>
        <w:bottom w:val="none" w:sz="0" w:space="0" w:color="auto"/>
        <w:right w:val="none" w:sz="0" w:space="0" w:color="auto"/>
      </w:divBdr>
    </w:div>
    <w:div w:id="293558078">
      <w:bodyDiv w:val="1"/>
      <w:marLeft w:val="0"/>
      <w:marRight w:val="0"/>
      <w:marTop w:val="0"/>
      <w:marBottom w:val="0"/>
      <w:divBdr>
        <w:top w:val="none" w:sz="0" w:space="0" w:color="auto"/>
        <w:left w:val="none" w:sz="0" w:space="0" w:color="auto"/>
        <w:bottom w:val="none" w:sz="0" w:space="0" w:color="auto"/>
        <w:right w:val="none" w:sz="0" w:space="0" w:color="auto"/>
      </w:divBdr>
    </w:div>
    <w:div w:id="318388992">
      <w:bodyDiv w:val="1"/>
      <w:marLeft w:val="0"/>
      <w:marRight w:val="0"/>
      <w:marTop w:val="0"/>
      <w:marBottom w:val="0"/>
      <w:divBdr>
        <w:top w:val="none" w:sz="0" w:space="0" w:color="auto"/>
        <w:left w:val="none" w:sz="0" w:space="0" w:color="auto"/>
        <w:bottom w:val="none" w:sz="0" w:space="0" w:color="auto"/>
        <w:right w:val="none" w:sz="0" w:space="0" w:color="auto"/>
      </w:divBdr>
    </w:div>
    <w:div w:id="371272790">
      <w:bodyDiv w:val="1"/>
      <w:marLeft w:val="0"/>
      <w:marRight w:val="0"/>
      <w:marTop w:val="0"/>
      <w:marBottom w:val="0"/>
      <w:divBdr>
        <w:top w:val="none" w:sz="0" w:space="0" w:color="auto"/>
        <w:left w:val="none" w:sz="0" w:space="0" w:color="auto"/>
        <w:bottom w:val="none" w:sz="0" w:space="0" w:color="auto"/>
        <w:right w:val="none" w:sz="0" w:space="0" w:color="auto"/>
      </w:divBdr>
    </w:div>
    <w:div w:id="380371337">
      <w:bodyDiv w:val="1"/>
      <w:marLeft w:val="0"/>
      <w:marRight w:val="0"/>
      <w:marTop w:val="0"/>
      <w:marBottom w:val="0"/>
      <w:divBdr>
        <w:top w:val="none" w:sz="0" w:space="0" w:color="auto"/>
        <w:left w:val="none" w:sz="0" w:space="0" w:color="auto"/>
        <w:bottom w:val="none" w:sz="0" w:space="0" w:color="auto"/>
        <w:right w:val="none" w:sz="0" w:space="0" w:color="auto"/>
      </w:divBdr>
    </w:div>
    <w:div w:id="433864670">
      <w:bodyDiv w:val="1"/>
      <w:marLeft w:val="0"/>
      <w:marRight w:val="0"/>
      <w:marTop w:val="0"/>
      <w:marBottom w:val="0"/>
      <w:divBdr>
        <w:top w:val="none" w:sz="0" w:space="0" w:color="auto"/>
        <w:left w:val="none" w:sz="0" w:space="0" w:color="auto"/>
        <w:bottom w:val="none" w:sz="0" w:space="0" w:color="auto"/>
        <w:right w:val="none" w:sz="0" w:space="0" w:color="auto"/>
      </w:divBdr>
    </w:div>
    <w:div w:id="473450220">
      <w:bodyDiv w:val="1"/>
      <w:marLeft w:val="0"/>
      <w:marRight w:val="0"/>
      <w:marTop w:val="0"/>
      <w:marBottom w:val="0"/>
      <w:divBdr>
        <w:top w:val="none" w:sz="0" w:space="0" w:color="auto"/>
        <w:left w:val="none" w:sz="0" w:space="0" w:color="auto"/>
        <w:bottom w:val="none" w:sz="0" w:space="0" w:color="auto"/>
        <w:right w:val="none" w:sz="0" w:space="0" w:color="auto"/>
      </w:divBdr>
    </w:div>
    <w:div w:id="508905333">
      <w:bodyDiv w:val="1"/>
      <w:marLeft w:val="0"/>
      <w:marRight w:val="0"/>
      <w:marTop w:val="0"/>
      <w:marBottom w:val="0"/>
      <w:divBdr>
        <w:top w:val="none" w:sz="0" w:space="0" w:color="auto"/>
        <w:left w:val="none" w:sz="0" w:space="0" w:color="auto"/>
        <w:bottom w:val="none" w:sz="0" w:space="0" w:color="auto"/>
        <w:right w:val="none" w:sz="0" w:space="0" w:color="auto"/>
      </w:divBdr>
    </w:div>
    <w:div w:id="511532578">
      <w:bodyDiv w:val="1"/>
      <w:marLeft w:val="0"/>
      <w:marRight w:val="0"/>
      <w:marTop w:val="0"/>
      <w:marBottom w:val="0"/>
      <w:divBdr>
        <w:top w:val="none" w:sz="0" w:space="0" w:color="auto"/>
        <w:left w:val="none" w:sz="0" w:space="0" w:color="auto"/>
        <w:bottom w:val="none" w:sz="0" w:space="0" w:color="auto"/>
        <w:right w:val="none" w:sz="0" w:space="0" w:color="auto"/>
      </w:divBdr>
    </w:div>
    <w:div w:id="512694041">
      <w:bodyDiv w:val="1"/>
      <w:marLeft w:val="0"/>
      <w:marRight w:val="0"/>
      <w:marTop w:val="0"/>
      <w:marBottom w:val="0"/>
      <w:divBdr>
        <w:top w:val="none" w:sz="0" w:space="0" w:color="auto"/>
        <w:left w:val="none" w:sz="0" w:space="0" w:color="auto"/>
        <w:bottom w:val="none" w:sz="0" w:space="0" w:color="auto"/>
        <w:right w:val="none" w:sz="0" w:space="0" w:color="auto"/>
      </w:divBdr>
    </w:div>
    <w:div w:id="555510995">
      <w:bodyDiv w:val="1"/>
      <w:marLeft w:val="0"/>
      <w:marRight w:val="0"/>
      <w:marTop w:val="0"/>
      <w:marBottom w:val="0"/>
      <w:divBdr>
        <w:top w:val="none" w:sz="0" w:space="0" w:color="auto"/>
        <w:left w:val="none" w:sz="0" w:space="0" w:color="auto"/>
        <w:bottom w:val="none" w:sz="0" w:space="0" w:color="auto"/>
        <w:right w:val="none" w:sz="0" w:space="0" w:color="auto"/>
      </w:divBdr>
    </w:div>
    <w:div w:id="560211615">
      <w:bodyDiv w:val="1"/>
      <w:marLeft w:val="0"/>
      <w:marRight w:val="0"/>
      <w:marTop w:val="0"/>
      <w:marBottom w:val="0"/>
      <w:divBdr>
        <w:top w:val="none" w:sz="0" w:space="0" w:color="auto"/>
        <w:left w:val="none" w:sz="0" w:space="0" w:color="auto"/>
        <w:bottom w:val="none" w:sz="0" w:space="0" w:color="auto"/>
        <w:right w:val="none" w:sz="0" w:space="0" w:color="auto"/>
      </w:divBdr>
    </w:div>
    <w:div w:id="590818958">
      <w:bodyDiv w:val="1"/>
      <w:marLeft w:val="0"/>
      <w:marRight w:val="0"/>
      <w:marTop w:val="0"/>
      <w:marBottom w:val="0"/>
      <w:divBdr>
        <w:top w:val="none" w:sz="0" w:space="0" w:color="auto"/>
        <w:left w:val="none" w:sz="0" w:space="0" w:color="auto"/>
        <w:bottom w:val="none" w:sz="0" w:space="0" w:color="auto"/>
        <w:right w:val="none" w:sz="0" w:space="0" w:color="auto"/>
      </w:divBdr>
    </w:div>
    <w:div w:id="623734558">
      <w:bodyDiv w:val="1"/>
      <w:marLeft w:val="0"/>
      <w:marRight w:val="0"/>
      <w:marTop w:val="0"/>
      <w:marBottom w:val="0"/>
      <w:divBdr>
        <w:top w:val="none" w:sz="0" w:space="0" w:color="auto"/>
        <w:left w:val="none" w:sz="0" w:space="0" w:color="auto"/>
        <w:bottom w:val="none" w:sz="0" w:space="0" w:color="auto"/>
        <w:right w:val="none" w:sz="0" w:space="0" w:color="auto"/>
      </w:divBdr>
    </w:div>
    <w:div w:id="644773338">
      <w:bodyDiv w:val="1"/>
      <w:marLeft w:val="0"/>
      <w:marRight w:val="0"/>
      <w:marTop w:val="0"/>
      <w:marBottom w:val="0"/>
      <w:divBdr>
        <w:top w:val="none" w:sz="0" w:space="0" w:color="auto"/>
        <w:left w:val="none" w:sz="0" w:space="0" w:color="auto"/>
        <w:bottom w:val="none" w:sz="0" w:space="0" w:color="auto"/>
        <w:right w:val="none" w:sz="0" w:space="0" w:color="auto"/>
      </w:divBdr>
    </w:div>
    <w:div w:id="672487786">
      <w:bodyDiv w:val="1"/>
      <w:marLeft w:val="0"/>
      <w:marRight w:val="0"/>
      <w:marTop w:val="0"/>
      <w:marBottom w:val="0"/>
      <w:divBdr>
        <w:top w:val="none" w:sz="0" w:space="0" w:color="auto"/>
        <w:left w:val="none" w:sz="0" w:space="0" w:color="auto"/>
        <w:bottom w:val="none" w:sz="0" w:space="0" w:color="auto"/>
        <w:right w:val="none" w:sz="0" w:space="0" w:color="auto"/>
      </w:divBdr>
    </w:div>
    <w:div w:id="683634261">
      <w:bodyDiv w:val="1"/>
      <w:marLeft w:val="0"/>
      <w:marRight w:val="0"/>
      <w:marTop w:val="0"/>
      <w:marBottom w:val="0"/>
      <w:divBdr>
        <w:top w:val="none" w:sz="0" w:space="0" w:color="auto"/>
        <w:left w:val="none" w:sz="0" w:space="0" w:color="auto"/>
        <w:bottom w:val="none" w:sz="0" w:space="0" w:color="auto"/>
        <w:right w:val="none" w:sz="0" w:space="0" w:color="auto"/>
      </w:divBdr>
    </w:div>
    <w:div w:id="686559263">
      <w:bodyDiv w:val="1"/>
      <w:marLeft w:val="0"/>
      <w:marRight w:val="0"/>
      <w:marTop w:val="0"/>
      <w:marBottom w:val="0"/>
      <w:divBdr>
        <w:top w:val="none" w:sz="0" w:space="0" w:color="auto"/>
        <w:left w:val="none" w:sz="0" w:space="0" w:color="auto"/>
        <w:bottom w:val="none" w:sz="0" w:space="0" w:color="auto"/>
        <w:right w:val="none" w:sz="0" w:space="0" w:color="auto"/>
      </w:divBdr>
    </w:div>
    <w:div w:id="724332991">
      <w:bodyDiv w:val="1"/>
      <w:marLeft w:val="0"/>
      <w:marRight w:val="0"/>
      <w:marTop w:val="0"/>
      <w:marBottom w:val="0"/>
      <w:divBdr>
        <w:top w:val="none" w:sz="0" w:space="0" w:color="auto"/>
        <w:left w:val="none" w:sz="0" w:space="0" w:color="auto"/>
        <w:bottom w:val="none" w:sz="0" w:space="0" w:color="auto"/>
        <w:right w:val="none" w:sz="0" w:space="0" w:color="auto"/>
      </w:divBdr>
    </w:div>
    <w:div w:id="724372536">
      <w:bodyDiv w:val="1"/>
      <w:marLeft w:val="0"/>
      <w:marRight w:val="0"/>
      <w:marTop w:val="0"/>
      <w:marBottom w:val="0"/>
      <w:divBdr>
        <w:top w:val="none" w:sz="0" w:space="0" w:color="auto"/>
        <w:left w:val="none" w:sz="0" w:space="0" w:color="auto"/>
        <w:bottom w:val="none" w:sz="0" w:space="0" w:color="auto"/>
        <w:right w:val="none" w:sz="0" w:space="0" w:color="auto"/>
      </w:divBdr>
    </w:div>
    <w:div w:id="740711783">
      <w:bodyDiv w:val="1"/>
      <w:marLeft w:val="0"/>
      <w:marRight w:val="0"/>
      <w:marTop w:val="0"/>
      <w:marBottom w:val="0"/>
      <w:divBdr>
        <w:top w:val="none" w:sz="0" w:space="0" w:color="auto"/>
        <w:left w:val="none" w:sz="0" w:space="0" w:color="auto"/>
        <w:bottom w:val="none" w:sz="0" w:space="0" w:color="auto"/>
        <w:right w:val="none" w:sz="0" w:space="0" w:color="auto"/>
      </w:divBdr>
    </w:div>
    <w:div w:id="771900267">
      <w:bodyDiv w:val="1"/>
      <w:marLeft w:val="0"/>
      <w:marRight w:val="0"/>
      <w:marTop w:val="0"/>
      <w:marBottom w:val="0"/>
      <w:divBdr>
        <w:top w:val="none" w:sz="0" w:space="0" w:color="auto"/>
        <w:left w:val="none" w:sz="0" w:space="0" w:color="auto"/>
        <w:bottom w:val="none" w:sz="0" w:space="0" w:color="auto"/>
        <w:right w:val="none" w:sz="0" w:space="0" w:color="auto"/>
      </w:divBdr>
    </w:div>
    <w:div w:id="774599558">
      <w:bodyDiv w:val="1"/>
      <w:marLeft w:val="0"/>
      <w:marRight w:val="0"/>
      <w:marTop w:val="0"/>
      <w:marBottom w:val="0"/>
      <w:divBdr>
        <w:top w:val="none" w:sz="0" w:space="0" w:color="auto"/>
        <w:left w:val="none" w:sz="0" w:space="0" w:color="auto"/>
        <w:bottom w:val="none" w:sz="0" w:space="0" w:color="auto"/>
        <w:right w:val="none" w:sz="0" w:space="0" w:color="auto"/>
      </w:divBdr>
    </w:div>
    <w:div w:id="790973009">
      <w:bodyDiv w:val="1"/>
      <w:marLeft w:val="0"/>
      <w:marRight w:val="0"/>
      <w:marTop w:val="0"/>
      <w:marBottom w:val="0"/>
      <w:divBdr>
        <w:top w:val="none" w:sz="0" w:space="0" w:color="auto"/>
        <w:left w:val="none" w:sz="0" w:space="0" w:color="auto"/>
        <w:bottom w:val="none" w:sz="0" w:space="0" w:color="auto"/>
        <w:right w:val="none" w:sz="0" w:space="0" w:color="auto"/>
      </w:divBdr>
    </w:div>
    <w:div w:id="791901751">
      <w:bodyDiv w:val="1"/>
      <w:marLeft w:val="0"/>
      <w:marRight w:val="0"/>
      <w:marTop w:val="0"/>
      <w:marBottom w:val="0"/>
      <w:divBdr>
        <w:top w:val="none" w:sz="0" w:space="0" w:color="auto"/>
        <w:left w:val="none" w:sz="0" w:space="0" w:color="auto"/>
        <w:bottom w:val="none" w:sz="0" w:space="0" w:color="auto"/>
        <w:right w:val="none" w:sz="0" w:space="0" w:color="auto"/>
      </w:divBdr>
    </w:div>
    <w:div w:id="812214560">
      <w:bodyDiv w:val="1"/>
      <w:marLeft w:val="0"/>
      <w:marRight w:val="0"/>
      <w:marTop w:val="0"/>
      <w:marBottom w:val="0"/>
      <w:divBdr>
        <w:top w:val="none" w:sz="0" w:space="0" w:color="auto"/>
        <w:left w:val="none" w:sz="0" w:space="0" w:color="auto"/>
        <w:bottom w:val="none" w:sz="0" w:space="0" w:color="auto"/>
        <w:right w:val="none" w:sz="0" w:space="0" w:color="auto"/>
      </w:divBdr>
      <w:divsChild>
        <w:div w:id="567158194">
          <w:marLeft w:val="274"/>
          <w:marRight w:val="0"/>
          <w:marTop w:val="0"/>
          <w:marBottom w:val="0"/>
          <w:divBdr>
            <w:top w:val="none" w:sz="0" w:space="0" w:color="auto"/>
            <w:left w:val="none" w:sz="0" w:space="0" w:color="auto"/>
            <w:bottom w:val="none" w:sz="0" w:space="0" w:color="auto"/>
            <w:right w:val="none" w:sz="0" w:space="0" w:color="auto"/>
          </w:divBdr>
        </w:div>
      </w:divsChild>
    </w:div>
    <w:div w:id="841506688">
      <w:bodyDiv w:val="1"/>
      <w:marLeft w:val="0"/>
      <w:marRight w:val="0"/>
      <w:marTop w:val="0"/>
      <w:marBottom w:val="0"/>
      <w:divBdr>
        <w:top w:val="none" w:sz="0" w:space="0" w:color="auto"/>
        <w:left w:val="none" w:sz="0" w:space="0" w:color="auto"/>
        <w:bottom w:val="none" w:sz="0" w:space="0" w:color="auto"/>
        <w:right w:val="none" w:sz="0" w:space="0" w:color="auto"/>
      </w:divBdr>
    </w:div>
    <w:div w:id="885872702">
      <w:bodyDiv w:val="1"/>
      <w:marLeft w:val="0"/>
      <w:marRight w:val="0"/>
      <w:marTop w:val="0"/>
      <w:marBottom w:val="0"/>
      <w:divBdr>
        <w:top w:val="none" w:sz="0" w:space="0" w:color="auto"/>
        <w:left w:val="none" w:sz="0" w:space="0" w:color="auto"/>
        <w:bottom w:val="none" w:sz="0" w:space="0" w:color="auto"/>
        <w:right w:val="none" w:sz="0" w:space="0" w:color="auto"/>
      </w:divBdr>
    </w:div>
    <w:div w:id="892279303">
      <w:bodyDiv w:val="1"/>
      <w:marLeft w:val="0"/>
      <w:marRight w:val="0"/>
      <w:marTop w:val="0"/>
      <w:marBottom w:val="0"/>
      <w:divBdr>
        <w:top w:val="none" w:sz="0" w:space="0" w:color="auto"/>
        <w:left w:val="none" w:sz="0" w:space="0" w:color="auto"/>
        <w:bottom w:val="none" w:sz="0" w:space="0" w:color="auto"/>
        <w:right w:val="none" w:sz="0" w:space="0" w:color="auto"/>
      </w:divBdr>
    </w:div>
    <w:div w:id="902256626">
      <w:bodyDiv w:val="1"/>
      <w:marLeft w:val="0"/>
      <w:marRight w:val="0"/>
      <w:marTop w:val="0"/>
      <w:marBottom w:val="0"/>
      <w:divBdr>
        <w:top w:val="none" w:sz="0" w:space="0" w:color="auto"/>
        <w:left w:val="none" w:sz="0" w:space="0" w:color="auto"/>
        <w:bottom w:val="none" w:sz="0" w:space="0" w:color="auto"/>
        <w:right w:val="none" w:sz="0" w:space="0" w:color="auto"/>
      </w:divBdr>
    </w:div>
    <w:div w:id="902520705">
      <w:bodyDiv w:val="1"/>
      <w:marLeft w:val="0"/>
      <w:marRight w:val="0"/>
      <w:marTop w:val="0"/>
      <w:marBottom w:val="0"/>
      <w:divBdr>
        <w:top w:val="none" w:sz="0" w:space="0" w:color="auto"/>
        <w:left w:val="none" w:sz="0" w:space="0" w:color="auto"/>
        <w:bottom w:val="none" w:sz="0" w:space="0" w:color="auto"/>
        <w:right w:val="none" w:sz="0" w:space="0" w:color="auto"/>
      </w:divBdr>
    </w:div>
    <w:div w:id="916866965">
      <w:bodyDiv w:val="1"/>
      <w:marLeft w:val="0"/>
      <w:marRight w:val="0"/>
      <w:marTop w:val="0"/>
      <w:marBottom w:val="0"/>
      <w:divBdr>
        <w:top w:val="none" w:sz="0" w:space="0" w:color="auto"/>
        <w:left w:val="none" w:sz="0" w:space="0" w:color="auto"/>
        <w:bottom w:val="none" w:sz="0" w:space="0" w:color="auto"/>
        <w:right w:val="none" w:sz="0" w:space="0" w:color="auto"/>
      </w:divBdr>
    </w:div>
    <w:div w:id="932204842">
      <w:bodyDiv w:val="1"/>
      <w:marLeft w:val="0"/>
      <w:marRight w:val="0"/>
      <w:marTop w:val="0"/>
      <w:marBottom w:val="0"/>
      <w:divBdr>
        <w:top w:val="none" w:sz="0" w:space="0" w:color="auto"/>
        <w:left w:val="none" w:sz="0" w:space="0" w:color="auto"/>
        <w:bottom w:val="none" w:sz="0" w:space="0" w:color="auto"/>
        <w:right w:val="none" w:sz="0" w:space="0" w:color="auto"/>
      </w:divBdr>
    </w:div>
    <w:div w:id="933635083">
      <w:bodyDiv w:val="1"/>
      <w:marLeft w:val="0"/>
      <w:marRight w:val="0"/>
      <w:marTop w:val="0"/>
      <w:marBottom w:val="0"/>
      <w:divBdr>
        <w:top w:val="none" w:sz="0" w:space="0" w:color="auto"/>
        <w:left w:val="none" w:sz="0" w:space="0" w:color="auto"/>
        <w:bottom w:val="none" w:sz="0" w:space="0" w:color="auto"/>
        <w:right w:val="none" w:sz="0" w:space="0" w:color="auto"/>
      </w:divBdr>
    </w:div>
    <w:div w:id="940576317">
      <w:bodyDiv w:val="1"/>
      <w:marLeft w:val="0"/>
      <w:marRight w:val="0"/>
      <w:marTop w:val="0"/>
      <w:marBottom w:val="0"/>
      <w:divBdr>
        <w:top w:val="none" w:sz="0" w:space="0" w:color="auto"/>
        <w:left w:val="none" w:sz="0" w:space="0" w:color="auto"/>
        <w:bottom w:val="none" w:sz="0" w:space="0" w:color="auto"/>
        <w:right w:val="none" w:sz="0" w:space="0" w:color="auto"/>
      </w:divBdr>
    </w:div>
    <w:div w:id="945501741">
      <w:bodyDiv w:val="1"/>
      <w:marLeft w:val="0"/>
      <w:marRight w:val="0"/>
      <w:marTop w:val="0"/>
      <w:marBottom w:val="0"/>
      <w:divBdr>
        <w:top w:val="none" w:sz="0" w:space="0" w:color="auto"/>
        <w:left w:val="none" w:sz="0" w:space="0" w:color="auto"/>
        <w:bottom w:val="none" w:sz="0" w:space="0" w:color="auto"/>
        <w:right w:val="none" w:sz="0" w:space="0" w:color="auto"/>
      </w:divBdr>
    </w:div>
    <w:div w:id="955940715">
      <w:bodyDiv w:val="1"/>
      <w:marLeft w:val="0"/>
      <w:marRight w:val="0"/>
      <w:marTop w:val="0"/>
      <w:marBottom w:val="0"/>
      <w:divBdr>
        <w:top w:val="none" w:sz="0" w:space="0" w:color="auto"/>
        <w:left w:val="none" w:sz="0" w:space="0" w:color="auto"/>
        <w:bottom w:val="none" w:sz="0" w:space="0" w:color="auto"/>
        <w:right w:val="none" w:sz="0" w:space="0" w:color="auto"/>
      </w:divBdr>
    </w:div>
    <w:div w:id="1024282187">
      <w:bodyDiv w:val="1"/>
      <w:marLeft w:val="0"/>
      <w:marRight w:val="0"/>
      <w:marTop w:val="0"/>
      <w:marBottom w:val="0"/>
      <w:divBdr>
        <w:top w:val="none" w:sz="0" w:space="0" w:color="auto"/>
        <w:left w:val="none" w:sz="0" w:space="0" w:color="auto"/>
        <w:bottom w:val="none" w:sz="0" w:space="0" w:color="auto"/>
        <w:right w:val="none" w:sz="0" w:space="0" w:color="auto"/>
      </w:divBdr>
    </w:div>
    <w:div w:id="1032147303">
      <w:bodyDiv w:val="1"/>
      <w:marLeft w:val="0"/>
      <w:marRight w:val="0"/>
      <w:marTop w:val="0"/>
      <w:marBottom w:val="0"/>
      <w:divBdr>
        <w:top w:val="none" w:sz="0" w:space="0" w:color="auto"/>
        <w:left w:val="none" w:sz="0" w:space="0" w:color="auto"/>
        <w:bottom w:val="none" w:sz="0" w:space="0" w:color="auto"/>
        <w:right w:val="none" w:sz="0" w:space="0" w:color="auto"/>
      </w:divBdr>
    </w:div>
    <w:div w:id="1065226851">
      <w:bodyDiv w:val="1"/>
      <w:marLeft w:val="0"/>
      <w:marRight w:val="0"/>
      <w:marTop w:val="0"/>
      <w:marBottom w:val="0"/>
      <w:divBdr>
        <w:top w:val="none" w:sz="0" w:space="0" w:color="auto"/>
        <w:left w:val="none" w:sz="0" w:space="0" w:color="auto"/>
        <w:bottom w:val="none" w:sz="0" w:space="0" w:color="auto"/>
        <w:right w:val="none" w:sz="0" w:space="0" w:color="auto"/>
      </w:divBdr>
    </w:div>
    <w:div w:id="1082096301">
      <w:bodyDiv w:val="1"/>
      <w:marLeft w:val="0"/>
      <w:marRight w:val="0"/>
      <w:marTop w:val="0"/>
      <w:marBottom w:val="0"/>
      <w:divBdr>
        <w:top w:val="none" w:sz="0" w:space="0" w:color="auto"/>
        <w:left w:val="none" w:sz="0" w:space="0" w:color="auto"/>
        <w:bottom w:val="none" w:sz="0" w:space="0" w:color="auto"/>
        <w:right w:val="none" w:sz="0" w:space="0" w:color="auto"/>
      </w:divBdr>
    </w:div>
    <w:div w:id="1088845114">
      <w:bodyDiv w:val="1"/>
      <w:marLeft w:val="0"/>
      <w:marRight w:val="0"/>
      <w:marTop w:val="0"/>
      <w:marBottom w:val="0"/>
      <w:divBdr>
        <w:top w:val="none" w:sz="0" w:space="0" w:color="auto"/>
        <w:left w:val="none" w:sz="0" w:space="0" w:color="auto"/>
        <w:bottom w:val="none" w:sz="0" w:space="0" w:color="auto"/>
        <w:right w:val="none" w:sz="0" w:space="0" w:color="auto"/>
      </w:divBdr>
    </w:div>
    <w:div w:id="1109085507">
      <w:bodyDiv w:val="1"/>
      <w:marLeft w:val="0"/>
      <w:marRight w:val="0"/>
      <w:marTop w:val="0"/>
      <w:marBottom w:val="0"/>
      <w:divBdr>
        <w:top w:val="none" w:sz="0" w:space="0" w:color="auto"/>
        <w:left w:val="none" w:sz="0" w:space="0" w:color="auto"/>
        <w:bottom w:val="none" w:sz="0" w:space="0" w:color="auto"/>
        <w:right w:val="none" w:sz="0" w:space="0" w:color="auto"/>
      </w:divBdr>
    </w:div>
    <w:div w:id="1128818923">
      <w:bodyDiv w:val="1"/>
      <w:marLeft w:val="0"/>
      <w:marRight w:val="0"/>
      <w:marTop w:val="0"/>
      <w:marBottom w:val="0"/>
      <w:divBdr>
        <w:top w:val="none" w:sz="0" w:space="0" w:color="auto"/>
        <w:left w:val="none" w:sz="0" w:space="0" w:color="auto"/>
        <w:bottom w:val="none" w:sz="0" w:space="0" w:color="auto"/>
        <w:right w:val="none" w:sz="0" w:space="0" w:color="auto"/>
      </w:divBdr>
    </w:div>
    <w:div w:id="1247496030">
      <w:bodyDiv w:val="1"/>
      <w:marLeft w:val="0"/>
      <w:marRight w:val="0"/>
      <w:marTop w:val="0"/>
      <w:marBottom w:val="0"/>
      <w:divBdr>
        <w:top w:val="none" w:sz="0" w:space="0" w:color="auto"/>
        <w:left w:val="none" w:sz="0" w:space="0" w:color="auto"/>
        <w:bottom w:val="none" w:sz="0" w:space="0" w:color="auto"/>
        <w:right w:val="none" w:sz="0" w:space="0" w:color="auto"/>
      </w:divBdr>
    </w:div>
    <w:div w:id="1261984962">
      <w:bodyDiv w:val="1"/>
      <w:marLeft w:val="0"/>
      <w:marRight w:val="0"/>
      <w:marTop w:val="0"/>
      <w:marBottom w:val="0"/>
      <w:divBdr>
        <w:top w:val="none" w:sz="0" w:space="0" w:color="auto"/>
        <w:left w:val="none" w:sz="0" w:space="0" w:color="auto"/>
        <w:bottom w:val="none" w:sz="0" w:space="0" w:color="auto"/>
        <w:right w:val="none" w:sz="0" w:space="0" w:color="auto"/>
      </w:divBdr>
    </w:div>
    <w:div w:id="1286080455">
      <w:bodyDiv w:val="1"/>
      <w:marLeft w:val="0"/>
      <w:marRight w:val="0"/>
      <w:marTop w:val="0"/>
      <w:marBottom w:val="0"/>
      <w:divBdr>
        <w:top w:val="none" w:sz="0" w:space="0" w:color="auto"/>
        <w:left w:val="none" w:sz="0" w:space="0" w:color="auto"/>
        <w:bottom w:val="none" w:sz="0" w:space="0" w:color="auto"/>
        <w:right w:val="none" w:sz="0" w:space="0" w:color="auto"/>
      </w:divBdr>
    </w:div>
    <w:div w:id="1288661058">
      <w:bodyDiv w:val="1"/>
      <w:marLeft w:val="0"/>
      <w:marRight w:val="0"/>
      <w:marTop w:val="0"/>
      <w:marBottom w:val="0"/>
      <w:divBdr>
        <w:top w:val="none" w:sz="0" w:space="0" w:color="auto"/>
        <w:left w:val="none" w:sz="0" w:space="0" w:color="auto"/>
        <w:bottom w:val="none" w:sz="0" w:space="0" w:color="auto"/>
        <w:right w:val="none" w:sz="0" w:space="0" w:color="auto"/>
      </w:divBdr>
    </w:div>
    <w:div w:id="1399591800">
      <w:bodyDiv w:val="1"/>
      <w:marLeft w:val="0"/>
      <w:marRight w:val="0"/>
      <w:marTop w:val="0"/>
      <w:marBottom w:val="0"/>
      <w:divBdr>
        <w:top w:val="none" w:sz="0" w:space="0" w:color="auto"/>
        <w:left w:val="none" w:sz="0" w:space="0" w:color="auto"/>
        <w:bottom w:val="none" w:sz="0" w:space="0" w:color="auto"/>
        <w:right w:val="none" w:sz="0" w:space="0" w:color="auto"/>
      </w:divBdr>
    </w:div>
    <w:div w:id="1421289896">
      <w:bodyDiv w:val="1"/>
      <w:marLeft w:val="0"/>
      <w:marRight w:val="0"/>
      <w:marTop w:val="0"/>
      <w:marBottom w:val="0"/>
      <w:divBdr>
        <w:top w:val="none" w:sz="0" w:space="0" w:color="auto"/>
        <w:left w:val="none" w:sz="0" w:space="0" w:color="auto"/>
        <w:bottom w:val="none" w:sz="0" w:space="0" w:color="auto"/>
        <w:right w:val="none" w:sz="0" w:space="0" w:color="auto"/>
      </w:divBdr>
    </w:div>
    <w:div w:id="1423260147">
      <w:bodyDiv w:val="1"/>
      <w:marLeft w:val="0"/>
      <w:marRight w:val="0"/>
      <w:marTop w:val="0"/>
      <w:marBottom w:val="0"/>
      <w:divBdr>
        <w:top w:val="none" w:sz="0" w:space="0" w:color="auto"/>
        <w:left w:val="none" w:sz="0" w:space="0" w:color="auto"/>
        <w:bottom w:val="none" w:sz="0" w:space="0" w:color="auto"/>
        <w:right w:val="none" w:sz="0" w:space="0" w:color="auto"/>
      </w:divBdr>
    </w:div>
    <w:div w:id="1453327563">
      <w:bodyDiv w:val="1"/>
      <w:marLeft w:val="0"/>
      <w:marRight w:val="0"/>
      <w:marTop w:val="0"/>
      <w:marBottom w:val="0"/>
      <w:divBdr>
        <w:top w:val="none" w:sz="0" w:space="0" w:color="auto"/>
        <w:left w:val="none" w:sz="0" w:space="0" w:color="auto"/>
        <w:bottom w:val="none" w:sz="0" w:space="0" w:color="auto"/>
        <w:right w:val="none" w:sz="0" w:space="0" w:color="auto"/>
      </w:divBdr>
    </w:div>
    <w:div w:id="1477601361">
      <w:bodyDiv w:val="1"/>
      <w:marLeft w:val="0"/>
      <w:marRight w:val="0"/>
      <w:marTop w:val="0"/>
      <w:marBottom w:val="0"/>
      <w:divBdr>
        <w:top w:val="none" w:sz="0" w:space="0" w:color="auto"/>
        <w:left w:val="none" w:sz="0" w:space="0" w:color="auto"/>
        <w:bottom w:val="none" w:sz="0" w:space="0" w:color="auto"/>
        <w:right w:val="none" w:sz="0" w:space="0" w:color="auto"/>
      </w:divBdr>
    </w:div>
    <w:div w:id="1488550943">
      <w:bodyDiv w:val="1"/>
      <w:marLeft w:val="0"/>
      <w:marRight w:val="0"/>
      <w:marTop w:val="0"/>
      <w:marBottom w:val="0"/>
      <w:divBdr>
        <w:top w:val="none" w:sz="0" w:space="0" w:color="auto"/>
        <w:left w:val="none" w:sz="0" w:space="0" w:color="auto"/>
        <w:bottom w:val="none" w:sz="0" w:space="0" w:color="auto"/>
        <w:right w:val="none" w:sz="0" w:space="0" w:color="auto"/>
      </w:divBdr>
    </w:div>
    <w:div w:id="1503424833">
      <w:bodyDiv w:val="1"/>
      <w:marLeft w:val="0"/>
      <w:marRight w:val="0"/>
      <w:marTop w:val="0"/>
      <w:marBottom w:val="0"/>
      <w:divBdr>
        <w:top w:val="none" w:sz="0" w:space="0" w:color="auto"/>
        <w:left w:val="none" w:sz="0" w:space="0" w:color="auto"/>
        <w:bottom w:val="none" w:sz="0" w:space="0" w:color="auto"/>
        <w:right w:val="none" w:sz="0" w:space="0" w:color="auto"/>
      </w:divBdr>
    </w:div>
    <w:div w:id="1538273603">
      <w:bodyDiv w:val="1"/>
      <w:marLeft w:val="0"/>
      <w:marRight w:val="0"/>
      <w:marTop w:val="0"/>
      <w:marBottom w:val="0"/>
      <w:divBdr>
        <w:top w:val="none" w:sz="0" w:space="0" w:color="auto"/>
        <w:left w:val="none" w:sz="0" w:space="0" w:color="auto"/>
        <w:bottom w:val="none" w:sz="0" w:space="0" w:color="auto"/>
        <w:right w:val="none" w:sz="0" w:space="0" w:color="auto"/>
      </w:divBdr>
    </w:div>
    <w:div w:id="1573346783">
      <w:bodyDiv w:val="1"/>
      <w:marLeft w:val="0"/>
      <w:marRight w:val="0"/>
      <w:marTop w:val="0"/>
      <w:marBottom w:val="0"/>
      <w:divBdr>
        <w:top w:val="none" w:sz="0" w:space="0" w:color="auto"/>
        <w:left w:val="none" w:sz="0" w:space="0" w:color="auto"/>
        <w:bottom w:val="none" w:sz="0" w:space="0" w:color="auto"/>
        <w:right w:val="none" w:sz="0" w:space="0" w:color="auto"/>
      </w:divBdr>
    </w:div>
    <w:div w:id="1592350162">
      <w:bodyDiv w:val="1"/>
      <w:marLeft w:val="0"/>
      <w:marRight w:val="0"/>
      <w:marTop w:val="0"/>
      <w:marBottom w:val="0"/>
      <w:divBdr>
        <w:top w:val="none" w:sz="0" w:space="0" w:color="auto"/>
        <w:left w:val="none" w:sz="0" w:space="0" w:color="auto"/>
        <w:bottom w:val="none" w:sz="0" w:space="0" w:color="auto"/>
        <w:right w:val="none" w:sz="0" w:space="0" w:color="auto"/>
      </w:divBdr>
    </w:div>
    <w:div w:id="1638104527">
      <w:bodyDiv w:val="1"/>
      <w:marLeft w:val="0"/>
      <w:marRight w:val="0"/>
      <w:marTop w:val="0"/>
      <w:marBottom w:val="0"/>
      <w:divBdr>
        <w:top w:val="none" w:sz="0" w:space="0" w:color="auto"/>
        <w:left w:val="none" w:sz="0" w:space="0" w:color="auto"/>
        <w:bottom w:val="none" w:sz="0" w:space="0" w:color="auto"/>
        <w:right w:val="none" w:sz="0" w:space="0" w:color="auto"/>
      </w:divBdr>
    </w:div>
    <w:div w:id="1638412124">
      <w:bodyDiv w:val="1"/>
      <w:marLeft w:val="0"/>
      <w:marRight w:val="0"/>
      <w:marTop w:val="0"/>
      <w:marBottom w:val="0"/>
      <w:divBdr>
        <w:top w:val="none" w:sz="0" w:space="0" w:color="auto"/>
        <w:left w:val="none" w:sz="0" w:space="0" w:color="auto"/>
        <w:bottom w:val="none" w:sz="0" w:space="0" w:color="auto"/>
        <w:right w:val="none" w:sz="0" w:space="0" w:color="auto"/>
      </w:divBdr>
    </w:div>
    <w:div w:id="1656375144">
      <w:bodyDiv w:val="1"/>
      <w:marLeft w:val="0"/>
      <w:marRight w:val="0"/>
      <w:marTop w:val="0"/>
      <w:marBottom w:val="0"/>
      <w:divBdr>
        <w:top w:val="none" w:sz="0" w:space="0" w:color="auto"/>
        <w:left w:val="none" w:sz="0" w:space="0" w:color="auto"/>
        <w:bottom w:val="none" w:sz="0" w:space="0" w:color="auto"/>
        <w:right w:val="none" w:sz="0" w:space="0" w:color="auto"/>
      </w:divBdr>
    </w:div>
    <w:div w:id="1664508499">
      <w:bodyDiv w:val="1"/>
      <w:marLeft w:val="0"/>
      <w:marRight w:val="0"/>
      <w:marTop w:val="0"/>
      <w:marBottom w:val="0"/>
      <w:divBdr>
        <w:top w:val="none" w:sz="0" w:space="0" w:color="auto"/>
        <w:left w:val="none" w:sz="0" w:space="0" w:color="auto"/>
        <w:bottom w:val="none" w:sz="0" w:space="0" w:color="auto"/>
        <w:right w:val="none" w:sz="0" w:space="0" w:color="auto"/>
      </w:divBdr>
    </w:div>
    <w:div w:id="1667976190">
      <w:bodyDiv w:val="1"/>
      <w:marLeft w:val="0"/>
      <w:marRight w:val="0"/>
      <w:marTop w:val="0"/>
      <w:marBottom w:val="0"/>
      <w:divBdr>
        <w:top w:val="none" w:sz="0" w:space="0" w:color="auto"/>
        <w:left w:val="none" w:sz="0" w:space="0" w:color="auto"/>
        <w:bottom w:val="none" w:sz="0" w:space="0" w:color="auto"/>
        <w:right w:val="none" w:sz="0" w:space="0" w:color="auto"/>
      </w:divBdr>
    </w:div>
    <w:div w:id="1696887168">
      <w:bodyDiv w:val="1"/>
      <w:marLeft w:val="0"/>
      <w:marRight w:val="0"/>
      <w:marTop w:val="0"/>
      <w:marBottom w:val="0"/>
      <w:divBdr>
        <w:top w:val="none" w:sz="0" w:space="0" w:color="auto"/>
        <w:left w:val="none" w:sz="0" w:space="0" w:color="auto"/>
        <w:bottom w:val="none" w:sz="0" w:space="0" w:color="auto"/>
        <w:right w:val="none" w:sz="0" w:space="0" w:color="auto"/>
      </w:divBdr>
    </w:div>
    <w:div w:id="1713536542">
      <w:bodyDiv w:val="1"/>
      <w:marLeft w:val="0"/>
      <w:marRight w:val="0"/>
      <w:marTop w:val="0"/>
      <w:marBottom w:val="0"/>
      <w:divBdr>
        <w:top w:val="none" w:sz="0" w:space="0" w:color="auto"/>
        <w:left w:val="none" w:sz="0" w:space="0" w:color="auto"/>
        <w:bottom w:val="none" w:sz="0" w:space="0" w:color="auto"/>
        <w:right w:val="none" w:sz="0" w:space="0" w:color="auto"/>
      </w:divBdr>
    </w:div>
    <w:div w:id="1715109410">
      <w:bodyDiv w:val="1"/>
      <w:marLeft w:val="0"/>
      <w:marRight w:val="0"/>
      <w:marTop w:val="0"/>
      <w:marBottom w:val="0"/>
      <w:divBdr>
        <w:top w:val="none" w:sz="0" w:space="0" w:color="auto"/>
        <w:left w:val="none" w:sz="0" w:space="0" w:color="auto"/>
        <w:bottom w:val="none" w:sz="0" w:space="0" w:color="auto"/>
        <w:right w:val="none" w:sz="0" w:space="0" w:color="auto"/>
      </w:divBdr>
    </w:div>
    <w:div w:id="1722171219">
      <w:bodyDiv w:val="1"/>
      <w:marLeft w:val="0"/>
      <w:marRight w:val="0"/>
      <w:marTop w:val="0"/>
      <w:marBottom w:val="0"/>
      <w:divBdr>
        <w:top w:val="none" w:sz="0" w:space="0" w:color="auto"/>
        <w:left w:val="none" w:sz="0" w:space="0" w:color="auto"/>
        <w:bottom w:val="none" w:sz="0" w:space="0" w:color="auto"/>
        <w:right w:val="none" w:sz="0" w:space="0" w:color="auto"/>
      </w:divBdr>
    </w:div>
    <w:div w:id="1723283957">
      <w:bodyDiv w:val="1"/>
      <w:marLeft w:val="0"/>
      <w:marRight w:val="0"/>
      <w:marTop w:val="0"/>
      <w:marBottom w:val="0"/>
      <w:divBdr>
        <w:top w:val="none" w:sz="0" w:space="0" w:color="auto"/>
        <w:left w:val="none" w:sz="0" w:space="0" w:color="auto"/>
        <w:bottom w:val="none" w:sz="0" w:space="0" w:color="auto"/>
        <w:right w:val="none" w:sz="0" w:space="0" w:color="auto"/>
      </w:divBdr>
    </w:div>
    <w:div w:id="1727490060">
      <w:bodyDiv w:val="1"/>
      <w:marLeft w:val="0"/>
      <w:marRight w:val="0"/>
      <w:marTop w:val="0"/>
      <w:marBottom w:val="0"/>
      <w:divBdr>
        <w:top w:val="none" w:sz="0" w:space="0" w:color="auto"/>
        <w:left w:val="none" w:sz="0" w:space="0" w:color="auto"/>
        <w:bottom w:val="none" w:sz="0" w:space="0" w:color="auto"/>
        <w:right w:val="none" w:sz="0" w:space="0" w:color="auto"/>
      </w:divBdr>
    </w:div>
    <w:div w:id="1783114044">
      <w:bodyDiv w:val="1"/>
      <w:marLeft w:val="0"/>
      <w:marRight w:val="0"/>
      <w:marTop w:val="0"/>
      <w:marBottom w:val="0"/>
      <w:divBdr>
        <w:top w:val="none" w:sz="0" w:space="0" w:color="auto"/>
        <w:left w:val="none" w:sz="0" w:space="0" w:color="auto"/>
        <w:bottom w:val="none" w:sz="0" w:space="0" w:color="auto"/>
        <w:right w:val="none" w:sz="0" w:space="0" w:color="auto"/>
      </w:divBdr>
    </w:div>
    <w:div w:id="1794907859">
      <w:bodyDiv w:val="1"/>
      <w:marLeft w:val="0"/>
      <w:marRight w:val="0"/>
      <w:marTop w:val="0"/>
      <w:marBottom w:val="0"/>
      <w:divBdr>
        <w:top w:val="none" w:sz="0" w:space="0" w:color="auto"/>
        <w:left w:val="none" w:sz="0" w:space="0" w:color="auto"/>
        <w:bottom w:val="none" w:sz="0" w:space="0" w:color="auto"/>
        <w:right w:val="none" w:sz="0" w:space="0" w:color="auto"/>
      </w:divBdr>
    </w:div>
    <w:div w:id="1799253040">
      <w:bodyDiv w:val="1"/>
      <w:marLeft w:val="0"/>
      <w:marRight w:val="0"/>
      <w:marTop w:val="0"/>
      <w:marBottom w:val="0"/>
      <w:divBdr>
        <w:top w:val="none" w:sz="0" w:space="0" w:color="auto"/>
        <w:left w:val="none" w:sz="0" w:space="0" w:color="auto"/>
        <w:bottom w:val="none" w:sz="0" w:space="0" w:color="auto"/>
        <w:right w:val="none" w:sz="0" w:space="0" w:color="auto"/>
      </w:divBdr>
    </w:div>
    <w:div w:id="1823425695">
      <w:bodyDiv w:val="1"/>
      <w:marLeft w:val="0"/>
      <w:marRight w:val="0"/>
      <w:marTop w:val="0"/>
      <w:marBottom w:val="0"/>
      <w:divBdr>
        <w:top w:val="none" w:sz="0" w:space="0" w:color="auto"/>
        <w:left w:val="none" w:sz="0" w:space="0" w:color="auto"/>
        <w:bottom w:val="none" w:sz="0" w:space="0" w:color="auto"/>
        <w:right w:val="none" w:sz="0" w:space="0" w:color="auto"/>
      </w:divBdr>
    </w:div>
    <w:div w:id="1835101978">
      <w:bodyDiv w:val="1"/>
      <w:marLeft w:val="0"/>
      <w:marRight w:val="0"/>
      <w:marTop w:val="0"/>
      <w:marBottom w:val="0"/>
      <w:divBdr>
        <w:top w:val="none" w:sz="0" w:space="0" w:color="auto"/>
        <w:left w:val="none" w:sz="0" w:space="0" w:color="auto"/>
        <w:bottom w:val="none" w:sz="0" w:space="0" w:color="auto"/>
        <w:right w:val="none" w:sz="0" w:space="0" w:color="auto"/>
      </w:divBdr>
    </w:div>
    <w:div w:id="1840264927">
      <w:bodyDiv w:val="1"/>
      <w:marLeft w:val="0"/>
      <w:marRight w:val="0"/>
      <w:marTop w:val="0"/>
      <w:marBottom w:val="0"/>
      <w:divBdr>
        <w:top w:val="none" w:sz="0" w:space="0" w:color="auto"/>
        <w:left w:val="none" w:sz="0" w:space="0" w:color="auto"/>
        <w:bottom w:val="none" w:sz="0" w:space="0" w:color="auto"/>
        <w:right w:val="none" w:sz="0" w:space="0" w:color="auto"/>
      </w:divBdr>
    </w:div>
    <w:div w:id="1864902859">
      <w:bodyDiv w:val="1"/>
      <w:marLeft w:val="0"/>
      <w:marRight w:val="0"/>
      <w:marTop w:val="0"/>
      <w:marBottom w:val="0"/>
      <w:divBdr>
        <w:top w:val="none" w:sz="0" w:space="0" w:color="auto"/>
        <w:left w:val="none" w:sz="0" w:space="0" w:color="auto"/>
        <w:bottom w:val="none" w:sz="0" w:space="0" w:color="auto"/>
        <w:right w:val="none" w:sz="0" w:space="0" w:color="auto"/>
      </w:divBdr>
    </w:div>
    <w:div w:id="1904366089">
      <w:bodyDiv w:val="1"/>
      <w:marLeft w:val="0"/>
      <w:marRight w:val="0"/>
      <w:marTop w:val="0"/>
      <w:marBottom w:val="0"/>
      <w:divBdr>
        <w:top w:val="none" w:sz="0" w:space="0" w:color="auto"/>
        <w:left w:val="none" w:sz="0" w:space="0" w:color="auto"/>
        <w:bottom w:val="none" w:sz="0" w:space="0" w:color="auto"/>
        <w:right w:val="none" w:sz="0" w:space="0" w:color="auto"/>
      </w:divBdr>
    </w:div>
    <w:div w:id="1935045975">
      <w:bodyDiv w:val="1"/>
      <w:marLeft w:val="0"/>
      <w:marRight w:val="0"/>
      <w:marTop w:val="0"/>
      <w:marBottom w:val="0"/>
      <w:divBdr>
        <w:top w:val="none" w:sz="0" w:space="0" w:color="auto"/>
        <w:left w:val="none" w:sz="0" w:space="0" w:color="auto"/>
        <w:bottom w:val="none" w:sz="0" w:space="0" w:color="auto"/>
        <w:right w:val="none" w:sz="0" w:space="0" w:color="auto"/>
      </w:divBdr>
    </w:div>
    <w:div w:id="1955749376">
      <w:bodyDiv w:val="1"/>
      <w:marLeft w:val="0"/>
      <w:marRight w:val="0"/>
      <w:marTop w:val="0"/>
      <w:marBottom w:val="0"/>
      <w:divBdr>
        <w:top w:val="none" w:sz="0" w:space="0" w:color="auto"/>
        <w:left w:val="none" w:sz="0" w:space="0" w:color="auto"/>
        <w:bottom w:val="none" w:sz="0" w:space="0" w:color="auto"/>
        <w:right w:val="none" w:sz="0" w:space="0" w:color="auto"/>
      </w:divBdr>
    </w:div>
    <w:div w:id="2041514836">
      <w:bodyDiv w:val="1"/>
      <w:marLeft w:val="0"/>
      <w:marRight w:val="0"/>
      <w:marTop w:val="0"/>
      <w:marBottom w:val="0"/>
      <w:divBdr>
        <w:top w:val="none" w:sz="0" w:space="0" w:color="auto"/>
        <w:left w:val="none" w:sz="0" w:space="0" w:color="auto"/>
        <w:bottom w:val="none" w:sz="0" w:space="0" w:color="auto"/>
        <w:right w:val="none" w:sz="0" w:space="0" w:color="auto"/>
      </w:divBdr>
    </w:div>
    <w:div w:id="2067408281">
      <w:bodyDiv w:val="1"/>
      <w:marLeft w:val="0"/>
      <w:marRight w:val="0"/>
      <w:marTop w:val="0"/>
      <w:marBottom w:val="0"/>
      <w:divBdr>
        <w:top w:val="none" w:sz="0" w:space="0" w:color="auto"/>
        <w:left w:val="none" w:sz="0" w:space="0" w:color="auto"/>
        <w:bottom w:val="none" w:sz="0" w:space="0" w:color="auto"/>
        <w:right w:val="none" w:sz="0" w:space="0" w:color="auto"/>
      </w:divBdr>
    </w:div>
    <w:div w:id="2072844457">
      <w:bodyDiv w:val="1"/>
      <w:marLeft w:val="0"/>
      <w:marRight w:val="0"/>
      <w:marTop w:val="0"/>
      <w:marBottom w:val="0"/>
      <w:divBdr>
        <w:top w:val="none" w:sz="0" w:space="0" w:color="auto"/>
        <w:left w:val="none" w:sz="0" w:space="0" w:color="auto"/>
        <w:bottom w:val="none" w:sz="0" w:space="0" w:color="auto"/>
        <w:right w:val="none" w:sz="0" w:space="0" w:color="auto"/>
      </w:divBdr>
    </w:div>
    <w:div w:id="2097049034">
      <w:bodyDiv w:val="1"/>
      <w:marLeft w:val="0"/>
      <w:marRight w:val="0"/>
      <w:marTop w:val="0"/>
      <w:marBottom w:val="0"/>
      <w:divBdr>
        <w:top w:val="none" w:sz="0" w:space="0" w:color="auto"/>
        <w:left w:val="none" w:sz="0" w:space="0" w:color="auto"/>
        <w:bottom w:val="none" w:sz="0" w:space="0" w:color="auto"/>
        <w:right w:val="none" w:sz="0" w:space="0" w:color="auto"/>
      </w:divBdr>
    </w:div>
    <w:div w:id="2098668822">
      <w:bodyDiv w:val="1"/>
      <w:marLeft w:val="0"/>
      <w:marRight w:val="0"/>
      <w:marTop w:val="0"/>
      <w:marBottom w:val="0"/>
      <w:divBdr>
        <w:top w:val="none" w:sz="0" w:space="0" w:color="auto"/>
        <w:left w:val="none" w:sz="0" w:space="0" w:color="auto"/>
        <w:bottom w:val="none" w:sz="0" w:space="0" w:color="auto"/>
        <w:right w:val="none" w:sz="0" w:space="0" w:color="auto"/>
      </w:divBdr>
    </w:div>
    <w:div w:id="2102219988">
      <w:bodyDiv w:val="1"/>
      <w:marLeft w:val="0"/>
      <w:marRight w:val="0"/>
      <w:marTop w:val="0"/>
      <w:marBottom w:val="0"/>
      <w:divBdr>
        <w:top w:val="none" w:sz="0" w:space="0" w:color="auto"/>
        <w:left w:val="none" w:sz="0" w:space="0" w:color="auto"/>
        <w:bottom w:val="none" w:sz="0" w:space="0" w:color="auto"/>
        <w:right w:val="none" w:sz="0" w:space="0" w:color="auto"/>
      </w:divBdr>
    </w:div>
    <w:div w:id="2138402245">
      <w:bodyDiv w:val="1"/>
      <w:marLeft w:val="0"/>
      <w:marRight w:val="0"/>
      <w:marTop w:val="0"/>
      <w:marBottom w:val="0"/>
      <w:divBdr>
        <w:top w:val="none" w:sz="0" w:space="0" w:color="auto"/>
        <w:left w:val="none" w:sz="0" w:space="0" w:color="auto"/>
        <w:bottom w:val="none" w:sz="0" w:space="0" w:color="auto"/>
        <w:right w:val="none" w:sz="0" w:space="0" w:color="auto"/>
      </w:divBdr>
    </w:div>
    <w:div w:id="2139641355">
      <w:bodyDiv w:val="1"/>
      <w:marLeft w:val="0"/>
      <w:marRight w:val="0"/>
      <w:marTop w:val="0"/>
      <w:marBottom w:val="0"/>
      <w:divBdr>
        <w:top w:val="none" w:sz="0" w:space="0" w:color="auto"/>
        <w:left w:val="none" w:sz="0" w:space="0" w:color="auto"/>
        <w:bottom w:val="none" w:sz="0" w:space="0" w:color="auto"/>
        <w:right w:val="none" w:sz="0" w:space="0" w:color="auto"/>
      </w:divBdr>
    </w:div>
    <w:div w:id="21404168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gov.co/gestion-a-la-inversion/planes-de-desarrollo-y-fortalecimiento-local/fortalecimiento-a-localidade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5EB6A483BD35443962B0AF7E0907400"/>
        <w:category>
          <w:name w:val="General"/>
          <w:gallery w:val="placeholder"/>
        </w:category>
        <w:types>
          <w:type w:val="bbPlcHdr"/>
        </w:types>
        <w:behaviors>
          <w:behavior w:val="content"/>
        </w:behaviors>
        <w:guid w:val="{0E44667E-BA03-0049-BDA6-B87699B0A046}"/>
      </w:docPartPr>
      <w:docPartBody>
        <w:p w:rsidR="00DF7D03" w:rsidRDefault="00DF7D03" w:rsidP="00DF7D03">
          <w:pPr>
            <w:pStyle w:val="B5EB6A483BD35443962B0AF7E0907400"/>
          </w:pPr>
          <w:r>
            <w:rPr>
              <w:lang w:val="es-ES"/>
            </w:rPr>
            <w:t>[Escriba texto]</w:t>
          </w:r>
        </w:p>
      </w:docPartBody>
    </w:docPart>
    <w:docPart>
      <w:docPartPr>
        <w:name w:val="BC4D4BDDE6D1D740A5EDAD827517875F"/>
        <w:category>
          <w:name w:val="General"/>
          <w:gallery w:val="placeholder"/>
        </w:category>
        <w:types>
          <w:type w:val="bbPlcHdr"/>
        </w:types>
        <w:behaviors>
          <w:behavior w:val="content"/>
        </w:behaviors>
        <w:guid w:val="{CBCB6A35-C280-AF46-888C-E16032FE67A0}"/>
      </w:docPartPr>
      <w:docPartBody>
        <w:p w:rsidR="00DF7D03" w:rsidRDefault="00DF7D03" w:rsidP="00DF7D03">
          <w:pPr>
            <w:pStyle w:val="BC4D4BDDE6D1D740A5EDAD827517875F"/>
          </w:pPr>
          <w:r>
            <w:rPr>
              <w:lang w:val="es-ES"/>
            </w:rPr>
            <w:t>[Escriba texto]</w:t>
          </w:r>
        </w:p>
      </w:docPartBody>
    </w:docPart>
    <w:docPart>
      <w:docPartPr>
        <w:name w:val="718978966E1EAB4F83F378AD347E9A25"/>
        <w:category>
          <w:name w:val="General"/>
          <w:gallery w:val="placeholder"/>
        </w:category>
        <w:types>
          <w:type w:val="bbPlcHdr"/>
        </w:types>
        <w:behaviors>
          <w:behavior w:val="content"/>
        </w:behaviors>
        <w:guid w:val="{E8538C66-19DE-BC48-9B30-AFD462BB8CE9}"/>
      </w:docPartPr>
      <w:docPartBody>
        <w:p w:rsidR="00DF7D03" w:rsidRDefault="00DF7D03" w:rsidP="00DF7D03">
          <w:pPr>
            <w:pStyle w:val="718978966E1EAB4F83F378AD347E9A25"/>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utura">
    <w:charset w:val="00"/>
    <w:family w:val="auto"/>
    <w:pitch w:val="variable"/>
    <w:sig w:usb0="00000000"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D03"/>
    <w:rsid w:val="00010993"/>
    <w:rsid w:val="001A7C59"/>
    <w:rsid w:val="001C39DD"/>
    <w:rsid w:val="001E3B87"/>
    <w:rsid w:val="002F6D91"/>
    <w:rsid w:val="003A1932"/>
    <w:rsid w:val="003A5B73"/>
    <w:rsid w:val="00404537"/>
    <w:rsid w:val="0041315A"/>
    <w:rsid w:val="005A4F37"/>
    <w:rsid w:val="005A7763"/>
    <w:rsid w:val="005E7DED"/>
    <w:rsid w:val="007720E4"/>
    <w:rsid w:val="007943ED"/>
    <w:rsid w:val="00795E3C"/>
    <w:rsid w:val="007B0F9D"/>
    <w:rsid w:val="007F5236"/>
    <w:rsid w:val="0083587F"/>
    <w:rsid w:val="008B477A"/>
    <w:rsid w:val="00903D8C"/>
    <w:rsid w:val="00947E20"/>
    <w:rsid w:val="0099729C"/>
    <w:rsid w:val="009C0CC9"/>
    <w:rsid w:val="00A37D13"/>
    <w:rsid w:val="00A87BBD"/>
    <w:rsid w:val="00BD25E3"/>
    <w:rsid w:val="00C84A54"/>
    <w:rsid w:val="00CD76B9"/>
    <w:rsid w:val="00D83FB7"/>
    <w:rsid w:val="00DC42D7"/>
    <w:rsid w:val="00DF7D03"/>
    <w:rsid w:val="00F172EE"/>
    <w:rsid w:val="00F86BC7"/>
    <w:rsid w:val="00FC4CA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5EB6A483BD35443962B0AF7E0907400">
    <w:name w:val="B5EB6A483BD35443962B0AF7E0907400"/>
    <w:rsid w:val="00DF7D03"/>
  </w:style>
  <w:style w:type="paragraph" w:customStyle="1" w:styleId="BC4D4BDDE6D1D740A5EDAD827517875F">
    <w:name w:val="BC4D4BDDE6D1D740A5EDAD827517875F"/>
    <w:rsid w:val="00DF7D03"/>
  </w:style>
  <w:style w:type="paragraph" w:customStyle="1" w:styleId="718978966E1EAB4F83F378AD347E9A25">
    <w:name w:val="718978966E1EAB4F83F378AD347E9A25"/>
    <w:rsid w:val="00DF7D03"/>
  </w:style>
  <w:style w:type="paragraph" w:customStyle="1" w:styleId="D9D77E444F71374681D3E2305BECCAFA">
    <w:name w:val="D9D77E444F71374681D3E2305BECCAFA"/>
    <w:rsid w:val="00DF7D03"/>
  </w:style>
  <w:style w:type="paragraph" w:customStyle="1" w:styleId="216D2D4B6ABF5E4ABB8847FB989D8C76">
    <w:name w:val="216D2D4B6ABF5E4ABB8847FB989D8C76"/>
    <w:rsid w:val="00DF7D03"/>
  </w:style>
  <w:style w:type="paragraph" w:customStyle="1" w:styleId="9F4E3B33D9A8F5429D775502B235FD5D">
    <w:name w:val="9F4E3B33D9A8F5429D775502B235FD5D"/>
    <w:rsid w:val="00DF7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F0D3F-7223-48CA-8E42-ADABBC65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21</Pages>
  <Words>6609</Words>
  <Characters>36353</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SDP</Company>
  <LinksUpToDate>false</LinksUpToDate>
  <CharactersWithSpaces>42877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Chavez</dc:creator>
  <cp:keywords/>
  <dc:description/>
  <cp:lastModifiedBy>Renee Mauricio Quimbay Barrera</cp:lastModifiedBy>
  <cp:revision>14</cp:revision>
  <cp:lastPrinted>2020-01-03T20:32:00Z</cp:lastPrinted>
  <dcterms:created xsi:type="dcterms:W3CDTF">2020-06-03T22:21:00Z</dcterms:created>
  <dcterms:modified xsi:type="dcterms:W3CDTF">2020-06-08T00:37:00Z</dcterms:modified>
</cp:coreProperties>
</file>