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12E32" w14:textId="77777777" w:rsidR="00982E5D" w:rsidRDefault="00982E5D" w:rsidP="000D0A9B">
      <w:pPr>
        <w:spacing w:after="0" w:line="240" w:lineRule="auto"/>
        <w:jc w:val="center"/>
        <w:rPr>
          <w:rFonts w:ascii="Arial Narrow" w:hAnsi="Arial Narrow" w:cs="Arial"/>
          <w:b/>
          <w:bCs/>
        </w:rPr>
      </w:pPr>
    </w:p>
    <w:p w14:paraId="72DB84A1" w14:textId="5DEF5877" w:rsidR="00875485" w:rsidRPr="000D0A9B" w:rsidRDefault="000D0A9B" w:rsidP="000D0A9B">
      <w:pPr>
        <w:spacing w:after="0" w:line="240" w:lineRule="auto"/>
        <w:jc w:val="center"/>
        <w:rPr>
          <w:rFonts w:ascii="Arial Narrow" w:hAnsi="Arial Narrow" w:cs="Arial"/>
          <w:b/>
          <w:bCs/>
        </w:rPr>
      </w:pPr>
      <w:r w:rsidRPr="000D0A9B">
        <w:rPr>
          <w:rFonts w:ascii="Arial Narrow" w:hAnsi="Arial Narrow" w:cs="Arial"/>
          <w:b/>
          <w:bCs/>
        </w:rPr>
        <w:t>ACTA DE ACUERDO METODOLÓGICO ENCUENTR</w:t>
      </w:r>
      <w:r>
        <w:rPr>
          <w:rFonts w:ascii="Arial Narrow" w:hAnsi="Arial Narrow" w:cs="Arial"/>
          <w:b/>
          <w:bCs/>
        </w:rPr>
        <w:t>OS</w:t>
      </w:r>
      <w:r w:rsidRPr="000D0A9B">
        <w:rPr>
          <w:rFonts w:ascii="Arial Narrow" w:hAnsi="Arial Narrow" w:cs="Arial"/>
          <w:b/>
          <w:bCs/>
        </w:rPr>
        <w:t xml:space="preserve"> CIUDADANOS 2020</w:t>
      </w:r>
    </w:p>
    <w:p w14:paraId="7C82D475" w14:textId="4221B8E7" w:rsidR="000D0A9B" w:rsidRDefault="000D0A9B" w:rsidP="000D0A9B">
      <w:pPr>
        <w:spacing w:after="0" w:line="240" w:lineRule="auto"/>
        <w:jc w:val="center"/>
        <w:rPr>
          <w:rFonts w:ascii="Arial Narrow" w:hAnsi="Arial Narrow"/>
          <w:b/>
          <w:bCs/>
        </w:rPr>
      </w:pPr>
      <w:r w:rsidRPr="000D0A9B">
        <w:rPr>
          <w:rFonts w:ascii="Arial Narrow" w:hAnsi="Arial Narrow"/>
          <w:b/>
          <w:bCs/>
        </w:rPr>
        <w:t>CONSEJO DE PLANEACIÓN LOCAL DE SANTA FE Y ALCALDÍA LOCAL DE SANTA FE</w:t>
      </w:r>
    </w:p>
    <w:p w14:paraId="22BF506F" w14:textId="207D75FD" w:rsidR="000D0A9B" w:rsidRDefault="000D0A9B" w:rsidP="000D0A9B">
      <w:pPr>
        <w:spacing w:after="0" w:line="240" w:lineRule="auto"/>
        <w:jc w:val="center"/>
        <w:rPr>
          <w:rFonts w:ascii="Arial Narrow" w:hAnsi="Arial Narrow"/>
          <w:b/>
          <w:bCs/>
        </w:rPr>
      </w:pPr>
    </w:p>
    <w:p w14:paraId="24C984E3" w14:textId="5EE4BC10" w:rsidR="000D0A9B" w:rsidRPr="000D0A9B" w:rsidRDefault="000D0A9B" w:rsidP="000D0A9B">
      <w:pPr>
        <w:jc w:val="both"/>
        <w:rPr>
          <w:rFonts w:ascii="Arial Narrow" w:hAnsi="Arial Narrow"/>
          <w:sz w:val="24"/>
          <w:szCs w:val="24"/>
        </w:rPr>
      </w:pPr>
      <w:r w:rsidRPr="000D0A9B">
        <w:rPr>
          <w:rFonts w:ascii="Arial Narrow" w:hAnsi="Arial Narrow"/>
          <w:sz w:val="24"/>
          <w:szCs w:val="24"/>
        </w:rPr>
        <w:t xml:space="preserve">Los encuentros ciudadanos son la fase del proceso de definición </w:t>
      </w:r>
      <w:r>
        <w:rPr>
          <w:rFonts w:ascii="Arial Narrow" w:hAnsi="Arial Narrow"/>
          <w:sz w:val="24"/>
          <w:szCs w:val="24"/>
        </w:rPr>
        <w:t xml:space="preserve">y priorización </w:t>
      </w:r>
      <w:r w:rsidRPr="000D0A9B">
        <w:rPr>
          <w:rFonts w:ascii="Arial Narrow" w:hAnsi="Arial Narrow"/>
          <w:sz w:val="24"/>
          <w:szCs w:val="24"/>
        </w:rPr>
        <w:t xml:space="preserve">de los </w:t>
      </w:r>
      <w:r>
        <w:rPr>
          <w:rFonts w:ascii="Arial Narrow" w:hAnsi="Arial Narrow"/>
          <w:sz w:val="24"/>
          <w:szCs w:val="24"/>
        </w:rPr>
        <w:t>conceptos de gasto</w:t>
      </w:r>
      <w:r w:rsidRPr="000D0A9B">
        <w:rPr>
          <w:rFonts w:ascii="Arial Narrow" w:hAnsi="Arial Narrow"/>
          <w:sz w:val="24"/>
          <w:szCs w:val="24"/>
        </w:rPr>
        <w:t xml:space="preserve">, </w:t>
      </w:r>
      <w:r>
        <w:rPr>
          <w:rFonts w:ascii="Arial Narrow" w:hAnsi="Arial Narrow"/>
          <w:sz w:val="24"/>
          <w:szCs w:val="24"/>
        </w:rPr>
        <w:t xml:space="preserve">como base para la definición del </w:t>
      </w:r>
      <w:r w:rsidRPr="000D0A9B">
        <w:rPr>
          <w:rFonts w:ascii="Arial Narrow" w:hAnsi="Arial Narrow"/>
          <w:sz w:val="24"/>
          <w:szCs w:val="24"/>
        </w:rPr>
        <w:t>alcance y compromiso de los presupuestos participativos en el Plan de Desarrollo Local. Esta fase se desarrolla durante el primer semestre del período de gobierno correspondiente</w:t>
      </w:r>
      <w:r>
        <w:rPr>
          <w:rFonts w:ascii="Arial Narrow" w:hAnsi="Arial Narrow"/>
          <w:sz w:val="24"/>
          <w:szCs w:val="24"/>
        </w:rPr>
        <w:t>.</w:t>
      </w:r>
      <w:r w:rsidRPr="000D0A9B">
        <w:rPr>
          <w:rFonts w:ascii="Arial Narrow" w:hAnsi="Arial Narrow"/>
          <w:sz w:val="24"/>
          <w:szCs w:val="24"/>
        </w:rPr>
        <w:t xml:space="preserve"> </w:t>
      </w:r>
    </w:p>
    <w:p w14:paraId="0F78C8CB" w14:textId="774F11F7" w:rsidR="000D0A9B" w:rsidRPr="000D0A9B" w:rsidRDefault="000D0A9B" w:rsidP="000D0A9B">
      <w:pPr>
        <w:jc w:val="both"/>
        <w:rPr>
          <w:rFonts w:ascii="Arial Narrow" w:hAnsi="Arial Narrow"/>
          <w:sz w:val="24"/>
          <w:szCs w:val="24"/>
        </w:rPr>
      </w:pPr>
      <w:r w:rsidRPr="000D0A9B">
        <w:rPr>
          <w:rFonts w:ascii="Arial Narrow" w:hAnsi="Arial Narrow"/>
          <w:sz w:val="24"/>
          <w:szCs w:val="24"/>
        </w:rPr>
        <w:t>En este contexto, los Consejos Locales de Planeación se encuentran preparando los Encuentros Ciudadanos, por lo que se relaciona</w:t>
      </w:r>
      <w:r>
        <w:rPr>
          <w:rFonts w:ascii="Arial Narrow" w:hAnsi="Arial Narrow"/>
          <w:sz w:val="24"/>
          <w:szCs w:val="24"/>
        </w:rPr>
        <w:t>n</w:t>
      </w:r>
      <w:r w:rsidRPr="000D0A9B">
        <w:rPr>
          <w:rFonts w:ascii="Arial Narrow" w:hAnsi="Arial Narrow"/>
          <w:sz w:val="24"/>
          <w:szCs w:val="24"/>
        </w:rPr>
        <w:t xml:space="preserve"> a continuación los pasos que el Consejo Local de Planeación de Santa Fe en desarrollo de las funciones del Acuerdo Distrital 13 de 2000,</w:t>
      </w:r>
      <w:r w:rsidR="005105EE">
        <w:rPr>
          <w:rFonts w:ascii="Arial Narrow" w:hAnsi="Arial Narrow"/>
          <w:sz w:val="24"/>
          <w:szCs w:val="24"/>
        </w:rPr>
        <w:t xml:space="preserve"> y del Decreto Local 006 de febrero 21 de 2020 por medio del cual “Se reconoce e Instala el Consejo de Planeación Local para el periodo 2020-2023”;</w:t>
      </w:r>
      <w:r w:rsidRPr="000D0A9B">
        <w:rPr>
          <w:rFonts w:ascii="Arial Narrow" w:hAnsi="Arial Narrow"/>
          <w:sz w:val="24"/>
          <w:szCs w:val="24"/>
        </w:rPr>
        <w:t xml:space="preserve"> ha definido dentro del proceso de formulación del Plan de Desarrollo Local 2021 – 2024. </w:t>
      </w:r>
    </w:p>
    <w:p w14:paraId="6C9407D2" w14:textId="504ED5BF" w:rsidR="000D0A9B" w:rsidRPr="000D0A9B" w:rsidRDefault="000D0A9B" w:rsidP="000D0A9B">
      <w:pPr>
        <w:jc w:val="both"/>
        <w:rPr>
          <w:rFonts w:ascii="Arial Narrow" w:hAnsi="Arial Narrow"/>
          <w:sz w:val="24"/>
          <w:szCs w:val="24"/>
        </w:rPr>
      </w:pPr>
      <w:r w:rsidRPr="000D0A9B">
        <w:rPr>
          <w:rFonts w:ascii="Arial Narrow" w:hAnsi="Arial Narrow"/>
          <w:sz w:val="24"/>
          <w:szCs w:val="24"/>
        </w:rPr>
        <w:t xml:space="preserve">De conformidad con lo establecido en el mencionado Acuerdo, los </w:t>
      </w:r>
      <w:r>
        <w:rPr>
          <w:rFonts w:ascii="Arial Narrow" w:hAnsi="Arial Narrow"/>
          <w:sz w:val="24"/>
          <w:szCs w:val="24"/>
        </w:rPr>
        <w:t>C</w:t>
      </w:r>
      <w:r w:rsidRPr="000D0A9B">
        <w:rPr>
          <w:rFonts w:ascii="Arial Narrow" w:hAnsi="Arial Narrow"/>
          <w:sz w:val="24"/>
          <w:szCs w:val="24"/>
        </w:rPr>
        <w:t xml:space="preserve">onsejos Locales de Planeación deben cumplir con las siguientes funciones: </w:t>
      </w:r>
    </w:p>
    <w:p w14:paraId="05FCFAF4" w14:textId="77777777" w:rsidR="000D0A9B" w:rsidRPr="000D0A9B" w:rsidRDefault="000D0A9B" w:rsidP="000D0A9B">
      <w:pPr>
        <w:pStyle w:val="Prrafodelista"/>
        <w:numPr>
          <w:ilvl w:val="0"/>
          <w:numId w:val="5"/>
        </w:numPr>
        <w:suppressAutoHyphens w:val="0"/>
        <w:autoSpaceDN/>
        <w:spacing w:after="0" w:line="240" w:lineRule="auto"/>
        <w:contextualSpacing/>
        <w:textAlignment w:val="auto"/>
        <w:rPr>
          <w:rFonts w:ascii="Arial Narrow" w:hAnsi="Arial Narrow"/>
          <w:sz w:val="24"/>
          <w:szCs w:val="24"/>
        </w:rPr>
      </w:pPr>
      <w:r w:rsidRPr="000D0A9B">
        <w:rPr>
          <w:rFonts w:ascii="Arial Narrow" w:hAnsi="Arial Narrow"/>
          <w:sz w:val="24"/>
          <w:szCs w:val="24"/>
        </w:rPr>
        <w:t xml:space="preserve">Diagnosticar y priorizar las necesidades de la localidad. </w:t>
      </w:r>
    </w:p>
    <w:p w14:paraId="55341943" w14:textId="77777777" w:rsidR="000D0A9B" w:rsidRPr="000D0A9B" w:rsidRDefault="000D0A9B" w:rsidP="000D0A9B">
      <w:pPr>
        <w:pStyle w:val="Prrafodelista"/>
        <w:numPr>
          <w:ilvl w:val="0"/>
          <w:numId w:val="5"/>
        </w:numPr>
        <w:suppressAutoHyphens w:val="0"/>
        <w:autoSpaceDN/>
        <w:spacing w:after="0" w:line="240" w:lineRule="auto"/>
        <w:contextualSpacing/>
        <w:textAlignment w:val="auto"/>
        <w:rPr>
          <w:rFonts w:ascii="Arial Narrow" w:hAnsi="Arial Narrow"/>
          <w:sz w:val="24"/>
          <w:szCs w:val="24"/>
        </w:rPr>
      </w:pPr>
      <w:r w:rsidRPr="000D0A9B">
        <w:rPr>
          <w:rFonts w:ascii="Arial Narrow" w:hAnsi="Arial Narrow"/>
          <w:sz w:val="24"/>
          <w:szCs w:val="24"/>
        </w:rPr>
        <w:t xml:space="preserve">Proponer alternativas de solución a las necesidades estructurales y sectoriales de la localidad. </w:t>
      </w:r>
    </w:p>
    <w:p w14:paraId="5DFD6FD6" w14:textId="12414FB1" w:rsidR="000D0A9B" w:rsidRDefault="000D0A9B" w:rsidP="005105EE">
      <w:pPr>
        <w:pStyle w:val="Prrafodelista"/>
        <w:numPr>
          <w:ilvl w:val="0"/>
          <w:numId w:val="5"/>
        </w:numPr>
        <w:suppressAutoHyphens w:val="0"/>
        <w:autoSpaceDN/>
        <w:spacing w:after="0" w:line="240" w:lineRule="auto"/>
        <w:contextualSpacing/>
        <w:textAlignment w:val="auto"/>
        <w:rPr>
          <w:rFonts w:ascii="Arial Narrow" w:hAnsi="Arial Narrow"/>
          <w:sz w:val="24"/>
          <w:szCs w:val="24"/>
        </w:rPr>
      </w:pPr>
      <w:r w:rsidRPr="000D0A9B">
        <w:rPr>
          <w:rFonts w:ascii="Arial Narrow" w:hAnsi="Arial Narrow"/>
          <w:sz w:val="24"/>
          <w:szCs w:val="24"/>
        </w:rPr>
        <w:t>Organizar, promover y coordinar una amplia discusión sobre el proyecto del Plan de Desarrollo Local, mediante la organización de foros informativos, seminarios, talleres y audiencias públicas, encuentros ciudadanos u otros mecanismos, con el fin de garantizar eficazmente la participación ciudadana.</w:t>
      </w:r>
    </w:p>
    <w:p w14:paraId="6E9AF8B0" w14:textId="77777777" w:rsidR="005105EE" w:rsidRPr="005105EE" w:rsidRDefault="005105EE" w:rsidP="005105EE">
      <w:pPr>
        <w:suppressAutoHyphens w:val="0"/>
        <w:autoSpaceDN/>
        <w:spacing w:after="0" w:line="240" w:lineRule="auto"/>
        <w:ind w:left="360"/>
        <w:contextualSpacing/>
        <w:textAlignment w:val="auto"/>
        <w:rPr>
          <w:rFonts w:ascii="Arial Narrow" w:hAnsi="Arial Narrow"/>
          <w:sz w:val="24"/>
          <w:szCs w:val="24"/>
        </w:rPr>
      </w:pPr>
    </w:p>
    <w:p w14:paraId="5DE3C4B0" w14:textId="0AA9F091" w:rsidR="000D0A9B" w:rsidRPr="000D0A9B" w:rsidRDefault="000D0A9B" w:rsidP="000D0A9B">
      <w:pPr>
        <w:jc w:val="both"/>
        <w:rPr>
          <w:rFonts w:ascii="Arial Narrow" w:hAnsi="Arial Narrow" w:cstheme="minorBidi"/>
          <w:sz w:val="24"/>
          <w:szCs w:val="24"/>
        </w:rPr>
      </w:pPr>
      <w:r w:rsidRPr="000D0A9B">
        <w:rPr>
          <w:rFonts w:ascii="Arial Narrow" w:hAnsi="Arial Narrow" w:cstheme="minorBidi"/>
          <w:sz w:val="24"/>
          <w:szCs w:val="24"/>
        </w:rPr>
        <w:t xml:space="preserve">El Acuerdo Distrital 740 de 2019 “Por el cual se dictan normas en relación con la organización y el funcionamiento de las localidades de Bogotá, D.C,” ordena a la Administración Distrital destinar mínimo un 10% del presupuesto asignado a cada localidad para presupuestos participativos. Este Acuerdo fue reglamentado por medio del Decreto Distrital 768 de 2019, el cual </w:t>
      </w:r>
      <w:r>
        <w:rPr>
          <w:rFonts w:ascii="Arial Narrow" w:hAnsi="Arial Narrow" w:cstheme="minorBidi"/>
          <w:sz w:val="24"/>
          <w:szCs w:val="24"/>
        </w:rPr>
        <w:t>dicta las directrices acerca de</w:t>
      </w:r>
      <w:r w:rsidRPr="000D0A9B">
        <w:rPr>
          <w:rFonts w:ascii="Arial Narrow" w:hAnsi="Arial Narrow" w:cstheme="minorBidi"/>
          <w:sz w:val="24"/>
          <w:szCs w:val="24"/>
        </w:rPr>
        <w:t xml:space="preserve"> los presupuestos participativos </w:t>
      </w:r>
      <w:r>
        <w:rPr>
          <w:rFonts w:ascii="Arial Narrow" w:hAnsi="Arial Narrow" w:cstheme="minorBidi"/>
          <w:sz w:val="24"/>
          <w:szCs w:val="24"/>
        </w:rPr>
        <w:t>en e</w:t>
      </w:r>
      <w:r w:rsidRPr="000D0A9B">
        <w:rPr>
          <w:rFonts w:ascii="Arial Narrow" w:hAnsi="Arial Narrow" w:cstheme="minorBidi"/>
          <w:sz w:val="24"/>
          <w:szCs w:val="24"/>
        </w:rPr>
        <w:t xml:space="preserve">l título IV.  El artículo 17 de dicho </w:t>
      </w:r>
      <w:r>
        <w:rPr>
          <w:rFonts w:ascii="Arial Narrow" w:hAnsi="Arial Narrow" w:cstheme="minorBidi"/>
          <w:sz w:val="24"/>
          <w:szCs w:val="24"/>
        </w:rPr>
        <w:t>D</w:t>
      </w:r>
      <w:r w:rsidRPr="000D0A9B">
        <w:rPr>
          <w:rFonts w:ascii="Arial Narrow" w:hAnsi="Arial Narrow" w:cstheme="minorBidi"/>
          <w:sz w:val="24"/>
          <w:szCs w:val="24"/>
        </w:rPr>
        <w:t xml:space="preserve">ecreto, dispuso que los criterios, lineamientos y la metodología para definir los presupuestos participativos serian desarrollados por la Coordinación General de los Presupuestos Participativos, la cual está conformada por las Secretarias Distritales de Planeación (SDP), Gobierno (SDG) y el Instituto Distrital para la Participación y Acción Comunal (IDPAC), y otorgó como plazo, el primer año de gobierno de cada Administración Distrital. </w:t>
      </w:r>
    </w:p>
    <w:p w14:paraId="66DF17A9" w14:textId="0AD54F33" w:rsidR="000D0A9B" w:rsidRPr="000D0A9B" w:rsidRDefault="000D0A9B" w:rsidP="000D0A9B">
      <w:pPr>
        <w:jc w:val="both"/>
        <w:rPr>
          <w:rFonts w:ascii="Arial Narrow" w:hAnsi="Arial Narrow" w:cstheme="minorBidi"/>
          <w:sz w:val="24"/>
          <w:szCs w:val="24"/>
        </w:rPr>
      </w:pPr>
      <w:r w:rsidRPr="000D0A9B">
        <w:rPr>
          <w:rFonts w:ascii="Arial Narrow" w:hAnsi="Arial Narrow" w:cstheme="minorBidi"/>
          <w:sz w:val="24"/>
          <w:szCs w:val="24"/>
        </w:rPr>
        <w:t>En este sentido, un elemento previo esencial y necesario para la expedición de la metodología de los presupuestos participativos, es la definición de las líneas de inversión y los conceptos de gasto objeto de presupuestos participativos, así como el porcentaje presupuestal definido para ello; estos contenidos fueron definidos por el Consejo Distrital de Política Económica y Fiscal (CONFIS) mediante Circular 0</w:t>
      </w:r>
      <w:r>
        <w:rPr>
          <w:rFonts w:ascii="Arial Narrow" w:hAnsi="Arial Narrow" w:cstheme="minorBidi"/>
          <w:sz w:val="24"/>
          <w:szCs w:val="24"/>
        </w:rPr>
        <w:t>03</w:t>
      </w:r>
      <w:r w:rsidRPr="000D0A9B">
        <w:rPr>
          <w:rFonts w:ascii="Arial Narrow" w:hAnsi="Arial Narrow" w:cstheme="minorBidi"/>
          <w:sz w:val="24"/>
          <w:szCs w:val="24"/>
        </w:rPr>
        <w:t xml:space="preserve"> del </w:t>
      </w:r>
      <w:r w:rsidRPr="000D0A9B">
        <w:rPr>
          <w:rFonts w:ascii="Arial Narrow" w:hAnsi="Arial Narrow" w:cstheme="minorBidi"/>
          <w:sz w:val="24"/>
          <w:szCs w:val="24"/>
        </w:rPr>
        <w:lastRenderedPageBreak/>
        <w:t xml:space="preserve">pasado 28 de </w:t>
      </w:r>
      <w:r>
        <w:rPr>
          <w:rFonts w:ascii="Arial Narrow" w:hAnsi="Arial Narrow" w:cstheme="minorBidi"/>
          <w:sz w:val="24"/>
          <w:szCs w:val="24"/>
        </w:rPr>
        <w:t>mayo</w:t>
      </w:r>
      <w:r w:rsidRPr="000D0A9B">
        <w:rPr>
          <w:rFonts w:ascii="Arial Narrow" w:hAnsi="Arial Narrow" w:cstheme="minorBidi"/>
          <w:sz w:val="24"/>
          <w:szCs w:val="24"/>
        </w:rPr>
        <w:t xml:space="preserve"> de 2020, conforme al artículo 20 y 21 del Decreto Distrital 768 de 2019. </w:t>
      </w:r>
    </w:p>
    <w:p w14:paraId="02043765" w14:textId="160062E5" w:rsidR="000D0A9B" w:rsidRDefault="005105EE" w:rsidP="000D0A9B">
      <w:pPr>
        <w:jc w:val="both"/>
        <w:rPr>
          <w:rFonts w:ascii="Arial Narrow" w:hAnsi="Arial Narrow"/>
          <w:sz w:val="24"/>
          <w:szCs w:val="24"/>
        </w:rPr>
      </w:pPr>
      <w:r>
        <w:rPr>
          <w:rFonts w:ascii="Arial Narrow" w:hAnsi="Arial Narrow"/>
          <w:sz w:val="24"/>
          <w:szCs w:val="24"/>
        </w:rPr>
        <w:t>Así las cosas</w:t>
      </w:r>
      <w:r w:rsidR="000D0A9B" w:rsidRPr="000D0A9B">
        <w:rPr>
          <w:rFonts w:ascii="Arial Narrow" w:hAnsi="Arial Narrow"/>
          <w:sz w:val="24"/>
          <w:szCs w:val="24"/>
        </w:rPr>
        <w:t xml:space="preserve">, </w:t>
      </w:r>
      <w:r w:rsidR="000D0A9B">
        <w:rPr>
          <w:rFonts w:ascii="Arial Narrow" w:hAnsi="Arial Narrow"/>
          <w:sz w:val="24"/>
          <w:szCs w:val="24"/>
        </w:rPr>
        <w:t xml:space="preserve">El Consejo de Planeación Local de Santa Fe </w:t>
      </w:r>
      <w:r>
        <w:rPr>
          <w:rFonts w:ascii="Arial Narrow" w:hAnsi="Arial Narrow"/>
          <w:sz w:val="24"/>
          <w:szCs w:val="24"/>
        </w:rPr>
        <w:t xml:space="preserve">el 28 de mayo de 2020 </w:t>
      </w:r>
      <w:r w:rsidR="000D0A9B">
        <w:rPr>
          <w:rFonts w:ascii="Arial Narrow" w:hAnsi="Arial Narrow"/>
          <w:sz w:val="24"/>
          <w:szCs w:val="24"/>
        </w:rPr>
        <w:t>presentó a la Alcaldía Local de Santa Fe la metodología para la realización de los</w:t>
      </w:r>
      <w:r w:rsidR="000D0A9B" w:rsidRPr="000D0A9B">
        <w:rPr>
          <w:rFonts w:ascii="Arial Narrow" w:hAnsi="Arial Narrow"/>
          <w:sz w:val="24"/>
          <w:szCs w:val="24"/>
        </w:rPr>
        <w:t xml:space="preserve"> Encuentro</w:t>
      </w:r>
      <w:r w:rsidR="000D0A9B">
        <w:rPr>
          <w:rFonts w:ascii="Arial Narrow" w:hAnsi="Arial Narrow"/>
          <w:sz w:val="24"/>
          <w:szCs w:val="24"/>
        </w:rPr>
        <w:t>s</w:t>
      </w:r>
      <w:r w:rsidR="000D0A9B" w:rsidRPr="000D0A9B">
        <w:rPr>
          <w:rFonts w:ascii="Arial Narrow" w:hAnsi="Arial Narrow"/>
          <w:sz w:val="24"/>
          <w:szCs w:val="24"/>
        </w:rPr>
        <w:t xml:space="preserve"> Ciudadano</w:t>
      </w:r>
      <w:r w:rsidR="000D0A9B">
        <w:rPr>
          <w:rFonts w:ascii="Arial Narrow" w:hAnsi="Arial Narrow"/>
          <w:sz w:val="24"/>
          <w:szCs w:val="24"/>
        </w:rPr>
        <w:t>s</w:t>
      </w:r>
      <w:r w:rsidR="000D0A9B" w:rsidRPr="000D0A9B">
        <w:rPr>
          <w:rFonts w:ascii="Arial Narrow" w:hAnsi="Arial Narrow"/>
          <w:sz w:val="24"/>
          <w:szCs w:val="24"/>
        </w:rPr>
        <w:t xml:space="preserve"> en términos de aquellos aspectos </w:t>
      </w:r>
      <w:r w:rsidR="000D0A9B">
        <w:rPr>
          <w:rFonts w:ascii="Arial Narrow" w:hAnsi="Arial Narrow"/>
          <w:sz w:val="24"/>
          <w:szCs w:val="24"/>
        </w:rPr>
        <w:t>fundamentales que han de tenerse</w:t>
      </w:r>
      <w:r w:rsidR="000D0A9B" w:rsidRPr="000D0A9B">
        <w:rPr>
          <w:rFonts w:ascii="Arial Narrow" w:hAnsi="Arial Narrow"/>
          <w:sz w:val="24"/>
          <w:szCs w:val="24"/>
        </w:rPr>
        <w:t xml:space="preserve"> en cuenta antes, durante y después</w:t>
      </w:r>
      <w:r w:rsidR="000D0A9B">
        <w:rPr>
          <w:rFonts w:ascii="Arial Narrow" w:hAnsi="Arial Narrow"/>
          <w:sz w:val="24"/>
          <w:szCs w:val="24"/>
        </w:rPr>
        <w:t xml:space="preserve"> de este ejercicio de participación ciudadana</w:t>
      </w:r>
      <w:r>
        <w:rPr>
          <w:rFonts w:ascii="Arial Narrow" w:hAnsi="Arial Narrow"/>
          <w:sz w:val="24"/>
          <w:szCs w:val="24"/>
        </w:rPr>
        <w:t>,</w:t>
      </w:r>
      <w:r w:rsidR="000D0A9B" w:rsidRPr="000D0A9B">
        <w:rPr>
          <w:rFonts w:ascii="Arial Narrow" w:hAnsi="Arial Narrow"/>
          <w:sz w:val="24"/>
          <w:szCs w:val="24"/>
        </w:rPr>
        <w:t xml:space="preserve"> por esta razón, se describe</w:t>
      </w:r>
      <w:r w:rsidR="000D0A9B">
        <w:rPr>
          <w:rFonts w:ascii="Arial Narrow" w:hAnsi="Arial Narrow"/>
          <w:sz w:val="24"/>
          <w:szCs w:val="24"/>
        </w:rPr>
        <w:t>n</w:t>
      </w:r>
      <w:r w:rsidR="000D0A9B" w:rsidRPr="000D0A9B">
        <w:rPr>
          <w:rFonts w:ascii="Arial Narrow" w:hAnsi="Arial Narrow"/>
          <w:sz w:val="24"/>
          <w:szCs w:val="24"/>
        </w:rPr>
        <w:t xml:space="preserve"> a continuación cada uno de </w:t>
      </w:r>
      <w:r w:rsidR="000D0A9B">
        <w:rPr>
          <w:rFonts w:ascii="Arial Narrow" w:hAnsi="Arial Narrow"/>
          <w:sz w:val="24"/>
          <w:szCs w:val="24"/>
        </w:rPr>
        <w:t>los</w:t>
      </w:r>
      <w:r w:rsidR="000D0A9B" w:rsidRPr="000D0A9B">
        <w:rPr>
          <w:rFonts w:ascii="Arial Narrow" w:hAnsi="Arial Narrow"/>
          <w:sz w:val="24"/>
          <w:szCs w:val="24"/>
        </w:rPr>
        <w:t xml:space="preserve"> momentos </w:t>
      </w:r>
      <w:r w:rsidR="000D0A9B">
        <w:rPr>
          <w:rFonts w:ascii="Arial Narrow" w:hAnsi="Arial Narrow"/>
          <w:sz w:val="24"/>
          <w:szCs w:val="24"/>
        </w:rPr>
        <w:t>que permitan su adecuado</w:t>
      </w:r>
      <w:r w:rsidR="000D0A9B" w:rsidRPr="000D0A9B">
        <w:rPr>
          <w:rFonts w:ascii="Arial Narrow" w:hAnsi="Arial Narrow"/>
          <w:sz w:val="24"/>
          <w:szCs w:val="24"/>
        </w:rPr>
        <w:t xml:space="preserve"> desarroll</w:t>
      </w:r>
      <w:r w:rsidR="000D0A9B">
        <w:rPr>
          <w:rFonts w:ascii="Arial Narrow" w:hAnsi="Arial Narrow"/>
          <w:sz w:val="24"/>
          <w:szCs w:val="24"/>
        </w:rPr>
        <w:t>o:</w:t>
      </w:r>
    </w:p>
    <w:p w14:paraId="15EEB760" w14:textId="43D83C75" w:rsidR="000D0A9B" w:rsidRPr="00A43D30" w:rsidRDefault="005105EE" w:rsidP="005105EE">
      <w:pPr>
        <w:pStyle w:val="Prrafodelista"/>
        <w:numPr>
          <w:ilvl w:val="0"/>
          <w:numId w:val="3"/>
        </w:numPr>
        <w:jc w:val="both"/>
        <w:rPr>
          <w:rFonts w:ascii="Arial Narrow" w:hAnsi="Arial Narrow"/>
          <w:b/>
          <w:bCs/>
          <w:sz w:val="24"/>
          <w:szCs w:val="24"/>
        </w:rPr>
      </w:pPr>
      <w:r w:rsidRPr="00A43D30">
        <w:rPr>
          <w:rFonts w:ascii="Arial Narrow" w:hAnsi="Arial Narrow"/>
          <w:b/>
          <w:bCs/>
          <w:sz w:val="24"/>
          <w:szCs w:val="24"/>
        </w:rPr>
        <w:t>Cronograma:</w:t>
      </w:r>
    </w:p>
    <w:tbl>
      <w:tblPr>
        <w:tblW w:w="7040" w:type="dxa"/>
        <w:jc w:val="center"/>
        <w:tblCellMar>
          <w:left w:w="70" w:type="dxa"/>
          <w:right w:w="70" w:type="dxa"/>
        </w:tblCellMar>
        <w:tblLook w:val="04A0" w:firstRow="1" w:lastRow="0" w:firstColumn="1" w:lastColumn="0" w:noHBand="0" w:noVBand="1"/>
      </w:tblPr>
      <w:tblGrid>
        <w:gridCol w:w="3520"/>
        <w:gridCol w:w="1760"/>
        <w:gridCol w:w="1760"/>
      </w:tblGrid>
      <w:tr w:rsidR="005105EE" w:rsidRPr="005105EE" w14:paraId="13F4673D" w14:textId="77777777" w:rsidTr="005105EE">
        <w:trPr>
          <w:trHeight w:val="255"/>
          <w:jc w:val="center"/>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64A3C" w14:textId="77777777" w:rsidR="005105EE" w:rsidRPr="005105EE" w:rsidRDefault="005105EE" w:rsidP="005105EE">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5105EE">
              <w:rPr>
                <w:rFonts w:ascii="Arial" w:eastAsia="Times New Roman" w:hAnsi="Arial" w:cs="Arial"/>
                <w:b/>
                <w:bCs/>
                <w:color w:val="000000"/>
                <w:sz w:val="20"/>
                <w:szCs w:val="20"/>
                <w:lang w:val="es-CO" w:eastAsia="es-CO"/>
              </w:rPr>
              <w:t>ACTIVIDAD/MES</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076AA8EE" w14:textId="77777777" w:rsidR="005105EE" w:rsidRPr="005105EE" w:rsidRDefault="005105EE" w:rsidP="005105EE">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5105EE">
              <w:rPr>
                <w:rFonts w:ascii="Arial" w:eastAsia="Times New Roman" w:hAnsi="Arial" w:cs="Arial"/>
                <w:b/>
                <w:bCs/>
                <w:color w:val="000000"/>
                <w:sz w:val="20"/>
                <w:szCs w:val="20"/>
                <w:lang w:val="es-CO" w:eastAsia="es-CO"/>
              </w:rPr>
              <w:t>JUNIO DE 2020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21DF70BB" w14:textId="77777777" w:rsidR="005105EE" w:rsidRPr="005105EE" w:rsidRDefault="005105EE" w:rsidP="005105EE">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5105EE">
              <w:rPr>
                <w:rFonts w:ascii="Arial" w:eastAsia="Times New Roman" w:hAnsi="Arial" w:cs="Arial"/>
                <w:b/>
                <w:bCs/>
                <w:color w:val="000000"/>
                <w:sz w:val="20"/>
                <w:szCs w:val="20"/>
                <w:lang w:val="es-CO" w:eastAsia="es-CO"/>
              </w:rPr>
              <w:t>JULIO DE 2020</w:t>
            </w:r>
          </w:p>
        </w:tc>
      </w:tr>
      <w:tr w:rsidR="005105EE" w:rsidRPr="005105EE" w14:paraId="1A333CC6" w14:textId="77777777" w:rsidTr="005105EE">
        <w:trPr>
          <w:trHeight w:val="255"/>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22295692" w14:textId="398384D4" w:rsidR="005105EE" w:rsidRPr="005105EE" w:rsidRDefault="002437C8" w:rsidP="005105EE">
            <w:pPr>
              <w:suppressAutoHyphens w:val="0"/>
              <w:autoSpaceDN/>
              <w:spacing w:after="0" w:line="240" w:lineRule="auto"/>
              <w:textAlignment w:val="auto"/>
              <w:rPr>
                <w:rFonts w:ascii="Arial" w:eastAsia="Times New Roman" w:hAnsi="Arial" w:cs="Arial"/>
                <w:color w:val="000000"/>
                <w:sz w:val="20"/>
                <w:szCs w:val="20"/>
                <w:lang w:val="es-CO" w:eastAsia="es-CO"/>
              </w:rPr>
            </w:pPr>
            <w:r w:rsidRPr="005105EE">
              <w:rPr>
                <w:rFonts w:ascii="Arial" w:eastAsia="Times New Roman" w:hAnsi="Arial" w:cs="Arial"/>
                <w:color w:val="000000"/>
                <w:sz w:val="20"/>
                <w:szCs w:val="20"/>
                <w:lang w:val="es-CO" w:eastAsia="es-CO"/>
              </w:rPr>
              <w:t>Inscripciones</w:t>
            </w:r>
          </w:p>
        </w:tc>
        <w:tc>
          <w:tcPr>
            <w:tcW w:w="3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EAD67D" w14:textId="77777777" w:rsidR="005105EE" w:rsidRPr="005105EE" w:rsidRDefault="005105EE" w:rsidP="005105EE">
            <w:pPr>
              <w:suppressAutoHyphens w:val="0"/>
              <w:autoSpaceDN/>
              <w:spacing w:after="0" w:line="240" w:lineRule="auto"/>
              <w:jc w:val="center"/>
              <w:textAlignment w:val="auto"/>
              <w:rPr>
                <w:rFonts w:ascii="Arial" w:eastAsia="Times New Roman" w:hAnsi="Arial" w:cs="Arial"/>
                <w:color w:val="000000"/>
                <w:sz w:val="20"/>
                <w:szCs w:val="20"/>
                <w:lang w:val="es-CO" w:eastAsia="es-CO"/>
              </w:rPr>
            </w:pPr>
            <w:r w:rsidRPr="005105EE">
              <w:rPr>
                <w:rFonts w:ascii="Arial" w:eastAsia="Times New Roman" w:hAnsi="Arial" w:cs="Arial"/>
                <w:color w:val="000000"/>
                <w:sz w:val="20"/>
                <w:szCs w:val="20"/>
                <w:lang w:val="es-CO" w:eastAsia="es-CO"/>
              </w:rPr>
              <w:t xml:space="preserve">Permanentes y hasta el 20 de Julio </w:t>
            </w:r>
          </w:p>
        </w:tc>
      </w:tr>
      <w:tr w:rsidR="005105EE" w:rsidRPr="005105EE" w14:paraId="6E3DA33F" w14:textId="77777777" w:rsidTr="005105EE">
        <w:trPr>
          <w:trHeight w:val="255"/>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3AAF36B8" w14:textId="77777777" w:rsidR="005105EE" w:rsidRPr="005105EE" w:rsidRDefault="005105EE" w:rsidP="005105EE">
            <w:pPr>
              <w:suppressAutoHyphens w:val="0"/>
              <w:autoSpaceDN/>
              <w:spacing w:after="0" w:line="240" w:lineRule="auto"/>
              <w:textAlignment w:val="auto"/>
              <w:rPr>
                <w:rFonts w:ascii="Arial" w:eastAsia="Times New Roman" w:hAnsi="Arial" w:cs="Arial"/>
                <w:color w:val="000000"/>
                <w:sz w:val="20"/>
                <w:szCs w:val="20"/>
                <w:lang w:val="es-CO" w:eastAsia="es-CO"/>
              </w:rPr>
            </w:pPr>
            <w:r w:rsidRPr="005105EE">
              <w:rPr>
                <w:rFonts w:ascii="Arial" w:eastAsia="Times New Roman" w:hAnsi="Arial" w:cs="Arial"/>
                <w:color w:val="000000"/>
                <w:sz w:val="20"/>
                <w:szCs w:val="20"/>
                <w:lang w:val="es-CO" w:eastAsia="es-CO"/>
              </w:rPr>
              <w:t xml:space="preserve">Instalación de Encuentros </w:t>
            </w:r>
          </w:p>
        </w:tc>
        <w:tc>
          <w:tcPr>
            <w:tcW w:w="1760" w:type="dxa"/>
            <w:tcBorders>
              <w:top w:val="nil"/>
              <w:left w:val="nil"/>
              <w:bottom w:val="single" w:sz="4" w:space="0" w:color="auto"/>
              <w:right w:val="single" w:sz="4" w:space="0" w:color="auto"/>
            </w:tcBorders>
            <w:shd w:val="clear" w:color="auto" w:fill="auto"/>
            <w:noWrap/>
            <w:vAlign w:val="bottom"/>
            <w:hideMark/>
          </w:tcPr>
          <w:p w14:paraId="6ED312EC" w14:textId="00A53A38" w:rsidR="005105EE" w:rsidRPr="005105EE" w:rsidRDefault="00D91C9F" w:rsidP="005105EE">
            <w:pPr>
              <w:suppressAutoHyphens w:val="0"/>
              <w:autoSpaceDN/>
              <w:spacing w:after="0" w:line="240" w:lineRule="auto"/>
              <w:textAlignment w:val="auto"/>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 xml:space="preserve">10 y 16 de junio </w:t>
            </w:r>
          </w:p>
        </w:tc>
        <w:tc>
          <w:tcPr>
            <w:tcW w:w="1760" w:type="dxa"/>
            <w:tcBorders>
              <w:top w:val="nil"/>
              <w:left w:val="nil"/>
              <w:bottom w:val="single" w:sz="4" w:space="0" w:color="auto"/>
              <w:right w:val="single" w:sz="4" w:space="0" w:color="auto"/>
            </w:tcBorders>
            <w:shd w:val="clear" w:color="000000" w:fill="000000"/>
            <w:noWrap/>
            <w:vAlign w:val="bottom"/>
            <w:hideMark/>
          </w:tcPr>
          <w:p w14:paraId="3289DF05" w14:textId="77777777" w:rsidR="005105EE" w:rsidRPr="005105EE" w:rsidRDefault="005105EE" w:rsidP="005105EE">
            <w:pPr>
              <w:suppressAutoHyphens w:val="0"/>
              <w:autoSpaceDN/>
              <w:spacing w:after="0" w:line="240" w:lineRule="auto"/>
              <w:textAlignment w:val="auto"/>
              <w:rPr>
                <w:rFonts w:ascii="Arial" w:eastAsia="Times New Roman" w:hAnsi="Arial" w:cs="Arial"/>
                <w:color w:val="000000"/>
                <w:sz w:val="20"/>
                <w:szCs w:val="20"/>
                <w:lang w:val="es-CO" w:eastAsia="es-CO"/>
              </w:rPr>
            </w:pPr>
            <w:r w:rsidRPr="005105EE">
              <w:rPr>
                <w:rFonts w:ascii="Arial" w:eastAsia="Times New Roman" w:hAnsi="Arial" w:cs="Arial"/>
                <w:color w:val="000000"/>
                <w:sz w:val="20"/>
                <w:szCs w:val="20"/>
                <w:lang w:val="es-CO" w:eastAsia="es-CO"/>
              </w:rPr>
              <w:t> </w:t>
            </w:r>
          </w:p>
        </w:tc>
      </w:tr>
      <w:tr w:rsidR="005105EE" w:rsidRPr="005105EE" w14:paraId="407DDC77" w14:textId="77777777" w:rsidTr="005105EE">
        <w:trPr>
          <w:trHeight w:val="255"/>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4DAC9F52" w14:textId="4BEAC1C0" w:rsidR="005105EE" w:rsidRPr="005105EE" w:rsidRDefault="002437C8" w:rsidP="005105EE">
            <w:pPr>
              <w:suppressAutoHyphens w:val="0"/>
              <w:autoSpaceDN/>
              <w:spacing w:after="0" w:line="240" w:lineRule="auto"/>
              <w:textAlignment w:val="auto"/>
              <w:rPr>
                <w:rFonts w:ascii="Arial" w:eastAsia="Times New Roman" w:hAnsi="Arial" w:cs="Arial"/>
                <w:color w:val="000000"/>
                <w:sz w:val="20"/>
                <w:szCs w:val="20"/>
                <w:lang w:val="es-CO" w:eastAsia="es-CO"/>
              </w:rPr>
            </w:pPr>
            <w:r w:rsidRPr="005105EE">
              <w:rPr>
                <w:rFonts w:ascii="Arial" w:eastAsia="Times New Roman" w:hAnsi="Arial" w:cs="Arial"/>
                <w:color w:val="000000"/>
                <w:sz w:val="20"/>
                <w:szCs w:val="20"/>
                <w:lang w:val="es-CO" w:eastAsia="es-CO"/>
              </w:rPr>
              <w:t>Realización</w:t>
            </w:r>
            <w:r w:rsidR="005105EE" w:rsidRPr="005105EE">
              <w:rPr>
                <w:rFonts w:ascii="Arial" w:eastAsia="Times New Roman" w:hAnsi="Arial" w:cs="Arial"/>
                <w:color w:val="000000"/>
                <w:sz w:val="20"/>
                <w:szCs w:val="20"/>
                <w:lang w:val="es-CO" w:eastAsia="es-CO"/>
              </w:rPr>
              <w:t xml:space="preserve"> de Encuentros</w:t>
            </w:r>
          </w:p>
        </w:tc>
        <w:tc>
          <w:tcPr>
            <w:tcW w:w="3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68FB4E" w14:textId="6A12E750" w:rsidR="005105EE" w:rsidRPr="005105EE" w:rsidRDefault="001D3915" w:rsidP="005105EE">
            <w:pPr>
              <w:suppressAutoHyphens w:val="0"/>
              <w:autoSpaceDN/>
              <w:spacing w:after="0" w:line="240" w:lineRule="auto"/>
              <w:jc w:val="center"/>
              <w:textAlignment w:val="auto"/>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2</w:t>
            </w:r>
            <w:r w:rsidR="005105EE" w:rsidRPr="005105EE">
              <w:rPr>
                <w:rFonts w:ascii="Arial" w:eastAsia="Times New Roman" w:hAnsi="Arial" w:cs="Arial"/>
                <w:color w:val="000000"/>
                <w:sz w:val="20"/>
                <w:szCs w:val="20"/>
                <w:lang w:val="es-CO" w:eastAsia="es-CO"/>
              </w:rPr>
              <w:t xml:space="preserve"> de ju</w:t>
            </w:r>
            <w:r>
              <w:rPr>
                <w:rFonts w:ascii="Arial" w:eastAsia="Times New Roman" w:hAnsi="Arial" w:cs="Arial"/>
                <w:color w:val="000000"/>
                <w:sz w:val="20"/>
                <w:szCs w:val="20"/>
                <w:lang w:val="es-CO" w:eastAsia="es-CO"/>
              </w:rPr>
              <w:t>l</w:t>
            </w:r>
            <w:r w:rsidR="005105EE" w:rsidRPr="005105EE">
              <w:rPr>
                <w:rFonts w:ascii="Arial" w:eastAsia="Times New Roman" w:hAnsi="Arial" w:cs="Arial"/>
                <w:color w:val="000000"/>
                <w:sz w:val="20"/>
                <w:szCs w:val="20"/>
                <w:lang w:val="es-CO" w:eastAsia="es-CO"/>
              </w:rPr>
              <w:t xml:space="preserve">io al 20 de julio </w:t>
            </w:r>
          </w:p>
        </w:tc>
      </w:tr>
      <w:tr w:rsidR="005105EE" w:rsidRPr="005105EE" w14:paraId="091E76A4" w14:textId="77777777" w:rsidTr="005105EE">
        <w:trPr>
          <w:trHeight w:val="255"/>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377FA842" w14:textId="10C7A8BF" w:rsidR="005105EE" w:rsidRPr="005105EE" w:rsidRDefault="002437C8" w:rsidP="005105EE">
            <w:pPr>
              <w:suppressAutoHyphens w:val="0"/>
              <w:autoSpaceDN/>
              <w:spacing w:after="0" w:line="240" w:lineRule="auto"/>
              <w:textAlignment w:val="auto"/>
              <w:rPr>
                <w:rFonts w:ascii="Arial" w:eastAsia="Times New Roman" w:hAnsi="Arial" w:cs="Arial"/>
                <w:color w:val="000000"/>
                <w:sz w:val="20"/>
                <w:szCs w:val="20"/>
                <w:lang w:val="es-CO" w:eastAsia="es-CO"/>
              </w:rPr>
            </w:pPr>
            <w:r w:rsidRPr="005105EE">
              <w:rPr>
                <w:rFonts w:ascii="Arial" w:eastAsia="Times New Roman" w:hAnsi="Arial" w:cs="Arial"/>
                <w:color w:val="000000"/>
                <w:sz w:val="20"/>
                <w:szCs w:val="20"/>
                <w:lang w:val="es-CO" w:eastAsia="es-CO"/>
              </w:rPr>
              <w:t>Clausura</w:t>
            </w:r>
            <w:r w:rsidR="005105EE" w:rsidRPr="005105EE">
              <w:rPr>
                <w:rFonts w:ascii="Arial" w:eastAsia="Times New Roman" w:hAnsi="Arial" w:cs="Arial"/>
                <w:color w:val="000000"/>
                <w:sz w:val="20"/>
                <w:szCs w:val="20"/>
                <w:lang w:val="es-CO" w:eastAsia="es-CO"/>
              </w:rPr>
              <w:t xml:space="preserve"> de Encuentros</w:t>
            </w:r>
          </w:p>
        </w:tc>
        <w:tc>
          <w:tcPr>
            <w:tcW w:w="1760" w:type="dxa"/>
            <w:tcBorders>
              <w:top w:val="nil"/>
              <w:left w:val="nil"/>
              <w:bottom w:val="single" w:sz="4" w:space="0" w:color="auto"/>
              <w:right w:val="single" w:sz="4" w:space="0" w:color="auto"/>
            </w:tcBorders>
            <w:shd w:val="clear" w:color="000000" w:fill="000000"/>
            <w:noWrap/>
            <w:vAlign w:val="bottom"/>
            <w:hideMark/>
          </w:tcPr>
          <w:p w14:paraId="3766BC73" w14:textId="77777777" w:rsidR="005105EE" w:rsidRPr="005105EE" w:rsidRDefault="005105EE" w:rsidP="005105EE">
            <w:pPr>
              <w:suppressAutoHyphens w:val="0"/>
              <w:autoSpaceDN/>
              <w:spacing w:after="0" w:line="240" w:lineRule="auto"/>
              <w:textAlignment w:val="auto"/>
              <w:rPr>
                <w:rFonts w:ascii="Arial" w:eastAsia="Times New Roman" w:hAnsi="Arial" w:cs="Arial"/>
                <w:color w:val="000000"/>
                <w:sz w:val="20"/>
                <w:szCs w:val="20"/>
                <w:lang w:val="es-CO" w:eastAsia="es-CO"/>
              </w:rPr>
            </w:pPr>
            <w:r w:rsidRPr="005105EE">
              <w:rPr>
                <w:rFonts w:ascii="Arial" w:eastAsia="Times New Roman" w:hAnsi="Arial" w:cs="Arial"/>
                <w:color w:val="000000"/>
                <w:sz w:val="20"/>
                <w:szCs w:val="20"/>
                <w:lang w:val="es-CO" w:eastAsia="es-CO"/>
              </w:rPr>
              <w:t> </w:t>
            </w:r>
          </w:p>
        </w:tc>
        <w:tc>
          <w:tcPr>
            <w:tcW w:w="1760" w:type="dxa"/>
            <w:tcBorders>
              <w:top w:val="nil"/>
              <w:left w:val="nil"/>
              <w:bottom w:val="single" w:sz="4" w:space="0" w:color="auto"/>
              <w:right w:val="single" w:sz="4" w:space="0" w:color="auto"/>
            </w:tcBorders>
            <w:shd w:val="clear" w:color="auto" w:fill="auto"/>
            <w:noWrap/>
            <w:vAlign w:val="bottom"/>
            <w:hideMark/>
          </w:tcPr>
          <w:p w14:paraId="7B5864C3" w14:textId="77777777" w:rsidR="005105EE" w:rsidRPr="005105EE" w:rsidRDefault="005105EE" w:rsidP="005105EE">
            <w:pPr>
              <w:suppressAutoHyphens w:val="0"/>
              <w:autoSpaceDN/>
              <w:spacing w:after="0" w:line="240" w:lineRule="auto"/>
              <w:textAlignment w:val="auto"/>
              <w:rPr>
                <w:rFonts w:ascii="Arial" w:eastAsia="Times New Roman" w:hAnsi="Arial" w:cs="Arial"/>
                <w:color w:val="000000"/>
                <w:sz w:val="20"/>
                <w:szCs w:val="20"/>
                <w:lang w:val="es-CO" w:eastAsia="es-CO"/>
              </w:rPr>
            </w:pPr>
            <w:r w:rsidRPr="005105EE">
              <w:rPr>
                <w:rFonts w:ascii="Arial" w:eastAsia="Times New Roman" w:hAnsi="Arial" w:cs="Arial"/>
                <w:color w:val="000000"/>
                <w:sz w:val="20"/>
                <w:szCs w:val="20"/>
                <w:lang w:val="es-CO" w:eastAsia="es-CO"/>
              </w:rPr>
              <w:t xml:space="preserve">21 al 25 de Julio </w:t>
            </w:r>
          </w:p>
        </w:tc>
      </w:tr>
      <w:tr w:rsidR="005105EE" w:rsidRPr="005105EE" w14:paraId="4E0F1617" w14:textId="77777777" w:rsidTr="005105EE">
        <w:trPr>
          <w:trHeight w:val="255"/>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0BA3755" w14:textId="77777777" w:rsidR="005105EE" w:rsidRPr="005105EE" w:rsidRDefault="005105EE" w:rsidP="005105EE">
            <w:pPr>
              <w:suppressAutoHyphens w:val="0"/>
              <w:autoSpaceDN/>
              <w:spacing w:after="0" w:line="240" w:lineRule="auto"/>
              <w:textAlignment w:val="auto"/>
              <w:rPr>
                <w:rFonts w:ascii="Arial" w:eastAsia="Times New Roman" w:hAnsi="Arial" w:cs="Arial"/>
                <w:color w:val="000000"/>
                <w:sz w:val="20"/>
                <w:szCs w:val="20"/>
                <w:lang w:val="es-CO" w:eastAsia="es-CO"/>
              </w:rPr>
            </w:pPr>
            <w:r w:rsidRPr="005105EE">
              <w:rPr>
                <w:rFonts w:ascii="Arial" w:eastAsia="Times New Roman" w:hAnsi="Arial" w:cs="Arial"/>
                <w:color w:val="000000"/>
                <w:sz w:val="20"/>
                <w:szCs w:val="20"/>
                <w:lang w:val="es-CO" w:eastAsia="es-CO"/>
              </w:rPr>
              <w:t xml:space="preserve">Consolidación del Proyecto de PDL </w:t>
            </w:r>
          </w:p>
        </w:tc>
        <w:tc>
          <w:tcPr>
            <w:tcW w:w="1760" w:type="dxa"/>
            <w:tcBorders>
              <w:top w:val="nil"/>
              <w:left w:val="nil"/>
              <w:bottom w:val="single" w:sz="4" w:space="0" w:color="auto"/>
              <w:right w:val="single" w:sz="4" w:space="0" w:color="auto"/>
            </w:tcBorders>
            <w:shd w:val="clear" w:color="000000" w:fill="000000"/>
            <w:noWrap/>
            <w:vAlign w:val="bottom"/>
            <w:hideMark/>
          </w:tcPr>
          <w:p w14:paraId="32E9BC34" w14:textId="77777777" w:rsidR="005105EE" w:rsidRPr="005105EE" w:rsidRDefault="005105EE" w:rsidP="005105EE">
            <w:pPr>
              <w:suppressAutoHyphens w:val="0"/>
              <w:autoSpaceDN/>
              <w:spacing w:after="0" w:line="240" w:lineRule="auto"/>
              <w:textAlignment w:val="auto"/>
              <w:rPr>
                <w:rFonts w:ascii="Arial" w:eastAsia="Times New Roman" w:hAnsi="Arial" w:cs="Arial"/>
                <w:color w:val="000000"/>
                <w:sz w:val="20"/>
                <w:szCs w:val="20"/>
                <w:lang w:val="es-CO" w:eastAsia="es-CO"/>
              </w:rPr>
            </w:pPr>
            <w:r w:rsidRPr="005105EE">
              <w:rPr>
                <w:rFonts w:ascii="Arial" w:eastAsia="Times New Roman" w:hAnsi="Arial" w:cs="Arial"/>
                <w:color w:val="000000"/>
                <w:sz w:val="20"/>
                <w:szCs w:val="20"/>
                <w:lang w:val="es-CO" w:eastAsia="es-CO"/>
              </w:rPr>
              <w:t> </w:t>
            </w:r>
          </w:p>
        </w:tc>
        <w:tc>
          <w:tcPr>
            <w:tcW w:w="1760" w:type="dxa"/>
            <w:tcBorders>
              <w:top w:val="nil"/>
              <w:left w:val="nil"/>
              <w:bottom w:val="single" w:sz="4" w:space="0" w:color="auto"/>
              <w:right w:val="single" w:sz="4" w:space="0" w:color="auto"/>
            </w:tcBorders>
            <w:shd w:val="clear" w:color="auto" w:fill="auto"/>
            <w:noWrap/>
            <w:vAlign w:val="bottom"/>
            <w:hideMark/>
          </w:tcPr>
          <w:p w14:paraId="4BE5E856" w14:textId="77777777" w:rsidR="005105EE" w:rsidRPr="005105EE" w:rsidRDefault="005105EE" w:rsidP="005105EE">
            <w:pPr>
              <w:suppressAutoHyphens w:val="0"/>
              <w:autoSpaceDN/>
              <w:spacing w:after="0" w:line="240" w:lineRule="auto"/>
              <w:textAlignment w:val="auto"/>
              <w:rPr>
                <w:rFonts w:ascii="Arial" w:eastAsia="Times New Roman" w:hAnsi="Arial" w:cs="Arial"/>
                <w:color w:val="000000"/>
                <w:sz w:val="20"/>
                <w:szCs w:val="20"/>
                <w:lang w:val="es-CO" w:eastAsia="es-CO"/>
              </w:rPr>
            </w:pPr>
            <w:r w:rsidRPr="005105EE">
              <w:rPr>
                <w:rFonts w:ascii="Arial" w:eastAsia="Times New Roman" w:hAnsi="Arial" w:cs="Arial"/>
                <w:color w:val="000000"/>
                <w:sz w:val="20"/>
                <w:szCs w:val="20"/>
                <w:lang w:val="es-CO" w:eastAsia="es-CO"/>
              </w:rPr>
              <w:t xml:space="preserve">20 al 30 de Julio </w:t>
            </w:r>
          </w:p>
        </w:tc>
      </w:tr>
    </w:tbl>
    <w:p w14:paraId="59941E75" w14:textId="56A16D12" w:rsidR="005105EE" w:rsidRDefault="005105EE" w:rsidP="005105EE">
      <w:pPr>
        <w:jc w:val="both"/>
        <w:rPr>
          <w:rFonts w:ascii="Arial Narrow" w:hAnsi="Arial Narrow"/>
          <w:sz w:val="24"/>
          <w:szCs w:val="24"/>
        </w:rPr>
      </w:pPr>
    </w:p>
    <w:p w14:paraId="21645DBE" w14:textId="409773CA" w:rsidR="002437C8" w:rsidRPr="00A43D30" w:rsidRDefault="002437C8" w:rsidP="002437C8">
      <w:pPr>
        <w:pStyle w:val="Prrafodelista"/>
        <w:numPr>
          <w:ilvl w:val="0"/>
          <w:numId w:val="3"/>
        </w:numPr>
        <w:jc w:val="both"/>
        <w:rPr>
          <w:rFonts w:ascii="Arial Narrow" w:hAnsi="Arial Narrow"/>
          <w:b/>
          <w:bCs/>
          <w:sz w:val="24"/>
          <w:szCs w:val="24"/>
        </w:rPr>
      </w:pPr>
      <w:r w:rsidRPr="00A43D30">
        <w:rPr>
          <w:rFonts w:ascii="Arial Narrow" w:hAnsi="Arial Narrow"/>
          <w:b/>
          <w:bCs/>
          <w:sz w:val="24"/>
          <w:szCs w:val="24"/>
        </w:rPr>
        <w:t>Participantes:</w:t>
      </w:r>
    </w:p>
    <w:tbl>
      <w:tblPr>
        <w:tblW w:w="7939" w:type="dxa"/>
        <w:jc w:val="center"/>
        <w:tblCellMar>
          <w:left w:w="70" w:type="dxa"/>
          <w:right w:w="70" w:type="dxa"/>
        </w:tblCellMar>
        <w:tblLook w:val="04A0" w:firstRow="1" w:lastRow="0" w:firstColumn="1" w:lastColumn="0" w:noHBand="0" w:noVBand="1"/>
      </w:tblPr>
      <w:tblGrid>
        <w:gridCol w:w="3827"/>
        <w:gridCol w:w="4112"/>
      </w:tblGrid>
      <w:tr w:rsidR="002437C8" w:rsidRPr="002437C8" w14:paraId="6236295A" w14:textId="77777777" w:rsidTr="00775D46">
        <w:trPr>
          <w:trHeight w:val="300"/>
          <w:jc w:val="center"/>
        </w:trPr>
        <w:tc>
          <w:tcPr>
            <w:tcW w:w="38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FF17F3" w14:textId="77777777" w:rsidR="002437C8" w:rsidRPr="002437C8" w:rsidRDefault="002437C8" w:rsidP="002437C8">
            <w:pPr>
              <w:suppressAutoHyphens w:val="0"/>
              <w:autoSpaceDN/>
              <w:spacing w:after="0" w:line="240" w:lineRule="auto"/>
              <w:jc w:val="center"/>
              <w:textAlignment w:val="auto"/>
              <w:rPr>
                <w:rFonts w:ascii="Arial" w:eastAsia="Times New Roman" w:hAnsi="Arial" w:cs="Arial"/>
                <w:b/>
                <w:bCs/>
                <w:color w:val="000000"/>
                <w:lang w:val="es-CO" w:eastAsia="es-CO"/>
              </w:rPr>
            </w:pPr>
            <w:r w:rsidRPr="002437C8">
              <w:rPr>
                <w:rFonts w:ascii="Arial" w:eastAsia="Times New Roman" w:hAnsi="Arial" w:cs="Arial"/>
                <w:b/>
                <w:bCs/>
                <w:color w:val="000000"/>
                <w:lang w:val="es-CO" w:eastAsia="es-CO"/>
              </w:rPr>
              <w:t>PARTICIPANTES</w:t>
            </w:r>
          </w:p>
        </w:tc>
        <w:tc>
          <w:tcPr>
            <w:tcW w:w="4112" w:type="dxa"/>
            <w:tcBorders>
              <w:top w:val="single" w:sz="4" w:space="0" w:color="auto"/>
              <w:left w:val="nil"/>
              <w:bottom w:val="single" w:sz="4" w:space="0" w:color="auto"/>
              <w:right w:val="single" w:sz="4" w:space="0" w:color="auto"/>
            </w:tcBorders>
            <w:shd w:val="clear" w:color="000000" w:fill="D9D9D9"/>
            <w:noWrap/>
            <w:vAlign w:val="center"/>
            <w:hideMark/>
          </w:tcPr>
          <w:p w14:paraId="6546A509" w14:textId="77777777" w:rsidR="002437C8" w:rsidRPr="002437C8" w:rsidRDefault="002437C8" w:rsidP="002437C8">
            <w:pPr>
              <w:suppressAutoHyphens w:val="0"/>
              <w:autoSpaceDN/>
              <w:spacing w:after="0" w:line="240" w:lineRule="auto"/>
              <w:jc w:val="center"/>
              <w:textAlignment w:val="auto"/>
              <w:rPr>
                <w:rFonts w:ascii="Arial" w:eastAsia="Times New Roman" w:hAnsi="Arial" w:cs="Arial"/>
                <w:b/>
                <w:bCs/>
                <w:color w:val="000000"/>
                <w:lang w:val="es-CO" w:eastAsia="es-CO"/>
              </w:rPr>
            </w:pPr>
            <w:r w:rsidRPr="002437C8">
              <w:rPr>
                <w:rFonts w:ascii="Arial" w:eastAsia="Times New Roman" w:hAnsi="Arial" w:cs="Arial"/>
                <w:b/>
                <w:bCs/>
                <w:color w:val="000000"/>
                <w:lang w:val="es-CO" w:eastAsia="es-CO"/>
              </w:rPr>
              <w:t>ROL</w:t>
            </w:r>
          </w:p>
        </w:tc>
      </w:tr>
      <w:tr w:rsidR="002437C8" w:rsidRPr="002437C8" w14:paraId="0763BE58" w14:textId="77777777" w:rsidTr="00775D46">
        <w:trPr>
          <w:trHeight w:val="510"/>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52DD4ECA"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 xml:space="preserve">Consejo de Planeación Local </w:t>
            </w:r>
          </w:p>
        </w:tc>
        <w:tc>
          <w:tcPr>
            <w:tcW w:w="4112" w:type="dxa"/>
            <w:tcBorders>
              <w:top w:val="nil"/>
              <w:left w:val="nil"/>
              <w:bottom w:val="single" w:sz="4" w:space="0" w:color="auto"/>
              <w:right w:val="single" w:sz="4" w:space="0" w:color="auto"/>
            </w:tcBorders>
            <w:shd w:val="clear" w:color="auto" w:fill="auto"/>
            <w:vAlign w:val="center"/>
            <w:hideMark/>
          </w:tcPr>
          <w:p w14:paraId="0F248735"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Instancia de planeación, participación y ente consultivo</w:t>
            </w:r>
          </w:p>
        </w:tc>
      </w:tr>
      <w:tr w:rsidR="002437C8" w:rsidRPr="002437C8" w14:paraId="7AABD9CA" w14:textId="77777777" w:rsidTr="00775D46">
        <w:trPr>
          <w:trHeight w:val="510"/>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1889F164"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Mesas Sectoriales</w:t>
            </w:r>
          </w:p>
        </w:tc>
        <w:tc>
          <w:tcPr>
            <w:tcW w:w="4112" w:type="dxa"/>
            <w:tcBorders>
              <w:top w:val="nil"/>
              <w:left w:val="nil"/>
              <w:bottom w:val="single" w:sz="4" w:space="0" w:color="auto"/>
              <w:right w:val="single" w:sz="4" w:space="0" w:color="auto"/>
            </w:tcBorders>
            <w:shd w:val="clear" w:color="auto" w:fill="auto"/>
            <w:vAlign w:val="center"/>
            <w:hideMark/>
          </w:tcPr>
          <w:p w14:paraId="7EFE3E60"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 xml:space="preserve">Formulación y evaluación proyectos priorizados  </w:t>
            </w:r>
          </w:p>
        </w:tc>
      </w:tr>
      <w:tr w:rsidR="002437C8" w:rsidRPr="002437C8" w14:paraId="6295C963" w14:textId="77777777" w:rsidTr="00775D46">
        <w:trPr>
          <w:trHeight w:val="765"/>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2DCF1065"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Comisiones de Trabajo</w:t>
            </w:r>
          </w:p>
        </w:tc>
        <w:tc>
          <w:tcPr>
            <w:tcW w:w="4112" w:type="dxa"/>
            <w:tcBorders>
              <w:top w:val="nil"/>
              <w:left w:val="nil"/>
              <w:bottom w:val="single" w:sz="4" w:space="0" w:color="auto"/>
              <w:right w:val="single" w:sz="4" w:space="0" w:color="auto"/>
            </w:tcBorders>
            <w:shd w:val="clear" w:color="auto" w:fill="auto"/>
            <w:vAlign w:val="center"/>
            <w:hideMark/>
          </w:tcPr>
          <w:p w14:paraId="7BB4CFD3"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 xml:space="preserve">Identificación, formulación y evaluación de alternativas de solución a las problemáticas </w:t>
            </w:r>
          </w:p>
        </w:tc>
      </w:tr>
      <w:tr w:rsidR="002437C8" w:rsidRPr="002437C8" w14:paraId="726BD9BE" w14:textId="77777777" w:rsidTr="00775D46">
        <w:trPr>
          <w:trHeight w:val="510"/>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275BBEFF"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Instancias de Participación Ciudadana</w:t>
            </w:r>
          </w:p>
        </w:tc>
        <w:tc>
          <w:tcPr>
            <w:tcW w:w="4112" w:type="dxa"/>
            <w:tcBorders>
              <w:top w:val="nil"/>
              <w:left w:val="nil"/>
              <w:bottom w:val="single" w:sz="4" w:space="0" w:color="auto"/>
              <w:right w:val="single" w:sz="4" w:space="0" w:color="auto"/>
            </w:tcBorders>
            <w:shd w:val="clear" w:color="auto" w:fill="auto"/>
            <w:vAlign w:val="center"/>
            <w:hideMark/>
          </w:tcPr>
          <w:p w14:paraId="05BB02EC"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Interacción permanente ciudadanía y administración pública</w:t>
            </w:r>
          </w:p>
        </w:tc>
      </w:tr>
      <w:tr w:rsidR="002437C8" w:rsidRPr="002437C8" w14:paraId="4E612AFE" w14:textId="77777777" w:rsidTr="00775D46">
        <w:trPr>
          <w:trHeight w:val="510"/>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2E8D4F34"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Consejo Local de Arte Cultura y Patrimonio</w:t>
            </w:r>
          </w:p>
        </w:tc>
        <w:tc>
          <w:tcPr>
            <w:tcW w:w="4112" w:type="dxa"/>
            <w:tcBorders>
              <w:top w:val="nil"/>
              <w:left w:val="nil"/>
              <w:bottom w:val="single" w:sz="4" w:space="0" w:color="auto"/>
              <w:right w:val="single" w:sz="4" w:space="0" w:color="auto"/>
            </w:tcBorders>
            <w:shd w:val="clear" w:color="auto" w:fill="auto"/>
            <w:vAlign w:val="center"/>
            <w:hideMark/>
          </w:tcPr>
          <w:p w14:paraId="7E24370F"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Agente garante de los derechos culturales de la ciudadanía</w:t>
            </w:r>
          </w:p>
        </w:tc>
      </w:tr>
      <w:tr w:rsidR="002437C8" w:rsidRPr="002437C8" w14:paraId="2ACA3245" w14:textId="77777777" w:rsidTr="00775D46">
        <w:trPr>
          <w:trHeight w:val="510"/>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00BB2586"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Consejo Deporte, Recreación, Actividad Física Equipamientos Recreativos y Deportivos</w:t>
            </w:r>
          </w:p>
        </w:tc>
        <w:tc>
          <w:tcPr>
            <w:tcW w:w="4112" w:type="dxa"/>
            <w:tcBorders>
              <w:top w:val="nil"/>
              <w:left w:val="nil"/>
              <w:bottom w:val="single" w:sz="4" w:space="0" w:color="auto"/>
              <w:right w:val="single" w:sz="4" w:space="0" w:color="auto"/>
            </w:tcBorders>
            <w:shd w:val="clear" w:color="auto" w:fill="auto"/>
            <w:vAlign w:val="center"/>
            <w:hideMark/>
          </w:tcPr>
          <w:p w14:paraId="269B3197"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Goce efectivo de los derechos DRAFE</w:t>
            </w:r>
          </w:p>
        </w:tc>
      </w:tr>
      <w:tr w:rsidR="002437C8" w:rsidRPr="002437C8" w14:paraId="13D0964E" w14:textId="77777777" w:rsidTr="00775D46">
        <w:trPr>
          <w:trHeight w:val="255"/>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29F739D4"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Alcaldía Local</w:t>
            </w:r>
          </w:p>
        </w:tc>
        <w:tc>
          <w:tcPr>
            <w:tcW w:w="4112" w:type="dxa"/>
            <w:tcBorders>
              <w:top w:val="nil"/>
              <w:left w:val="nil"/>
              <w:bottom w:val="single" w:sz="4" w:space="0" w:color="auto"/>
              <w:right w:val="single" w:sz="4" w:space="0" w:color="auto"/>
            </w:tcBorders>
            <w:shd w:val="clear" w:color="auto" w:fill="auto"/>
            <w:vAlign w:val="center"/>
            <w:hideMark/>
          </w:tcPr>
          <w:p w14:paraId="0C72310E"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Autoridad de Planeación Local</w:t>
            </w:r>
          </w:p>
        </w:tc>
      </w:tr>
      <w:tr w:rsidR="002437C8" w:rsidRPr="002437C8" w14:paraId="33711A8E" w14:textId="77777777" w:rsidTr="00775D46">
        <w:trPr>
          <w:trHeight w:val="510"/>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4422F09C" w14:textId="09B2DAC2"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 xml:space="preserve">Junta </w:t>
            </w:r>
            <w:r w:rsidR="000F7491" w:rsidRPr="002437C8">
              <w:rPr>
                <w:rFonts w:ascii="Arial" w:eastAsia="Times New Roman" w:hAnsi="Arial" w:cs="Arial"/>
                <w:color w:val="000000"/>
                <w:sz w:val="20"/>
                <w:szCs w:val="20"/>
                <w:lang w:val="es-CO" w:eastAsia="es-CO"/>
              </w:rPr>
              <w:t>Administradora</w:t>
            </w:r>
            <w:r w:rsidRPr="002437C8">
              <w:rPr>
                <w:rFonts w:ascii="Arial" w:eastAsia="Times New Roman" w:hAnsi="Arial" w:cs="Arial"/>
                <w:color w:val="000000"/>
                <w:sz w:val="20"/>
                <w:szCs w:val="20"/>
                <w:lang w:val="es-CO" w:eastAsia="es-CO"/>
              </w:rPr>
              <w:t xml:space="preserve"> Local</w:t>
            </w:r>
          </w:p>
        </w:tc>
        <w:tc>
          <w:tcPr>
            <w:tcW w:w="4112" w:type="dxa"/>
            <w:tcBorders>
              <w:top w:val="nil"/>
              <w:left w:val="nil"/>
              <w:bottom w:val="single" w:sz="4" w:space="0" w:color="auto"/>
              <w:right w:val="single" w:sz="4" w:space="0" w:color="auto"/>
            </w:tcBorders>
            <w:shd w:val="clear" w:color="auto" w:fill="auto"/>
            <w:vAlign w:val="center"/>
            <w:hideMark/>
          </w:tcPr>
          <w:p w14:paraId="0B7570B2"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Apoyo técnico administrativo y logístico al CPL</w:t>
            </w:r>
          </w:p>
        </w:tc>
      </w:tr>
      <w:tr w:rsidR="002437C8" w:rsidRPr="002437C8" w14:paraId="741A387C" w14:textId="77777777" w:rsidTr="00775D46">
        <w:trPr>
          <w:trHeight w:val="510"/>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151494C7"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Comité Interinstitucional Local</w:t>
            </w:r>
          </w:p>
        </w:tc>
        <w:tc>
          <w:tcPr>
            <w:tcW w:w="4112" w:type="dxa"/>
            <w:tcBorders>
              <w:top w:val="nil"/>
              <w:left w:val="nil"/>
              <w:bottom w:val="single" w:sz="4" w:space="0" w:color="auto"/>
              <w:right w:val="single" w:sz="4" w:space="0" w:color="auto"/>
            </w:tcBorders>
            <w:shd w:val="clear" w:color="auto" w:fill="auto"/>
            <w:vAlign w:val="center"/>
            <w:hideMark/>
          </w:tcPr>
          <w:p w14:paraId="519C4BF1"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Apoyo Técnico Sectorial de la Administración Distrital</w:t>
            </w:r>
          </w:p>
        </w:tc>
      </w:tr>
      <w:tr w:rsidR="002437C8" w:rsidRPr="002437C8" w14:paraId="75F8F0F8" w14:textId="77777777" w:rsidTr="00775D46">
        <w:trPr>
          <w:trHeight w:val="510"/>
          <w:jc w:val="center"/>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2CF5E861"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Operador de los Encuentros Ciudadanos</w:t>
            </w:r>
          </w:p>
        </w:tc>
        <w:tc>
          <w:tcPr>
            <w:tcW w:w="4112" w:type="dxa"/>
            <w:tcBorders>
              <w:top w:val="nil"/>
              <w:left w:val="nil"/>
              <w:bottom w:val="single" w:sz="4" w:space="0" w:color="auto"/>
              <w:right w:val="single" w:sz="4" w:space="0" w:color="auto"/>
            </w:tcBorders>
            <w:shd w:val="clear" w:color="auto" w:fill="auto"/>
            <w:vAlign w:val="center"/>
            <w:hideMark/>
          </w:tcPr>
          <w:p w14:paraId="70E0AA7A" w14:textId="77777777" w:rsidR="002437C8" w:rsidRPr="002437C8" w:rsidRDefault="002437C8" w:rsidP="002437C8">
            <w:pPr>
              <w:suppressAutoHyphens w:val="0"/>
              <w:autoSpaceDN/>
              <w:spacing w:after="0" w:line="240" w:lineRule="auto"/>
              <w:textAlignment w:val="auto"/>
              <w:rPr>
                <w:rFonts w:ascii="Arial" w:eastAsia="Times New Roman" w:hAnsi="Arial" w:cs="Arial"/>
                <w:color w:val="000000"/>
                <w:sz w:val="20"/>
                <w:szCs w:val="20"/>
                <w:lang w:val="es-CO" w:eastAsia="es-CO"/>
              </w:rPr>
            </w:pPr>
            <w:r w:rsidRPr="002437C8">
              <w:rPr>
                <w:rFonts w:ascii="Arial" w:eastAsia="Times New Roman" w:hAnsi="Arial" w:cs="Arial"/>
                <w:color w:val="000000"/>
                <w:sz w:val="20"/>
                <w:szCs w:val="20"/>
                <w:lang w:val="es-CO" w:eastAsia="es-CO"/>
              </w:rPr>
              <w:t>Facilitador desarrollo adecuado Encuentros Ciudadanos</w:t>
            </w:r>
          </w:p>
        </w:tc>
      </w:tr>
    </w:tbl>
    <w:p w14:paraId="69BD5FE2" w14:textId="7CE87583" w:rsidR="002437C8" w:rsidRDefault="002437C8" w:rsidP="002437C8">
      <w:pPr>
        <w:jc w:val="both"/>
        <w:rPr>
          <w:rFonts w:ascii="Arial Narrow" w:hAnsi="Arial Narrow"/>
          <w:sz w:val="24"/>
          <w:szCs w:val="24"/>
          <w:lang w:val="es-CO"/>
        </w:rPr>
      </w:pPr>
    </w:p>
    <w:p w14:paraId="7CF12A6E" w14:textId="4AF5CA4D" w:rsidR="002437C8" w:rsidRDefault="002437C8" w:rsidP="002437C8">
      <w:pPr>
        <w:jc w:val="both"/>
        <w:rPr>
          <w:rFonts w:ascii="Arial Narrow" w:hAnsi="Arial Narrow"/>
          <w:sz w:val="24"/>
          <w:szCs w:val="24"/>
          <w:lang w:val="es-CO"/>
        </w:rPr>
      </w:pPr>
    </w:p>
    <w:p w14:paraId="7CD847D7" w14:textId="4B02218D" w:rsidR="000F7491" w:rsidRPr="00A43D30" w:rsidRDefault="000F7491" w:rsidP="000F7491">
      <w:pPr>
        <w:pStyle w:val="Prrafodelista"/>
        <w:numPr>
          <w:ilvl w:val="0"/>
          <w:numId w:val="3"/>
        </w:numPr>
        <w:jc w:val="both"/>
        <w:rPr>
          <w:rFonts w:ascii="Arial Narrow" w:hAnsi="Arial Narrow"/>
          <w:b/>
          <w:bCs/>
          <w:sz w:val="24"/>
          <w:szCs w:val="24"/>
          <w:lang w:val="es-CO"/>
        </w:rPr>
      </w:pPr>
      <w:r w:rsidRPr="00A43D30">
        <w:rPr>
          <w:rFonts w:ascii="Arial Narrow" w:hAnsi="Arial Narrow"/>
          <w:b/>
          <w:bCs/>
          <w:sz w:val="24"/>
          <w:szCs w:val="24"/>
          <w:lang w:val="es-CO"/>
        </w:rPr>
        <w:t>Alistamiento</w:t>
      </w:r>
    </w:p>
    <w:tbl>
      <w:tblPr>
        <w:tblW w:w="7120" w:type="dxa"/>
        <w:jc w:val="center"/>
        <w:tblCellMar>
          <w:left w:w="70" w:type="dxa"/>
          <w:right w:w="70" w:type="dxa"/>
        </w:tblCellMar>
        <w:tblLook w:val="04A0" w:firstRow="1" w:lastRow="0" w:firstColumn="1" w:lastColumn="0" w:noHBand="0" w:noVBand="1"/>
      </w:tblPr>
      <w:tblGrid>
        <w:gridCol w:w="2000"/>
        <w:gridCol w:w="3100"/>
        <w:gridCol w:w="2020"/>
      </w:tblGrid>
      <w:tr w:rsidR="000F7491" w:rsidRPr="000F7491" w14:paraId="7C87229E" w14:textId="77777777" w:rsidTr="000F7491">
        <w:trPr>
          <w:trHeight w:val="300"/>
          <w:jc w:val="center"/>
        </w:trPr>
        <w:tc>
          <w:tcPr>
            <w:tcW w:w="2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B3C889" w14:textId="77777777" w:rsidR="000F7491" w:rsidRPr="000F7491" w:rsidRDefault="000F7491" w:rsidP="000F7491">
            <w:pPr>
              <w:suppressAutoHyphens w:val="0"/>
              <w:autoSpaceDN/>
              <w:spacing w:after="0" w:line="240" w:lineRule="auto"/>
              <w:jc w:val="center"/>
              <w:textAlignment w:val="auto"/>
              <w:rPr>
                <w:rFonts w:ascii="Arial" w:eastAsia="Times New Roman" w:hAnsi="Arial" w:cs="Arial"/>
                <w:b/>
                <w:bCs/>
                <w:color w:val="000000"/>
                <w:lang w:val="es-CO" w:eastAsia="es-CO"/>
              </w:rPr>
            </w:pPr>
            <w:r w:rsidRPr="000F7491">
              <w:rPr>
                <w:rFonts w:ascii="Arial" w:eastAsia="Times New Roman" w:hAnsi="Arial" w:cs="Arial"/>
                <w:b/>
                <w:bCs/>
                <w:color w:val="000000"/>
                <w:lang w:val="es-CO" w:eastAsia="es-CO"/>
              </w:rPr>
              <w:t>CONCEPTO</w:t>
            </w:r>
          </w:p>
        </w:tc>
        <w:tc>
          <w:tcPr>
            <w:tcW w:w="3100" w:type="dxa"/>
            <w:tcBorders>
              <w:top w:val="single" w:sz="4" w:space="0" w:color="auto"/>
              <w:left w:val="nil"/>
              <w:bottom w:val="single" w:sz="4" w:space="0" w:color="auto"/>
              <w:right w:val="single" w:sz="4" w:space="0" w:color="auto"/>
            </w:tcBorders>
            <w:shd w:val="clear" w:color="000000" w:fill="D9D9D9"/>
            <w:noWrap/>
            <w:vAlign w:val="center"/>
            <w:hideMark/>
          </w:tcPr>
          <w:p w14:paraId="4E2106B0" w14:textId="77777777" w:rsidR="000F7491" w:rsidRPr="000F7491" w:rsidRDefault="000F7491" w:rsidP="000F7491">
            <w:pPr>
              <w:suppressAutoHyphens w:val="0"/>
              <w:autoSpaceDN/>
              <w:spacing w:after="0" w:line="240" w:lineRule="auto"/>
              <w:jc w:val="center"/>
              <w:textAlignment w:val="auto"/>
              <w:rPr>
                <w:rFonts w:ascii="Arial" w:eastAsia="Times New Roman" w:hAnsi="Arial" w:cs="Arial"/>
                <w:b/>
                <w:bCs/>
                <w:color w:val="000000"/>
                <w:lang w:val="es-CO" w:eastAsia="es-CO"/>
              </w:rPr>
            </w:pPr>
            <w:r w:rsidRPr="000F7491">
              <w:rPr>
                <w:rFonts w:ascii="Arial" w:eastAsia="Times New Roman" w:hAnsi="Arial" w:cs="Arial"/>
                <w:b/>
                <w:bCs/>
                <w:color w:val="000000"/>
                <w:lang w:val="es-CO" w:eastAsia="es-CO"/>
              </w:rPr>
              <w:t>ACTIVIDAD</w:t>
            </w:r>
          </w:p>
        </w:tc>
        <w:tc>
          <w:tcPr>
            <w:tcW w:w="2020" w:type="dxa"/>
            <w:tcBorders>
              <w:top w:val="single" w:sz="4" w:space="0" w:color="auto"/>
              <w:left w:val="nil"/>
              <w:bottom w:val="single" w:sz="4" w:space="0" w:color="auto"/>
              <w:right w:val="single" w:sz="4" w:space="0" w:color="auto"/>
            </w:tcBorders>
            <w:shd w:val="clear" w:color="000000" w:fill="D9D9D9"/>
            <w:noWrap/>
            <w:vAlign w:val="center"/>
            <w:hideMark/>
          </w:tcPr>
          <w:p w14:paraId="640A5C63" w14:textId="77777777" w:rsidR="000F7491" w:rsidRPr="000F7491" w:rsidRDefault="000F7491" w:rsidP="000F7491">
            <w:pPr>
              <w:suppressAutoHyphens w:val="0"/>
              <w:autoSpaceDN/>
              <w:spacing w:after="0" w:line="240" w:lineRule="auto"/>
              <w:jc w:val="center"/>
              <w:textAlignment w:val="auto"/>
              <w:rPr>
                <w:rFonts w:ascii="Arial" w:eastAsia="Times New Roman" w:hAnsi="Arial" w:cs="Arial"/>
                <w:b/>
                <w:bCs/>
                <w:color w:val="000000"/>
                <w:lang w:val="es-CO" w:eastAsia="es-CO"/>
              </w:rPr>
            </w:pPr>
            <w:r w:rsidRPr="000F7491">
              <w:rPr>
                <w:rFonts w:ascii="Arial" w:eastAsia="Times New Roman" w:hAnsi="Arial" w:cs="Arial"/>
                <w:b/>
                <w:bCs/>
                <w:color w:val="000000"/>
                <w:lang w:val="es-CO" w:eastAsia="es-CO"/>
              </w:rPr>
              <w:t>RESPONSABLE</w:t>
            </w:r>
          </w:p>
        </w:tc>
      </w:tr>
      <w:tr w:rsidR="000F7491" w:rsidRPr="000F7491" w14:paraId="2104DC59" w14:textId="77777777" w:rsidTr="000F7491">
        <w:trPr>
          <w:trHeight w:val="1020"/>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4813BD" w14:textId="2FF40E82" w:rsidR="000F7491" w:rsidRPr="000F7491" w:rsidRDefault="000F7491" w:rsidP="000F7491">
            <w:pPr>
              <w:suppressAutoHyphens w:val="0"/>
              <w:autoSpaceDN/>
              <w:spacing w:after="0" w:line="240" w:lineRule="auto"/>
              <w:textAlignment w:val="auto"/>
              <w:rPr>
                <w:rFonts w:ascii="Arial" w:eastAsia="Times New Roman" w:hAnsi="Arial" w:cs="Arial"/>
                <w:color w:val="000000"/>
                <w:sz w:val="20"/>
                <w:szCs w:val="20"/>
                <w:lang w:val="es-CO" w:eastAsia="es-CO"/>
              </w:rPr>
            </w:pPr>
            <w:r w:rsidRPr="000F7491">
              <w:rPr>
                <w:rFonts w:ascii="Arial" w:eastAsia="Times New Roman" w:hAnsi="Arial" w:cs="Arial"/>
                <w:color w:val="000000"/>
                <w:sz w:val="20"/>
                <w:szCs w:val="20"/>
                <w:lang w:val="es-CO" w:eastAsia="es-CO"/>
              </w:rPr>
              <w:t>Convocatoria</w:t>
            </w:r>
          </w:p>
        </w:tc>
        <w:tc>
          <w:tcPr>
            <w:tcW w:w="3100" w:type="dxa"/>
            <w:tcBorders>
              <w:top w:val="nil"/>
              <w:left w:val="nil"/>
              <w:bottom w:val="single" w:sz="4" w:space="0" w:color="auto"/>
              <w:right w:val="single" w:sz="4" w:space="0" w:color="auto"/>
            </w:tcBorders>
            <w:shd w:val="clear" w:color="auto" w:fill="auto"/>
            <w:vAlign w:val="center"/>
            <w:hideMark/>
          </w:tcPr>
          <w:p w14:paraId="532A1BBE" w14:textId="0886C6AE" w:rsidR="000F7491" w:rsidRPr="000F7491" w:rsidRDefault="000F7491" w:rsidP="000F7491">
            <w:pPr>
              <w:suppressAutoHyphens w:val="0"/>
              <w:autoSpaceDN/>
              <w:spacing w:after="0" w:line="240" w:lineRule="auto"/>
              <w:textAlignment w:val="auto"/>
              <w:rPr>
                <w:rFonts w:ascii="Arial" w:eastAsia="Times New Roman" w:hAnsi="Arial" w:cs="Arial"/>
                <w:color w:val="000000"/>
                <w:sz w:val="20"/>
                <w:szCs w:val="20"/>
                <w:lang w:val="es-CO" w:eastAsia="es-CO"/>
              </w:rPr>
            </w:pPr>
            <w:r w:rsidRPr="000F7491">
              <w:rPr>
                <w:rFonts w:ascii="Arial" w:eastAsia="Times New Roman" w:hAnsi="Arial" w:cs="Arial"/>
                <w:color w:val="000000"/>
                <w:sz w:val="20"/>
                <w:szCs w:val="20"/>
                <w:lang w:val="es-CO" w:eastAsia="es-CO"/>
              </w:rPr>
              <w:t>Convocar a todos los habitantes de la localidad para que se inscriban a los EC y participen con voz y voto</w:t>
            </w:r>
          </w:p>
        </w:tc>
        <w:tc>
          <w:tcPr>
            <w:tcW w:w="2020" w:type="dxa"/>
            <w:tcBorders>
              <w:top w:val="nil"/>
              <w:left w:val="nil"/>
              <w:bottom w:val="single" w:sz="4" w:space="0" w:color="auto"/>
              <w:right w:val="single" w:sz="4" w:space="0" w:color="auto"/>
            </w:tcBorders>
            <w:shd w:val="clear" w:color="auto" w:fill="auto"/>
            <w:noWrap/>
            <w:vAlign w:val="center"/>
            <w:hideMark/>
          </w:tcPr>
          <w:p w14:paraId="117718F3" w14:textId="77777777" w:rsidR="000F7491" w:rsidRPr="000F7491" w:rsidRDefault="000F7491" w:rsidP="000F7491">
            <w:pPr>
              <w:suppressAutoHyphens w:val="0"/>
              <w:autoSpaceDN/>
              <w:spacing w:after="0" w:line="240" w:lineRule="auto"/>
              <w:jc w:val="center"/>
              <w:textAlignment w:val="auto"/>
              <w:rPr>
                <w:rFonts w:ascii="Arial" w:eastAsia="Times New Roman" w:hAnsi="Arial" w:cs="Arial"/>
                <w:color w:val="000000"/>
                <w:sz w:val="20"/>
                <w:szCs w:val="20"/>
                <w:lang w:val="es-CO" w:eastAsia="es-CO"/>
              </w:rPr>
            </w:pPr>
            <w:r w:rsidRPr="000F7491">
              <w:rPr>
                <w:rFonts w:ascii="Arial" w:eastAsia="Times New Roman" w:hAnsi="Arial" w:cs="Arial"/>
                <w:color w:val="000000"/>
                <w:sz w:val="20"/>
                <w:szCs w:val="20"/>
                <w:lang w:val="es-CO" w:eastAsia="es-CO"/>
              </w:rPr>
              <w:t>Alcaldía Local</w:t>
            </w:r>
          </w:p>
        </w:tc>
      </w:tr>
      <w:tr w:rsidR="000F7491" w:rsidRPr="000F7491" w14:paraId="7F3180BB" w14:textId="77777777" w:rsidTr="000F7491">
        <w:trPr>
          <w:trHeight w:val="765"/>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861367" w14:textId="77777777" w:rsidR="000F7491" w:rsidRPr="000F7491" w:rsidRDefault="000F7491" w:rsidP="000F7491">
            <w:pPr>
              <w:suppressAutoHyphens w:val="0"/>
              <w:autoSpaceDN/>
              <w:spacing w:after="0" w:line="240" w:lineRule="auto"/>
              <w:textAlignment w:val="auto"/>
              <w:rPr>
                <w:rFonts w:ascii="Arial" w:eastAsia="Times New Roman" w:hAnsi="Arial" w:cs="Arial"/>
                <w:color w:val="000000"/>
                <w:sz w:val="20"/>
                <w:szCs w:val="20"/>
                <w:lang w:val="es-CO" w:eastAsia="es-CO"/>
              </w:rPr>
            </w:pPr>
            <w:r w:rsidRPr="000F7491">
              <w:rPr>
                <w:rFonts w:ascii="Arial" w:eastAsia="Times New Roman" w:hAnsi="Arial" w:cs="Arial"/>
                <w:color w:val="000000"/>
                <w:sz w:val="20"/>
                <w:szCs w:val="20"/>
                <w:lang w:val="es-CO" w:eastAsia="es-CO"/>
              </w:rPr>
              <w:t>Definición reglas Participación</w:t>
            </w:r>
          </w:p>
        </w:tc>
        <w:tc>
          <w:tcPr>
            <w:tcW w:w="3100" w:type="dxa"/>
            <w:tcBorders>
              <w:top w:val="nil"/>
              <w:left w:val="nil"/>
              <w:bottom w:val="single" w:sz="4" w:space="0" w:color="auto"/>
              <w:right w:val="single" w:sz="4" w:space="0" w:color="auto"/>
            </w:tcBorders>
            <w:shd w:val="clear" w:color="auto" w:fill="auto"/>
            <w:vAlign w:val="center"/>
            <w:hideMark/>
          </w:tcPr>
          <w:p w14:paraId="7CA344C9" w14:textId="2680CB86" w:rsidR="000F7491" w:rsidRPr="000F7491" w:rsidRDefault="000F7491" w:rsidP="000F7491">
            <w:pPr>
              <w:suppressAutoHyphens w:val="0"/>
              <w:autoSpaceDN/>
              <w:spacing w:after="0" w:line="240" w:lineRule="auto"/>
              <w:textAlignment w:val="auto"/>
              <w:rPr>
                <w:rFonts w:ascii="Arial" w:eastAsia="Times New Roman" w:hAnsi="Arial" w:cs="Arial"/>
                <w:color w:val="000000"/>
                <w:sz w:val="20"/>
                <w:szCs w:val="20"/>
                <w:lang w:val="es-CO" w:eastAsia="es-CO"/>
              </w:rPr>
            </w:pPr>
            <w:r w:rsidRPr="000F7491">
              <w:rPr>
                <w:rFonts w:ascii="Arial" w:eastAsia="Times New Roman" w:hAnsi="Arial" w:cs="Arial"/>
                <w:color w:val="000000"/>
                <w:sz w:val="20"/>
                <w:szCs w:val="20"/>
                <w:lang w:val="es-CO" w:eastAsia="es-CO"/>
              </w:rPr>
              <w:t>Definir propósitos, moderación y duración de intervenciones en el desarrollo de los EC</w:t>
            </w:r>
          </w:p>
        </w:tc>
        <w:tc>
          <w:tcPr>
            <w:tcW w:w="2020" w:type="dxa"/>
            <w:tcBorders>
              <w:top w:val="nil"/>
              <w:left w:val="nil"/>
              <w:bottom w:val="single" w:sz="4" w:space="0" w:color="auto"/>
              <w:right w:val="single" w:sz="4" w:space="0" w:color="auto"/>
            </w:tcBorders>
            <w:shd w:val="clear" w:color="auto" w:fill="auto"/>
            <w:noWrap/>
            <w:vAlign w:val="center"/>
            <w:hideMark/>
          </w:tcPr>
          <w:p w14:paraId="1E92C237" w14:textId="77777777" w:rsidR="000F7491" w:rsidRPr="000F7491" w:rsidRDefault="000F7491" w:rsidP="000F7491">
            <w:pPr>
              <w:suppressAutoHyphens w:val="0"/>
              <w:autoSpaceDN/>
              <w:spacing w:after="0" w:line="240" w:lineRule="auto"/>
              <w:jc w:val="center"/>
              <w:textAlignment w:val="auto"/>
              <w:rPr>
                <w:rFonts w:ascii="Arial" w:eastAsia="Times New Roman" w:hAnsi="Arial" w:cs="Arial"/>
                <w:color w:val="000000"/>
                <w:sz w:val="20"/>
                <w:szCs w:val="20"/>
                <w:lang w:val="es-CO" w:eastAsia="es-CO"/>
              </w:rPr>
            </w:pPr>
            <w:r w:rsidRPr="000F7491">
              <w:rPr>
                <w:rFonts w:ascii="Arial" w:eastAsia="Times New Roman" w:hAnsi="Arial" w:cs="Arial"/>
                <w:color w:val="000000"/>
                <w:sz w:val="20"/>
                <w:szCs w:val="20"/>
                <w:lang w:val="es-CO" w:eastAsia="es-CO"/>
              </w:rPr>
              <w:t>CPL</w:t>
            </w:r>
          </w:p>
        </w:tc>
      </w:tr>
      <w:tr w:rsidR="000F7491" w:rsidRPr="000F7491" w14:paraId="3204DCF2" w14:textId="77777777" w:rsidTr="000F7491">
        <w:trPr>
          <w:trHeight w:val="915"/>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249473" w14:textId="77777777" w:rsidR="000F7491" w:rsidRPr="000F7491" w:rsidRDefault="000F7491" w:rsidP="000F7491">
            <w:pPr>
              <w:suppressAutoHyphens w:val="0"/>
              <w:autoSpaceDN/>
              <w:spacing w:after="0" w:line="240" w:lineRule="auto"/>
              <w:textAlignment w:val="auto"/>
              <w:rPr>
                <w:rFonts w:ascii="Arial" w:eastAsia="Times New Roman" w:hAnsi="Arial" w:cs="Arial"/>
                <w:color w:val="000000"/>
                <w:sz w:val="20"/>
                <w:szCs w:val="20"/>
                <w:lang w:val="es-CO" w:eastAsia="es-CO"/>
              </w:rPr>
            </w:pPr>
            <w:r w:rsidRPr="000F7491">
              <w:rPr>
                <w:rFonts w:ascii="Arial" w:eastAsia="Times New Roman" w:hAnsi="Arial" w:cs="Arial"/>
                <w:color w:val="000000"/>
                <w:sz w:val="20"/>
                <w:szCs w:val="20"/>
                <w:lang w:val="es-CO" w:eastAsia="es-CO"/>
              </w:rPr>
              <w:t>Estrategias de Divulgación</w:t>
            </w:r>
          </w:p>
        </w:tc>
        <w:tc>
          <w:tcPr>
            <w:tcW w:w="3100" w:type="dxa"/>
            <w:tcBorders>
              <w:top w:val="nil"/>
              <w:left w:val="nil"/>
              <w:bottom w:val="single" w:sz="4" w:space="0" w:color="auto"/>
              <w:right w:val="single" w:sz="4" w:space="0" w:color="auto"/>
            </w:tcBorders>
            <w:shd w:val="clear" w:color="auto" w:fill="auto"/>
            <w:vAlign w:val="center"/>
            <w:hideMark/>
          </w:tcPr>
          <w:p w14:paraId="7B5FC5D5" w14:textId="77777777" w:rsidR="000F7491" w:rsidRPr="000F7491" w:rsidRDefault="000F7491" w:rsidP="000F7491">
            <w:pPr>
              <w:suppressAutoHyphens w:val="0"/>
              <w:autoSpaceDN/>
              <w:spacing w:after="0" w:line="240" w:lineRule="auto"/>
              <w:textAlignment w:val="auto"/>
              <w:rPr>
                <w:rFonts w:ascii="Arial" w:eastAsia="Times New Roman" w:hAnsi="Arial" w:cs="Arial"/>
                <w:color w:val="000000"/>
                <w:sz w:val="20"/>
                <w:szCs w:val="20"/>
                <w:lang w:val="es-CO" w:eastAsia="es-CO"/>
              </w:rPr>
            </w:pPr>
            <w:r w:rsidRPr="000F7491">
              <w:rPr>
                <w:rFonts w:ascii="Arial" w:eastAsia="Times New Roman" w:hAnsi="Arial" w:cs="Arial"/>
                <w:color w:val="000000"/>
                <w:sz w:val="20"/>
                <w:szCs w:val="20"/>
                <w:lang w:val="es-CO" w:eastAsia="es-CO"/>
              </w:rPr>
              <w:t>Elaboración de video clips, piezas comunicativas y estrategia en redes sociales</w:t>
            </w:r>
          </w:p>
        </w:tc>
        <w:tc>
          <w:tcPr>
            <w:tcW w:w="2020" w:type="dxa"/>
            <w:tcBorders>
              <w:top w:val="nil"/>
              <w:left w:val="nil"/>
              <w:bottom w:val="single" w:sz="4" w:space="0" w:color="auto"/>
              <w:right w:val="single" w:sz="4" w:space="0" w:color="auto"/>
            </w:tcBorders>
            <w:shd w:val="clear" w:color="auto" w:fill="auto"/>
            <w:noWrap/>
            <w:vAlign w:val="center"/>
            <w:hideMark/>
          </w:tcPr>
          <w:p w14:paraId="24357637" w14:textId="77777777" w:rsidR="000F7491" w:rsidRPr="000F7491" w:rsidRDefault="000F7491" w:rsidP="000F7491">
            <w:pPr>
              <w:suppressAutoHyphens w:val="0"/>
              <w:autoSpaceDN/>
              <w:spacing w:after="0" w:line="240" w:lineRule="auto"/>
              <w:jc w:val="center"/>
              <w:textAlignment w:val="auto"/>
              <w:rPr>
                <w:rFonts w:ascii="Arial" w:eastAsia="Times New Roman" w:hAnsi="Arial" w:cs="Arial"/>
                <w:color w:val="000000"/>
                <w:sz w:val="20"/>
                <w:szCs w:val="20"/>
                <w:lang w:val="es-CO" w:eastAsia="es-CO"/>
              </w:rPr>
            </w:pPr>
            <w:r w:rsidRPr="000F7491">
              <w:rPr>
                <w:rFonts w:ascii="Arial" w:eastAsia="Times New Roman" w:hAnsi="Arial" w:cs="Arial"/>
                <w:color w:val="000000"/>
                <w:sz w:val="20"/>
                <w:szCs w:val="20"/>
                <w:lang w:val="es-CO" w:eastAsia="es-CO"/>
              </w:rPr>
              <w:t>Alcaldía Local - CPL</w:t>
            </w:r>
          </w:p>
        </w:tc>
      </w:tr>
    </w:tbl>
    <w:p w14:paraId="6ED8441D" w14:textId="360C9E89" w:rsidR="000F7491" w:rsidRDefault="000F7491" w:rsidP="000F7491">
      <w:pPr>
        <w:jc w:val="both"/>
        <w:rPr>
          <w:rFonts w:ascii="Arial Narrow" w:hAnsi="Arial Narrow"/>
          <w:sz w:val="24"/>
          <w:szCs w:val="24"/>
          <w:lang w:val="es-CO"/>
        </w:rPr>
      </w:pPr>
    </w:p>
    <w:p w14:paraId="1D2AB2DB" w14:textId="6CE362E0" w:rsidR="000F7491" w:rsidRPr="00A43D30" w:rsidRDefault="001D3915" w:rsidP="000F7491">
      <w:pPr>
        <w:pStyle w:val="Prrafodelista"/>
        <w:numPr>
          <w:ilvl w:val="0"/>
          <w:numId w:val="3"/>
        </w:numPr>
        <w:jc w:val="both"/>
        <w:rPr>
          <w:rFonts w:ascii="Arial Narrow" w:hAnsi="Arial Narrow"/>
          <w:b/>
          <w:bCs/>
          <w:sz w:val="24"/>
          <w:szCs w:val="24"/>
          <w:lang w:val="es-CO"/>
        </w:rPr>
      </w:pPr>
      <w:r>
        <w:rPr>
          <w:rFonts w:ascii="Arial Narrow" w:hAnsi="Arial Narrow"/>
          <w:b/>
          <w:bCs/>
          <w:sz w:val="24"/>
          <w:szCs w:val="24"/>
          <w:lang w:val="es-CO"/>
        </w:rPr>
        <w:t xml:space="preserve">Cronograma </w:t>
      </w:r>
      <w:r w:rsidR="000F7491" w:rsidRPr="00A43D30">
        <w:rPr>
          <w:rFonts w:ascii="Arial Narrow" w:hAnsi="Arial Narrow"/>
          <w:b/>
          <w:bCs/>
          <w:sz w:val="24"/>
          <w:szCs w:val="24"/>
          <w:lang w:val="es-CO"/>
        </w:rPr>
        <w:t>Encuentros ciudadanos</w:t>
      </w:r>
    </w:p>
    <w:p w14:paraId="219DE3E7" w14:textId="126E1426" w:rsidR="008E6215" w:rsidRPr="008E6215" w:rsidRDefault="008E6215" w:rsidP="008E6215">
      <w:pPr>
        <w:jc w:val="both"/>
        <w:rPr>
          <w:rFonts w:ascii="Arial Narrow" w:hAnsi="Arial Narrow"/>
          <w:sz w:val="24"/>
          <w:szCs w:val="24"/>
          <w:lang w:val="es-CO"/>
        </w:rPr>
      </w:pPr>
      <w:r>
        <w:rPr>
          <w:rFonts w:ascii="Arial Narrow" w:hAnsi="Arial Narrow"/>
          <w:sz w:val="24"/>
          <w:szCs w:val="24"/>
          <w:lang w:val="es-CO"/>
        </w:rPr>
        <w:t>Se adelantaran un total de 13 Encuentros Ciudadanos Virtuales y 2 presenciales individuales a través de encuestas así:</w:t>
      </w:r>
    </w:p>
    <w:tbl>
      <w:tblPr>
        <w:tblW w:w="8789" w:type="dxa"/>
        <w:jc w:val="center"/>
        <w:tblCellMar>
          <w:left w:w="70" w:type="dxa"/>
          <w:right w:w="70" w:type="dxa"/>
        </w:tblCellMar>
        <w:tblLook w:val="04A0" w:firstRow="1" w:lastRow="0" w:firstColumn="1" w:lastColumn="0" w:noHBand="0" w:noVBand="1"/>
      </w:tblPr>
      <w:tblGrid>
        <w:gridCol w:w="1985"/>
        <w:gridCol w:w="1417"/>
        <w:gridCol w:w="1418"/>
        <w:gridCol w:w="2835"/>
        <w:gridCol w:w="1134"/>
      </w:tblGrid>
      <w:tr w:rsidR="008E6215" w:rsidRPr="008E6215" w14:paraId="3101A0FA" w14:textId="77777777" w:rsidTr="00775D46">
        <w:trPr>
          <w:trHeight w:val="255"/>
          <w:jc w:val="center"/>
        </w:trPr>
        <w:tc>
          <w:tcPr>
            <w:tcW w:w="8789" w:type="dxa"/>
            <w:gridSpan w:val="5"/>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FA43A4" w14:textId="77777777" w:rsidR="008E6215" w:rsidRPr="008E6215" w:rsidRDefault="008E6215" w:rsidP="008E6215">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8E6215">
              <w:rPr>
                <w:rFonts w:ascii="Arial" w:eastAsia="Times New Roman" w:hAnsi="Arial" w:cs="Arial"/>
                <w:b/>
                <w:bCs/>
                <w:color w:val="000000"/>
                <w:sz w:val="20"/>
                <w:szCs w:val="20"/>
                <w:lang w:val="es-CO" w:eastAsia="es-CO"/>
              </w:rPr>
              <w:t>ENCUENTROS SECTORIALES</w:t>
            </w:r>
          </w:p>
        </w:tc>
      </w:tr>
      <w:tr w:rsidR="00775D46" w:rsidRPr="008E6215" w14:paraId="4C90C9B8" w14:textId="77777777" w:rsidTr="00775D46">
        <w:trPr>
          <w:trHeight w:val="255"/>
          <w:jc w:val="center"/>
        </w:trPr>
        <w:tc>
          <w:tcPr>
            <w:tcW w:w="1985" w:type="dxa"/>
            <w:tcBorders>
              <w:top w:val="nil"/>
              <w:left w:val="single" w:sz="4" w:space="0" w:color="auto"/>
              <w:bottom w:val="single" w:sz="4" w:space="0" w:color="auto"/>
              <w:right w:val="single" w:sz="4" w:space="0" w:color="auto"/>
            </w:tcBorders>
            <w:shd w:val="clear" w:color="000000" w:fill="D9D9D9"/>
            <w:noWrap/>
            <w:vAlign w:val="bottom"/>
            <w:hideMark/>
          </w:tcPr>
          <w:p w14:paraId="26896BB7" w14:textId="77777777" w:rsidR="008E6215" w:rsidRPr="008E6215" w:rsidRDefault="008E6215" w:rsidP="008E6215">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8E6215">
              <w:rPr>
                <w:rFonts w:ascii="Arial" w:eastAsia="Times New Roman" w:hAnsi="Arial" w:cs="Arial"/>
                <w:b/>
                <w:bCs/>
                <w:color w:val="000000"/>
                <w:sz w:val="20"/>
                <w:szCs w:val="20"/>
                <w:lang w:val="es-CO" w:eastAsia="es-CO"/>
              </w:rPr>
              <w:t>ENCUENTRO</w:t>
            </w:r>
          </w:p>
        </w:tc>
        <w:tc>
          <w:tcPr>
            <w:tcW w:w="1417" w:type="dxa"/>
            <w:tcBorders>
              <w:top w:val="nil"/>
              <w:left w:val="nil"/>
              <w:bottom w:val="single" w:sz="4" w:space="0" w:color="auto"/>
              <w:right w:val="single" w:sz="4" w:space="0" w:color="auto"/>
            </w:tcBorders>
            <w:shd w:val="clear" w:color="000000" w:fill="D9D9D9"/>
            <w:noWrap/>
            <w:vAlign w:val="bottom"/>
            <w:hideMark/>
          </w:tcPr>
          <w:p w14:paraId="00F61D9B" w14:textId="77777777" w:rsidR="008E6215" w:rsidRPr="008E6215" w:rsidRDefault="008E6215" w:rsidP="008E6215">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8E6215">
              <w:rPr>
                <w:rFonts w:ascii="Arial" w:eastAsia="Times New Roman" w:hAnsi="Arial" w:cs="Arial"/>
                <w:b/>
                <w:bCs/>
                <w:color w:val="000000"/>
                <w:sz w:val="20"/>
                <w:szCs w:val="20"/>
                <w:lang w:val="es-CO" w:eastAsia="es-CO"/>
              </w:rPr>
              <w:t xml:space="preserve">CANTIDAD </w:t>
            </w:r>
          </w:p>
        </w:tc>
        <w:tc>
          <w:tcPr>
            <w:tcW w:w="1418" w:type="dxa"/>
            <w:tcBorders>
              <w:top w:val="nil"/>
              <w:left w:val="nil"/>
              <w:bottom w:val="single" w:sz="4" w:space="0" w:color="auto"/>
              <w:right w:val="single" w:sz="4" w:space="0" w:color="auto"/>
            </w:tcBorders>
            <w:shd w:val="clear" w:color="000000" w:fill="D9D9D9"/>
            <w:noWrap/>
            <w:vAlign w:val="bottom"/>
            <w:hideMark/>
          </w:tcPr>
          <w:p w14:paraId="7CDA79C7" w14:textId="77777777" w:rsidR="008E6215" w:rsidRPr="008E6215" w:rsidRDefault="008E6215" w:rsidP="008E6215">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8E6215">
              <w:rPr>
                <w:rFonts w:ascii="Arial" w:eastAsia="Times New Roman" w:hAnsi="Arial" w:cs="Arial"/>
                <w:b/>
                <w:bCs/>
                <w:color w:val="000000"/>
                <w:sz w:val="20"/>
                <w:szCs w:val="20"/>
                <w:lang w:val="es-CO" w:eastAsia="es-CO"/>
              </w:rPr>
              <w:t>MODALIDAD</w:t>
            </w:r>
          </w:p>
        </w:tc>
        <w:tc>
          <w:tcPr>
            <w:tcW w:w="2835" w:type="dxa"/>
            <w:tcBorders>
              <w:top w:val="nil"/>
              <w:left w:val="nil"/>
              <w:bottom w:val="single" w:sz="4" w:space="0" w:color="auto"/>
              <w:right w:val="single" w:sz="4" w:space="0" w:color="auto"/>
            </w:tcBorders>
            <w:shd w:val="clear" w:color="000000" w:fill="D9D9D9"/>
            <w:noWrap/>
            <w:vAlign w:val="bottom"/>
            <w:hideMark/>
          </w:tcPr>
          <w:p w14:paraId="647EC985" w14:textId="77777777" w:rsidR="008E6215" w:rsidRPr="008E6215" w:rsidRDefault="008E6215" w:rsidP="008E6215">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8E6215">
              <w:rPr>
                <w:rFonts w:ascii="Arial" w:eastAsia="Times New Roman" w:hAnsi="Arial" w:cs="Arial"/>
                <w:b/>
                <w:bCs/>
                <w:color w:val="000000"/>
                <w:sz w:val="20"/>
                <w:szCs w:val="20"/>
                <w:lang w:val="es-CO" w:eastAsia="es-CO"/>
              </w:rPr>
              <w:t>PARTICIPANTES</w:t>
            </w:r>
          </w:p>
        </w:tc>
        <w:tc>
          <w:tcPr>
            <w:tcW w:w="1134" w:type="dxa"/>
            <w:tcBorders>
              <w:top w:val="nil"/>
              <w:left w:val="nil"/>
              <w:bottom w:val="single" w:sz="4" w:space="0" w:color="auto"/>
              <w:right w:val="single" w:sz="4" w:space="0" w:color="auto"/>
            </w:tcBorders>
            <w:shd w:val="clear" w:color="000000" w:fill="D9D9D9"/>
            <w:noWrap/>
            <w:vAlign w:val="bottom"/>
            <w:hideMark/>
          </w:tcPr>
          <w:p w14:paraId="6F05CCDA" w14:textId="77777777" w:rsidR="008E6215" w:rsidRPr="008E6215" w:rsidRDefault="008E6215" w:rsidP="008E6215">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8E6215">
              <w:rPr>
                <w:rFonts w:ascii="Arial" w:eastAsia="Times New Roman" w:hAnsi="Arial" w:cs="Arial"/>
                <w:b/>
                <w:bCs/>
                <w:color w:val="000000"/>
                <w:sz w:val="20"/>
                <w:szCs w:val="20"/>
                <w:lang w:val="es-CO" w:eastAsia="es-CO"/>
              </w:rPr>
              <w:t>FECHA</w:t>
            </w:r>
          </w:p>
        </w:tc>
      </w:tr>
      <w:tr w:rsidR="00775D46" w:rsidRPr="008E6215" w14:paraId="0E8D95B4" w14:textId="77777777" w:rsidTr="00775D46">
        <w:trPr>
          <w:trHeight w:val="10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99781DD"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Mesa Sectorial 1</w:t>
            </w:r>
          </w:p>
        </w:tc>
        <w:tc>
          <w:tcPr>
            <w:tcW w:w="1417" w:type="dxa"/>
            <w:tcBorders>
              <w:top w:val="nil"/>
              <w:left w:val="nil"/>
              <w:bottom w:val="single" w:sz="4" w:space="0" w:color="auto"/>
              <w:right w:val="single" w:sz="4" w:space="0" w:color="auto"/>
            </w:tcBorders>
            <w:shd w:val="clear" w:color="auto" w:fill="auto"/>
            <w:noWrap/>
            <w:vAlign w:val="bottom"/>
            <w:hideMark/>
          </w:tcPr>
          <w:p w14:paraId="745DFC4F"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Uno (1)</w:t>
            </w:r>
          </w:p>
        </w:tc>
        <w:tc>
          <w:tcPr>
            <w:tcW w:w="1418" w:type="dxa"/>
            <w:tcBorders>
              <w:top w:val="nil"/>
              <w:left w:val="nil"/>
              <w:bottom w:val="single" w:sz="4" w:space="0" w:color="auto"/>
              <w:right w:val="single" w:sz="4" w:space="0" w:color="auto"/>
            </w:tcBorders>
            <w:shd w:val="clear" w:color="auto" w:fill="auto"/>
            <w:noWrap/>
            <w:vAlign w:val="bottom"/>
            <w:hideMark/>
          </w:tcPr>
          <w:p w14:paraId="54A55AA9"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Virtual</w:t>
            </w:r>
          </w:p>
        </w:tc>
        <w:tc>
          <w:tcPr>
            <w:tcW w:w="2835" w:type="dxa"/>
            <w:tcBorders>
              <w:top w:val="nil"/>
              <w:left w:val="nil"/>
              <w:bottom w:val="single" w:sz="4" w:space="0" w:color="auto"/>
              <w:right w:val="single" w:sz="4" w:space="0" w:color="auto"/>
            </w:tcBorders>
            <w:shd w:val="clear" w:color="auto" w:fill="auto"/>
            <w:vAlign w:val="bottom"/>
            <w:hideMark/>
          </w:tcPr>
          <w:p w14:paraId="6693D7E3" w14:textId="05B3D54A"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Asociación padres de familia, rectores IED y privados, Gerentes Sal</w:t>
            </w:r>
            <w:r w:rsidR="00D91C9F">
              <w:rPr>
                <w:rFonts w:ascii="Arial" w:eastAsia="Times New Roman" w:hAnsi="Arial" w:cs="Arial"/>
                <w:color w:val="000000"/>
                <w:sz w:val="20"/>
                <w:szCs w:val="20"/>
                <w:lang w:val="es-CO" w:eastAsia="es-CO"/>
              </w:rPr>
              <w:t>ud, Organizaciones Salud, Adulto</w:t>
            </w:r>
            <w:r w:rsidRPr="008E6215">
              <w:rPr>
                <w:rFonts w:ascii="Arial" w:eastAsia="Times New Roman" w:hAnsi="Arial" w:cs="Arial"/>
                <w:color w:val="000000"/>
                <w:sz w:val="20"/>
                <w:szCs w:val="20"/>
                <w:lang w:val="es-CO" w:eastAsia="es-CO"/>
              </w:rPr>
              <w:t xml:space="preserve"> Mayor, Niños, Niñas y Adolescentes (4 Consejeros)</w:t>
            </w:r>
          </w:p>
        </w:tc>
        <w:tc>
          <w:tcPr>
            <w:tcW w:w="1134" w:type="dxa"/>
            <w:tcBorders>
              <w:top w:val="nil"/>
              <w:left w:val="nil"/>
              <w:bottom w:val="single" w:sz="4" w:space="0" w:color="auto"/>
              <w:right w:val="single" w:sz="4" w:space="0" w:color="auto"/>
            </w:tcBorders>
            <w:shd w:val="clear" w:color="auto" w:fill="auto"/>
            <w:noWrap/>
            <w:vAlign w:val="bottom"/>
            <w:hideMark/>
          </w:tcPr>
          <w:p w14:paraId="50CE1F24" w14:textId="338F250B"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r w:rsidR="00412B09">
              <w:rPr>
                <w:rFonts w:ascii="Arial" w:eastAsia="Times New Roman" w:hAnsi="Arial" w:cs="Arial"/>
                <w:color w:val="000000"/>
                <w:sz w:val="20"/>
                <w:szCs w:val="20"/>
                <w:lang w:val="es-CO" w:eastAsia="es-CO"/>
              </w:rPr>
              <w:t>2 de julio 2pm</w:t>
            </w:r>
          </w:p>
        </w:tc>
      </w:tr>
      <w:tr w:rsidR="00775D46" w:rsidRPr="008E6215" w14:paraId="41B0D0F9" w14:textId="77777777" w:rsidTr="00775D46">
        <w:trPr>
          <w:trHeight w:val="76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8B4C3E6"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Mesa Sectorial 2</w:t>
            </w:r>
          </w:p>
        </w:tc>
        <w:tc>
          <w:tcPr>
            <w:tcW w:w="1417" w:type="dxa"/>
            <w:tcBorders>
              <w:top w:val="nil"/>
              <w:left w:val="nil"/>
              <w:bottom w:val="single" w:sz="4" w:space="0" w:color="auto"/>
              <w:right w:val="single" w:sz="4" w:space="0" w:color="auto"/>
            </w:tcBorders>
            <w:shd w:val="clear" w:color="auto" w:fill="auto"/>
            <w:noWrap/>
            <w:vAlign w:val="bottom"/>
            <w:hideMark/>
          </w:tcPr>
          <w:p w14:paraId="79CC4084"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Uno (1)</w:t>
            </w:r>
          </w:p>
        </w:tc>
        <w:tc>
          <w:tcPr>
            <w:tcW w:w="1418" w:type="dxa"/>
            <w:tcBorders>
              <w:top w:val="nil"/>
              <w:left w:val="nil"/>
              <w:bottom w:val="single" w:sz="4" w:space="0" w:color="auto"/>
              <w:right w:val="single" w:sz="4" w:space="0" w:color="auto"/>
            </w:tcBorders>
            <w:shd w:val="clear" w:color="auto" w:fill="auto"/>
            <w:noWrap/>
            <w:vAlign w:val="bottom"/>
            <w:hideMark/>
          </w:tcPr>
          <w:p w14:paraId="2BD412B9"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Virtual</w:t>
            </w:r>
          </w:p>
        </w:tc>
        <w:tc>
          <w:tcPr>
            <w:tcW w:w="2835" w:type="dxa"/>
            <w:tcBorders>
              <w:top w:val="nil"/>
              <w:left w:val="nil"/>
              <w:bottom w:val="single" w:sz="4" w:space="0" w:color="auto"/>
              <w:right w:val="single" w:sz="4" w:space="0" w:color="auto"/>
            </w:tcBorders>
            <w:shd w:val="clear" w:color="auto" w:fill="auto"/>
            <w:vAlign w:val="bottom"/>
            <w:hideMark/>
          </w:tcPr>
          <w:p w14:paraId="01DF05F9"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Organizaciones de Mujeres, propiedad horizontal, ONG´S, Organizaciones Paz y Convivencia (4 Consejeros)</w:t>
            </w:r>
          </w:p>
        </w:tc>
        <w:tc>
          <w:tcPr>
            <w:tcW w:w="1134" w:type="dxa"/>
            <w:tcBorders>
              <w:top w:val="nil"/>
              <w:left w:val="nil"/>
              <w:bottom w:val="single" w:sz="4" w:space="0" w:color="auto"/>
              <w:right w:val="single" w:sz="4" w:space="0" w:color="auto"/>
            </w:tcBorders>
            <w:shd w:val="clear" w:color="auto" w:fill="auto"/>
            <w:noWrap/>
            <w:vAlign w:val="bottom"/>
            <w:hideMark/>
          </w:tcPr>
          <w:p w14:paraId="63F4CEDD" w14:textId="7D8D5132" w:rsidR="00412B09"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r w:rsidR="00412B09">
              <w:rPr>
                <w:rFonts w:ascii="Arial" w:eastAsia="Times New Roman" w:hAnsi="Arial" w:cs="Arial"/>
                <w:color w:val="000000"/>
                <w:sz w:val="20"/>
                <w:szCs w:val="20"/>
                <w:lang w:val="es-CO" w:eastAsia="es-CO"/>
              </w:rPr>
              <w:t>3 de julio  2pm</w:t>
            </w:r>
          </w:p>
        </w:tc>
      </w:tr>
      <w:tr w:rsidR="00775D46" w:rsidRPr="008E6215" w14:paraId="6BE7EB84" w14:textId="77777777" w:rsidTr="00775D46">
        <w:trPr>
          <w:trHeight w:val="127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74DC563" w14:textId="4B1D5055"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Mesa Sectorial 3</w:t>
            </w:r>
          </w:p>
        </w:tc>
        <w:tc>
          <w:tcPr>
            <w:tcW w:w="1417" w:type="dxa"/>
            <w:tcBorders>
              <w:top w:val="nil"/>
              <w:left w:val="nil"/>
              <w:bottom w:val="single" w:sz="4" w:space="0" w:color="auto"/>
              <w:right w:val="single" w:sz="4" w:space="0" w:color="auto"/>
            </w:tcBorders>
            <w:shd w:val="clear" w:color="auto" w:fill="auto"/>
            <w:noWrap/>
            <w:vAlign w:val="bottom"/>
            <w:hideMark/>
          </w:tcPr>
          <w:p w14:paraId="3D9A3424"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Uno (1)</w:t>
            </w:r>
          </w:p>
        </w:tc>
        <w:tc>
          <w:tcPr>
            <w:tcW w:w="1418" w:type="dxa"/>
            <w:tcBorders>
              <w:top w:val="nil"/>
              <w:left w:val="nil"/>
              <w:bottom w:val="single" w:sz="4" w:space="0" w:color="auto"/>
              <w:right w:val="single" w:sz="4" w:space="0" w:color="auto"/>
            </w:tcBorders>
            <w:shd w:val="clear" w:color="auto" w:fill="auto"/>
            <w:noWrap/>
            <w:vAlign w:val="bottom"/>
            <w:hideMark/>
          </w:tcPr>
          <w:p w14:paraId="5FCF265D"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Virtual</w:t>
            </w:r>
          </w:p>
        </w:tc>
        <w:tc>
          <w:tcPr>
            <w:tcW w:w="2835" w:type="dxa"/>
            <w:tcBorders>
              <w:top w:val="nil"/>
              <w:left w:val="nil"/>
              <w:bottom w:val="single" w:sz="4" w:space="0" w:color="auto"/>
              <w:right w:val="single" w:sz="4" w:space="0" w:color="auto"/>
            </w:tcBorders>
            <w:shd w:val="clear" w:color="auto" w:fill="auto"/>
            <w:vAlign w:val="bottom"/>
            <w:hideMark/>
          </w:tcPr>
          <w:p w14:paraId="28FF9D18" w14:textId="494F5039"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xml:space="preserve">Bici Usuarios Movilidad Activa, Medios Comunitarios Alternativos, Organizaciones de Recicladores, Organizaciones Ambientales, </w:t>
            </w:r>
            <w:r w:rsidR="00D91C9F" w:rsidRPr="008E6215">
              <w:rPr>
                <w:rFonts w:ascii="Arial" w:eastAsia="Times New Roman" w:hAnsi="Arial" w:cs="Arial"/>
                <w:color w:val="000000"/>
                <w:sz w:val="20"/>
                <w:szCs w:val="20"/>
                <w:lang w:val="es-CO" w:eastAsia="es-CO"/>
              </w:rPr>
              <w:t>Organizaciones</w:t>
            </w:r>
            <w:r w:rsidRPr="008E6215">
              <w:rPr>
                <w:rFonts w:ascii="Arial" w:eastAsia="Times New Roman" w:hAnsi="Arial" w:cs="Arial"/>
                <w:color w:val="000000"/>
                <w:sz w:val="20"/>
                <w:szCs w:val="20"/>
                <w:lang w:val="es-CO" w:eastAsia="es-CO"/>
              </w:rPr>
              <w:t xml:space="preserve"> y Colectivos Animalistas</w:t>
            </w:r>
          </w:p>
        </w:tc>
        <w:tc>
          <w:tcPr>
            <w:tcW w:w="1134" w:type="dxa"/>
            <w:tcBorders>
              <w:top w:val="nil"/>
              <w:left w:val="nil"/>
              <w:bottom w:val="single" w:sz="4" w:space="0" w:color="auto"/>
              <w:right w:val="single" w:sz="4" w:space="0" w:color="auto"/>
            </w:tcBorders>
            <w:shd w:val="clear" w:color="auto" w:fill="auto"/>
            <w:noWrap/>
            <w:vAlign w:val="bottom"/>
            <w:hideMark/>
          </w:tcPr>
          <w:p w14:paraId="713A7D5A" w14:textId="53F3E79E"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r w:rsidR="00412B09">
              <w:rPr>
                <w:rFonts w:ascii="Arial" w:eastAsia="Times New Roman" w:hAnsi="Arial" w:cs="Arial"/>
                <w:color w:val="000000"/>
                <w:sz w:val="20"/>
                <w:szCs w:val="20"/>
                <w:lang w:val="es-CO" w:eastAsia="es-CO"/>
              </w:rPr>
              <w:t>4de julio 9am</w:t>
            </w:r>
          </w:p>
        </w:tc>
      </w:tr>
      <w:tr w:rsidR="00775D46" w:rsidRPr="008E6215" w14:paraId="7F430478" w14:textId="77777777" w:rsidTr="00775D46">
        <w:trPr>
          <w:trHeight w:val="178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B4310AD"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lastRenderedPageBreak/>
              <w:t>Mesa Sectorial 4</w:t>
            </w:r>
          </w:p>
        </w:tc>
        <w:tc>
          <w:tcPr>
            <w:tcW w:w="1417" w:type="dxa"/>
            <w:tcBorders>
              <w:top w:val="nil"/>
              <w:left w:val="nil"/>
              <w:bottom w:val="single" w:sz="4" w:space="0" w:color="auto"/>
              <w:right w:val="single" w:sz="4" w:space="0" w:color="auto"/>
            </w:tcBorders>
            <w:shd w:val="clear" w:color="auto" w:fill="auto"/>
            <w:noWrap/>
            <w:vAlign w:val="bottom"/>
            <w:hideMark/>
          </w:tcPr>
          <w:p w14:paraId="16E3A214"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Uno (1)</w:t>
            </w:r>
          </w:p>
        </w:tc>
        <w:tc>
          <w:tcPr>
            <w:tcW w:w="1418" w:type="dxa"/>
            <w:tcBorders>
              <w:top w:val="nil"/>
              <w:left w:val="nil"/>
              <w:bottom w:val="single" w:sz="4" w:space="0" w:color="auto"/>
              <w:right w:val="single" w:sz="4" w:space="0" w:color="auto"/>
            </w:tcBorders>
            <w:shd w:val="clear" w:color="auto" w:fill="auto"/>
            <w:noWrap/>
            <w:vAlign w:val="bottom"/>
            <w:hideMark/>
          </w:tcPr>
          <w:p w14:paraId="35CD9BF4"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Virtual</w:t>
            </w:r>
          </w:p>
        </w:tc>
        <w:tc>
          <w:tcPr>
            <w:tcW w:w="2835" w:type="dxa"/>
            <w:tcBorders>
              <w:top w:val="nil"/>
              <w:left w:val="nil"/>
              <w:bottom w:val="single" w:sz="4" w:space="0" w:color="auto"/>
              <w:right w:val="single" w:sz="4" w:space="0" w:color="auto"/>
            </w:tcBorders>
            <w:shd w:val="clear" w:color="auto" w:fill="auto"/>
            <w:vAlign w:val="bottom"/>
            <w:hideMark/>
          </w:tcPr>
          <w:p w14:paraId="2BE4AC72" w14:textId="780AFB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proofErr w:type="spellStart"/>
            <w:r w:rsidRPr="008E6215">
              <w:rPr>
                <w:rFonts w:ascii="Arial" w:eastAsia="Times New Roman" w:hAnsi="Arial" w:cs="Arial"/>
                <w:color w:val="000000"/>
                <w:sz w:val="20"/>
                <w:szCs w:val="20"/>
                <w:lang w:val="es-CO" w:eastAsia="es-CO"/>
              </w:rPr>
              <w:t>Victimas</w:t>
            </w:r>
            <w:proofErr w:type="spellEnd"/>
            <w:r w:rsidRPr="008E6215">
              <w:rPr>
                <w:rFonts w:ascii="Arial" w:eastAsia="Times New Roman" w:hAnsi="Arial" w:cs="Arial"/>
                <w:color w:val="000000"/>
                <w:sz w:val="20"/>
                <w:szCs w:val="20"/>
                <w:lang w:val="es-CO" w:eastAsia="es-CO"/>
              </w:rPr>
              <w:t xml:space="preserve"> del Conflicto Armado, Organizaciones de Personas Discapacidad, Comun</w:t>
            </w:r>
            <w:r w:rsidR="00D91C9F">
              <w:rPr>
                <w:rFonts w:ascii="Arial" w:eastAsia="Times New Roman" w:hAnsi="Arial" w:cs="Arial"/>
                <w:color w:val="000000"/>
                <w:sz w:val="20"/>
                <w:szCs w:val="20"/>
                <w:lang w:val="es-CO" w:eastAsia="es-CO"/>
              </w:rPr>
              <w:t>i</w:t>
            </w:r>
            <w:r w:rsidRPr="008E6215">
              <w:rPr>
                <w:rFonts w:ascii="Arial" w:eastAsia="Times New Roman" w:hAnsi="Arial" w:cs="Arial"/>
                <w:color w:val="000000"/>
                <w:sz w:val="20"/>
                <w:szCs w:val="20"/>
                <w:lang w:val="es-CO" w:eastAsia="es-CO"/>
              </w:rPr>
              <w:t>da</w:t>
            </w:r>
            <w:r w:rsidR="00D91C9F">
              <w:rPr>
                <w:rFonts w:ascii="Arial" w:eastAsia="Times New Roman" w:hAnsi="Arial" w:cs="Arial"/>
                <w:color w:val="000000"/>
                <w:sz w:val="20"/>
                <w:szCs w:val="20"/>
                <w:lang w:val="es-CO" w:eastAsia="es-CO"/>
              </w:rPr>
              <w:t>d</w:t>
            </w:r>
            <w:r w:rsidRPr="008E6215">
              <w:rPr>
                <w:rFonts w:ascii="Arial" w:eastAsia="Times New Roman" w:hAnsi="Arial" w:cs="Arial"/>
                <w:color w:val="000000"/>
                <w:sz w:val="20"/>
                <w:szCs w:val="20"/>
                <w:lang w:val="es-CO" w:eastAsia="es-CO"/>
              </w:rPr>
              <w:t xml:space="preserve">es Afrodescendientes, Raizales y Palenqueros, Organizaciones de Derechos Humanos, Comunidades Indígenas y </w:t>
            </w:r>
            <w:r w:rsidR="00D91C9F" w:rsidRPr="008E6215">
              <w:rPr>
                <w:rFonts w:ascii="Arial" w:eastAsia="Times New Roman" w:hAnsi="Arial" w:cs="Arial"/>
                <w:color w:val="000000"/>
                <w:sz w:val="20"/>
                <w:szCs w:val="20"/>
                <w:lang w:val="es-CO" w:eastAsia="es-CO"/>
              </w:rPr>
              <w:t>Étnicas</w:t>
            </w:r>
            <w:r w:rsidRPr="008E6215">
              <w:rPr>
                <w:rFonts w:ascii="Arial" w:eastAsia="Times New Roman" w:hAnsi="Arial" w:cs="Arial"/>
                <w:color w:val="000000"/>
                <w:sz w:val="20"/>
                <w:szCs w:val="20"/>
                <w:lang w:val="es-CO" w:eastAsia="es-CO"/>
              </w:rPr>
              <w:t>, Consejo Tutelar (4 Consejeros)</w:t>
            </w:r>
          </w:p>
        </w:tc>
        <w:tc>
          <w:tcPr>
            <w:tcW w:w="1134" w:type="dxa"/>
            <w:tcBorders>
              <w:top w:val="nil"/>
              <w:left w:val="nil"/>
              <w:bottom w:val="single" w:sz="4" w:space="0" w:color="auto"/>
              <w:right w:val="single" w:sz="4" w:space="0" w:color="auto"/>
            </w:tcBorders>
            <w:shd w:val="clear" w:color="auto" w:fill="auto"/>
            <w:noWrap/>
            <w:vAlign w:val="bottom"/>
            <w:hideMark/>
          </w:tcPr>
          <w:p w14:paraId="7EB84BDB" w14:textId="37CC8734"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r w:rsidR="00412B09">
              <w:rPr>
                <w:rFonts w:ascii="Arial" w:eastAsia="Times New Roman" w:hAnsi="Arial" w:cs="Arial"/>
                <w:color w:val="000000"/>
                <w:sz w:val="20"/>
                <w:szCs w:val="20"/>
                <w:lang w:val="es-CO" w:eastAsia="es-CO"/>
              </w:rPr>
              <w:t>4 de julio 2pm</w:t>
            </w:r>
          </w:p>
        </w:tc>
      </w:tr>
      <w:tr w:rsidR="00775D46" w:rsidRPr="008E6215" w14:paraId="0298CFF7" w14:textId="77777777" w:rsidTr="00775D46">
        <w:trPr>
          <w:trHeight w:val="10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90F6FCC"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Mesa Sectorial 5</w:t>
            </w:r>
          </w:p>
        </w:tc>
        <w:tc>
          <w:tcPr>
            <w:tcW w:w="1417" w:type="dxa"/>
            <w:tcBorders>
              <w:top w:val="nil"/>
              <w:left w:val="nil"/>
              <w:bottom w:val="single" w:sz="4" w:space="0" w:color="auto"/>
              <w:right w:val="single" w:sz="4" w:space="0" w:color="auto"/>
            </w:tcBorders>
            <w:shd w:val="clear" w:color="auto" w:fill="auto"/>
            <w:noWrap/>
            <w:vAlign w:val="bottom"/>
            <w:hideMark/>
          </w:tcPr>
          <w:p w14:paraId="7040B6DB"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Uno (1)</w:t>
            </w:r>
          </w:p>
        </w:tc>
        <w:tc>
          <w:tcPr>
            <w:tcW w:w="1418" w:type="dxa"/>
            <w:tcBorders>
              <w:top w:val="nil"/>
              <w:left w:val="nil"/>
              <w:bottom w:val="single" w:sz="4" w:space="0" w:color="auto"/>
              <w:right w:val="single" w:sz="4" w:space="0" w:color="auto"/>
            </w:tcBorders>
            <w:shd w:val="clear" w:color="auto" w:fill="auto"/>
            <w:noWrap/>
            <w:vAlign w:val="bottom"/>
            <w:hideMark/>
          </w:tcPr>
          <w:p w14:paraId="7DB3CFEA"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Virtual</w:t>
            </w:r>
          </w:p>
        </w:tc>
        <w:tc>
          <w:tcPr>
            <w:tcW w:w="2835" w:type="dxa"/>
            <w:tcBorders>
              <w:top w:val="nil"/>
              <w:left w:val="nil"/>
              <w:bottom w:val="single" w:sz="4" w:space="0" w:color="auto"/>
              <w:right w:val="single" w:sz="4" w:space="0" w:color="auto"/>
            </w:tcBorders>
            <w:shd w:val="clear" w:color="auto" w:fill="auto"/>
            <w:vAlign w:val="bottom"/>
            <w:hideMark/>
          </w:tcPr>
          <w:p w14:paraId="763C349F"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Organizaciones Juveniles, Organizaciones Deportivas, Organizaciones de Arte y Cultura, LGBTI, Barras Futboleras (4 Consejeros)</w:t>
            </w:r>
          </w:p>
        </w:tc>
        <w:tc>
          <w:tcPr>
            <w:tcW w:w="1134" w:type="dxa"/>
            <w:tcBorders>
              <w:top w:val="nil"/>
              <w:left w:val="nil"/>
              <w:bottom w:val="single" w:sz="4" w:space="0" w:color="auto"/>
              <w:right w:val="single" w:sz="4" w:space="0" w:color="auto"/>
            </w:tcBorders>
            <w:shd w:val="clear" w:color="auto" w:fill="auto"/>
            <w:noWrap/>
            <w:vAlign w:val="bottom"/>
            <w:hideMark/>
          </w:tcPr>
          <w:p w14:paraId="7EBBB843" w14:textId="3C6BB400"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r w:rsidR="00412B09">
              <w:rPr>
                <w:rFonts w:ascii="Arial" w:eastAsia="Times New Roman" w:hAnsi="Arial" w:cs="Arial"/>
                <w:color w:val="000000"/>
                <w:sz w:val="20"/>
                <w:szCs w:val="20"/>
                <w:lang w:val="es-CO" w:eastAsia="es-CO"/>
              </w:rPr>
              <w:t>5 julio 9am</w:t>
            </w:r>
          </w:p>
        </w:tc>
      </w:tr>
      <w:tr w:rsidR="00775D46" w:rsidRPr="008E6215" w14:paraId="1BD962D3" w14:textId="77777777" w:rsidTr="00775D46">
        <w:trPr>
          <w:trHeight w:val="76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B6EE051"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Mesa Sectorial 6</w:t>
            </w:r>
          </w:p>
        </w:tc>
        <w:tc>
          <w:tcPr>
            <w:tcW w:w="1417" w:type="dxa"/>
            <w:tcBorders>
              <w:top w:val="nil"/>
              <w:left w:val="nil"/>
              <w:bottom w:val="single" w:sz="4" w:space="0" w:color="auto"/>
              <w:right w:val="single" w:sz="4" w:space="0" w:color="auto"/>
            </w:tcBorders>
            <w:shd w:val="clear" w:color="auto" w:fill="auto"/>
            <w:noWrap/>
            <w:vAlign w:val="bottom"/>
            <w:hideMark/>
          </w:tcPr>
          <w:p w14:paraId="27A05600"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Uno (1)</w:t>
            </w:r>
          </w:p>
        </w:tc>
        <w:tc>
          <w:tcPr>
            <w:tcW w:w="1418" w:type="dxa"/>
            <w:tcBorders>
              <w:top w:val="nil"/>
              <w:left w:val="nil"/>
              <w:bottom w:val="single" w:sz="4" w:space="0" w:color="auto"/>
              <w:right w:val="single" w:sz="4" w:space="0" w:color="auto"/>
            </w:tcBorders>
            <w:shd w:val="clear" w:color="auto" w:fill="auto"/>
            <w:noWrap/>
            <w:vAlign w:val="bottom"/>
            <w:hideMark/>
          </w:tcPr>
          <w:p w14:paraId="4D100EEC"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Virtual</w:t>
            </w:r>
          </w:p>
        </w:tc>
        <w:tc>
          <w:tcPr>
            <w:tcW w:w="2835" w:type="dxa"/>
            <w:tcBorders>
              <w:top w:val="nil"/>
              <w:left w:val="nil"/>
              <w:bottom w:val="single" w:sz="4" w:space="0" w:color="auto"/>
              <w:right w:val="single" w:sz="4" w:space="0" w:color="auto"/>
            </w:tcBorders>
            <w:shd w:val="clear" w:color="auto" w:fill="auto"/>
            <w:vAlign w:val="bottom"/>
            <w:hideMark/>
          </w:tcPr>
          <w:p w14:paraId="7C19542A" w14:textId="26E04A79"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Organizaciones Industriale</w:t>
            </w:r>
            <w:r w:rsidR="00D91C9F">
              <w:rPr>
                <w:rFonts w:ascii="Arial" w:eastAsia="Times New Roman" w:hAnsi="Arial" w:cs="Arial"/>
                <w:color w:val="000000"/>
                <w:sz w:val="20"/>
                <w:szCs w:val="20"/>
                <w:lang w:val="es-CO" w:eastAsia="es-CO"/>
              </w:rPr>
              <w:t>s, Comerciantes, Religiosos, Ju</w:t>
            </w:r>
            <w:r w:rsidRPr="008E6215">
              <w:rPr>
                <w:rFonts w:ascii="Arial" w:eastAsia="Times New Roman" w:hAnsi="Arial" w:cs="Arial"/>
                <w:color w:val="000000"/>
                <w:sz w:val="20"/>
                <w:szCs w:val="20"/>
                <w:lang w:val="es-CO" w:eastAsia="es-CO"/>
              </w:rPr>
              <w:t>ntas de Acción Comunal y Organizaciones de Vecinos (4 Consejeros)</w:t>
            </w:r>
          </w:p>
        </w:tc>
        <w:tc>
          <w:tcPr>
            <w:tcW w:w="1134" w:type="dxa"/>
            <w:tcBorders>
              <w:top w:val="nil"/>
              <w:left w:val="nil"/>
              <w:bottom w:val="single" w:sz="4" w:space="0" w:color="auto"/>
              <w:right w:val="single" w:sz="4" w:space="0" w:color="auto"/>
            </w:tcBorders>
            <w:shd w:val="clear" w:color="auto" w:fill="auto"/>
            <w:noWrap/>
            <w:vAlign w:val="bottom"/>
            <w:hideMark/>
          </w:tcPr>
          <w:p w14:paraId="72BEC6B1" w14:textId="0AE5433D"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r w:rsidR="00412B09">
              <w:rPr>
                <w:rFonts w:ascii="Arial" w:eastAsia="Times New Roman" w:hAnsi="Arial" w:cs="Arial"/>
                <w:color w:val="000000"/>
                <w:sz w:val="20"/>
                <w:szCs w:val="20"/>
                <w:lang w:val="es-CO" w:eastAsia="es-CO"/>
              </w:rPr>
              <w:t>5 de julio 2pm</w:t>
            </w:r>
          </w:p>
        </w:tc>
      </w:tr>
      <w:tr w:rsidR="00775D46" w:rsidRPr="008E6215" w14:paraId="3D9AF7B4" w14:textId="77777777" w:rsidTr="00775D46">
        <w:trPr>
          <w:trHeight w:val="51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DB0E921"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Plenaria General</w:t>
            </w:r>
          </w:p>
        </w:tc>
        <w:tc>
          <w:tcPr>
            <w:tcW w:w="1417" w:type="dxa"/>
            <w:tcBorders>
              <w:top w:val="nil"/>
              <w:left w:val="nil"/>
              <w:bottom w:val="single" w:sz="4" w:space="0" w:color="auto"/>
              <w:right w:val="single" w:sz="4" w:space="0" w:color="auto"/>
            </w:tcBorders>
            <w:shd w:val="clear" w:color="auto" w:fill="auto"/>
            <w:noWrap/>
            <w:vAlign w:val="bottom"/>
            <w:hideMark/>
          </w:tcPr>
          <w:p w14:paraId="06EC84D6"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Uno (1)</w:t>
            </w:r>
          </w:p>
        </w:tc>
        <w:tc>
          <w:tcPr>
            <w:tcW w:w="1418" w:type="dxa"/>
            <w:tcBorders>
              <w:top w:val="nil"/>
              <w:left w:val="nil"/>
              <w:bottom w:val="single" w:sz="4" w:space="0" w:color="auto"/>
              <w:right w:val="single" w:sz="4" w:space="0" w:color="auto"/>
            </w:tcBorders>
            <w:shd w:val="clear" w:color="auto" w:fill="auto"/>
            <w:noWrap/>
            <w:vAlign w:val="bottom"/>
            <w:hideMark/>
          </w:tcPr>
          <w:p w14:paraId="3AB0C44F"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Virtual</w:t>
            </w:r>
          </w:p>
        </w:tc>
        <w:tc>
          <w:tcPr>
            <w:tcW w:w="2835" w:type="dxa"/>
            <w:tcBorders>
              <w:top w:val="nil"/>
              <w:left w:val="nil"/>
              <w:bottom w:val="single" w:sz="4" w:space="0" w:color="auto"/>
              <w:right w:val="single" w:sz="4" w:space="0" w:color="auto"/>
            </w:tcBorders>
            <w:shd w:val="clear" w:color="auto" w:fill="auto"/>
            <w:vAlign w:val="bottom"/>
            <w:hideMark/>
          </w:tcPr>
          <w:p w14:paraId="2A67D7E1"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Pleno de los participantes representantes sectoriales</w:t>
            </w:r>
          </w:p>
        </w:tc>
        <w:tc>
          <w:tcPr>
            <w:tcW w:w="1134" w:type="dxa"/>
            <w:tcBorders>
              <w:top w:val="nil"/>
              <w:left w:val="nil"/>
              <w:bottom w:val="single" w:sz="4" w:space="0" w:color="auto"/>
              <w:right w:val="single" w:sz="4" w:space="0" w:color="auto"/>
            </w:tcBorders>
            <w:shd w:val="clear" w:color="auto" w:fill="auto"/>
            <w:noWrap/>
            <w:vAlign w:val="bottom"/>
            <w:hideMark/>
          </w:tcPr>
          <w:p w14:paraId="6CD189A9" w14:textId="1EA2F767" w:rsidR="00412B09"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r w:rsidR="00412B09">
              <w:rPr>
                <w:rFonts w:ascii="Arial" w:eastAsia="Times New Roman" w:hAnsi="Arial" w:cs="Arial"/>
                <w:color w:val="000000"/>
                <w:sz w:val="20"/>
                <w:szCs w:val="20"/>
                <w:lang w:val="es-CO" w:eastAsia="es-CO"/>
              </w:rPr>
              <w:t>8 de julio 2pm</w:t>
            </w:r>
          </w:p>
        </w:tc>
      </w:tr>
      <w:tr w:rsidR="00775D46" w:rsidRPr="008E6215" w14:paraId="4BBE258C" w14:textId="77777777" w:rsidTr="00775D46">
        <w:trPr>
          <w:trHeight w:val="255"/>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D1D9006" w14:textId="7CB09DCF"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722B3C00"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SIETE (7)</w:t>
            </w:r>
          </w:p>
        </w:tc>
        <w:tc>
          <w:tcPr>
            <w:tcW w:w="1418" w:type="dxa"/>
            <w:tcBorders>
              <w:top w:val="nil"/>
              <w:left w:val="nil"/>
              <w:bottom w:val="single" w:sz="4" w:space="0" w:color="auto"/>
              <w:right w:val="single" w:sz="4" w:space="0" w:color="auto"/>
            </w:tcBorders>
            <w:shd w:val="clear" w:color="000000" w:fill="000000"/>
            <w:noWrap/>
            <w:vAlign w:val="bottom"/>
            <w:hideMark/>
          </w:tcPr>
          <w:p w14:paraId="7FA9B5B8"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p>
        </w:tc>
        <w:tc>
          <w:tcPr>
            <w:tcW w:w="2835" w:type="dxa"/>
            <w:tcBorders>
              <w:top w:val="nil"/>
              <w:left w:val="nil"/>
              <w:bottom w:val="single" w:sz="4" w:space="0" w:color="auto"/>
              <w:right w:val="single" w:sz="4" w:space="0" w:color="auto"/>
            </w:tcBorders>
            <w:shd w:val="clear" w:color="000000" w:fill="000000"/>
            <w:noWrap/>
            <w:vAlign w:val="bottom"/>
            <w:hideMark/>
          </w:tcPr>
          <w:p w14:paraId="2CAD5F70"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p>
        </w:tc>
        <w:tc>
          <w:tcPr>
            <w:tcW w:w="1134" w:type="dxa"/>
            <w:tcBorders>
              <w:top w:val="nil"/>
              <w:left w:val="nil"/>
              <w:bottom w:val="single" w:sz="4" w:space="0" w:color="auto"/>
              <w:right w:val="single" w:sz="4" w:space="0" w:color="auto"/>
            </w:tcBorders>
            <w:shd w:val="clear" w:color="000000" w:fill="000000"/>
            <w:noWrap/>
            <w:vAlign w:val="bottom"/>
            <w:hideMark/>
          </w:tcPr>
          <w:p w14:paraId="12330E74"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p>
        </w:tc>
      </w:tr>
    </w:tbl>
    <w:p w14:paraId="0495A3D9" w14:textId="77777777" w:rsidR="000F7491" w:rsidRPr="000F7491" w:rsidRDefault="000F7491" w:rsidP="000F7491">
      <w:pPr>
        <w:jc w:val="both"/>
        <w:rPr>
          <w:rFonts w:ascii="Arial Narrow" w:hAnsi="Arial Narrow"/>
          <w:sz w:val="24"/>
          <w:szCs w:val="24"/>
          <w:lang w:val="es-CO"/>
        </w:rPr>
      </w:pPr>
    </w:p>
    <w:tbl>
      <w:tblPr>
        <w:tblW w:w="8789" w:type="dxa"/>
        <w:jc w:val="center"/>
        <w:tblCellMar>
          <w:left w:w="70" w:type="dxa"/>
          <w:right w:w="70" w:type="dxa"/>
        </w:tblCellMar>
        <w:tblLook w:val="04A0" w:firstRow="1" w:lastRow="0" w:firstColumn="1" w:lastColumn="0" w:noHBand="0" w:noVBand="1"/>
      </w:tblPr>
      <w:tblGrid>
        <w:gridCol w:w="2012"/>
        <w:gridCol w:w="1249"/>
        <w:gridCol w:w="1559"/>
        <w:gridCol w:w="2405"/>
        <w:gridCol w:w="1564"/>
      </w:tblGrid>
      <w:tr w:rsidR="008E6215" w:rsidRPr="008E6215" w14:paraId="160D5079" w14:textId="77777777" w:rsidTr="00775D46">
        <w:trPr>
          <w:trHeight w:val="255"/>
          <w:jc w:val="center"/>
        </w:trPr>
        <w:tc>
          <w:tcPr>
            <w:tcW w:w="8789" w:type="dxa"/>
            <w:gridSpan w:val="5"/>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2E854E3" w14:textId="77777777" w:rsidR="008E6215" w:rsidRPr="008E6215" w:rsidRDefault="008E6215" w:rsidP="008E6215">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8E6215">
              <w:rPr>
                <w:rFonts w:ascii="Arial" w:eastAsia="Times New Roman" w:hAnsi="Arial" w:cs="Arial"/>
                <w:b/>
                <w:bCs/>
                <w:color w:val="000000"/>
                <w:sz w:val="20"/>
                <w:szCs w:val="20"/>
                <w:lang w:val="es-CO" w:eastAsia="es-CO"/>
              </w:rPr>
              <w:t>ENCUENTROS TERRITORIALES</w:t>
            </w:r>
          </w:p>
        </w:tc>
      </w:tr>
      <w:tr w:rsidR="00775D46" w:rsidRPr="008E6215" w14:paraId="003C5D1B" w14:textId="77777777" w:rsidTr="00412B09">
        <w:trPr>
          <w:trHeight w:val="255"/>
          <w:jc w:val="center"/>
        </w:trPr>
        <w:tc>
          <w:tcPr>
            <w:tcW w:w="2012" w:type="dxa"/>
            <w:tcBorders>
              <w:top w:val="nil"/>
              <w:left w:val="single" w:sz="4" w:space="0" w:color="auto"/>
              <w:bottom w:val="single" w:sz="4" w:space="0" w:color="auto"/>
              <w:right w:val="single" w:sz="4" w:space="0" w:color="auto"/>
            </w:tcBorders>
            <w:shd w:val="clear" w:color="000000" w:fill="D9D9D9"/>
            <w:noWrap/>
            <w:vAlign w:val="center"/>
            <w:hideMark/>
          </w:tcPr>
          <w:p w14:paraId="17D4FACA" w14:textId="77777777" w:rsidR="008E6215" w:rsidRPr="008E6215" w:rsidRDefault="008E6215" w:rsidP="008E6215">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8E6215">
              <w:rPr>
                <w:rFonts w:ascii="Arial" w:eastAsia="Times New Roman" w:hAnsi="Arial" w:cs="Arial"/>
                <w:b/>
                <w:bCs/>
                <w:color w:val="000000"/>
                <w:sz w:val="20"/>
                <w:szCs w:val="20"/>
                <w:lang w:val="es-CO" w:eastAsia="es-CO"/>
              </w:rPr>
              <w:t>ENCUENTRO</w:t>
            </w:r>
          </w:p>
        </w:tc>
        <w:tc>
          <w:tcPr>
            <w:tcW w:w="1249" w:type="dxa"/>
            <w:tcBorders>
              <w:top w:val="nil"/>
              <w:left w:val="nil"/>
              <w:bottom w:val="single" w:sz="4" w:space="0" w:color="auto"/>
              <w:right w:val="single" w:sz="4" w:space="0" w:color="auto"/>
            </w:tcBorders>
            <w:shd w:val="clear" w:color="000000" w:fill="D9D9D9"/>
            <w:noWrap/>
            <w:vAlign w:val="center"/>
            <w:hideMark/>
          </w:tcPr>
          <w:p w14:paraId="60A5E023" w14:textId="77777777" w:rsidR="008E6215" w:rsidRPr="008E6215" w:rsidRDefault="008E6215" w:rsidP="008E6215">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8E6215">
              <w:rPr>
                <w:rFonts w:ascii="Arial" w:eastAsia="Times New Roman" w:hAnsi="Arial" w:cs="Arial"/>
                <w:b/>
                <w:bCs/>
                <w:color w:val="000000"/>
                <w:sz w:val="20"/>
                <w:szCs w:val="20"/>
                <w:lang w:val="es-CO" w:eastAsia="es-CO"/>
              </w:rPr>
              <w:t xml:space="preserve">CANTIDAD </w:t>
            </w:r>
          </w:p>
        </w:tc>
        <w:tc>
          <w:tcPr>
            <w:tcW w:w="1559" w:type="dxa"/>
            <w:tcBorders>
              <w:top w:val="nil"/>
              <w:left w:val="nil"/>
              <w:bottom w:val="single" w:sz="4" w:space="0" w:color="auto"/>
              <w:right w:val="single" w:sz="4" w:space="0" w:color="auto"/>
            </w:tcBorders>
            <w:shd w:val="clear" w:color="000000" w:fill="D9D9D9"/>
            <w:noWrap/>
            <w:vAlign w:val="center"/>
            <w:hideMark/>
          </w:tcPr>
          <w:p w14:paraId="569486DD" w14:textId="77777777" w:rsidR="008E6215" w:rsidRPr="008E6215" w:rsidRDefault="008E6215" w:rsidP="008E6215">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8E6215">
              <w:rPr>
                <w:rFonts w:ascii="Arial" w:eastAsia="Times New Roman" w:hAnsi="Arial" w:cs="Arial"/>
                <w:b/>
                <w:bCs/>
                <w:color w:val="000000"/>
                <w:sz w:val="20"/>
                <w:szCs w:val="20"/>
                <w:lang w:val="es-CO" w:eastAsia="es-CO"/>
              </w:rPr>
              <w:t>MODALIDAD</w:t>
            </w:r>
          </w:p>
        </w:tc>
        <w:tc>
          <w:tcPr>
            <w:tcW w:w="2405" w:type="dxa"/>
            <w:tcBorders>
              <w:top w:val="nil"/>
              <w:left w:val="nil"/>
              <w:bottom w:val="single" w:sz="4" w:space="0" w:color="auto"/>
              <w:right w:val="single" w:sz="4" w:space="0" w:color="auto"/>
            </w:tcBorders>
            <w:shd w:val="clear" w:color="000000" w:fill="D9D9D9"/>
            <w:noWrap/>
            <w:vAlign w:val="center"/>
            <w:hideMark/>
          </w:tcPr>
          <w:p w14:paraId="1B06B88F" w14:textId="77777777" w:rsidR="008E6215" w:rsidRPr="008E6215" w:rsidRDefault="008E6215" w:rsidP="008E6215">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8E6215">
              <w:rPr>
                <w:rFonts w:ascii="Arial" w:eastAsia="Times New Roman" w:hAnsi="Arial" w:cs="Arial"/>
                <w:b/>
                <w:bCs/>
                <w:color w:val="000000"/>
                <w:sz w:val="20"/>
                <w:szCs w:val="20"/>
                <w:lang w:val="es-CO" w:eastAsia="es-CO"/>
              </w:rPr>
              <w:t>PARTICIPANTES</w:t>
            </w:r>
          </w:p>
        </w:tc>
        <w:tc>
          <w:tcPr>
            <w:tcW w:w="1564" w:type="dxa"/>
            <w:tcBorders>
              <w:top w:val="nil"/>
              <w:left w:val="nil"/>
              <w:bottom w:val="single" w:sz="4" w:space="0" w:color="auto"/>
              <w:right w:val="single" w:sz="4" w:space="0" w:color="auto"/>
            </w:tcBorders>
            <w:shd w:val="clear" w:color="000000" w:fill="D9D9D9"/>
            <w:noWrap/>
            <w:vAlign w:val="center"/>
            <w:hideMark/>
          </w:tcPr>
          <w:p w14:paraId="6BE30B7B" w14:textId="77777777" w:rsidR="008E6215" w:rsidRPr="008E6215" w:rsidRDefault="008E6215" w:rsidP="008E6215">
            <w:pPr>
              <w:suppressAutoHyphens w:val="0"/>
              <w:autoSpaceDN/>
              <w:spacing w:after="0" w:line="240" w:lineRule="auto"/>
              <w:jc w:val="center"/>
              <w:textAlignment w:val="auto"/>
              <w:rPr>
                <w:rFonts w:ascii="Arial" w:eastAsia="Times New Roman" w:hAnsi="Arial" w:cs="Arial"/>
                <w:b/>
                <w:bCs/>
                <w:color w:val="000000"/>
                <w:sz w:val="20"/>
                <w:szCs w:val="20"/>
                <w:lang w:val="es-CO" w:eastAsia="es-CO"/>
              </w:rPr>
            </w:pPr>
            <w:r w:rsidRPr="008E6215">
              <w:rPr>
                <w:rFonts w:ascii="Arial" w:eastAsia="Times New Roman" w:hAnsi="Arial" w:cs="Arial"/>
                <w:b/>
                <w:bCs/>
                <w:color w:val="000000"/>
                <w:sz w:val="20"/>
                <w:szCs w:val="20"/>
                <w:lang w:val="es-CO" w:eastAsia="es-CO"/>
              </w:rPr>
              <w:t>FECHA</w:t>
            </w:r>
          </w:p>
        </w:tc>
      </w:tr>
      <w:tr w:rsidR="008E6215" w:rsidRPr="008E6215" w14:paraId="556B7AA7" w14:textId="77777777" w:rsidTr="00412B09">
        <w:trPr>
          <w:trHeight w:val="255"/>
          <w:jc w:val="center"/>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26CC8C2F"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Zona Norte</w:t>
            </w:r>
          </w:p>
        </w:tc>
        <w:tc>
          <w:tcPr>
            <w:tcW w:w="1249" w:type="dxa"/>
            <w:tcBorders>
              <w:top w:val="nil"/>
              <w:left w:val="nil"/>
              <w:bottom w:val="single" w:sz="4" w:space="0" w:color="auto"/>
              <w:right w:val="single" w:sz="4" w:space="0" w:color="auto"/>
            </w:tcBorders>
            <w:shd w:val="clear" w:color="auto" w:fill="auto"/>
            <w:noWrap/>
            <w:vAlign w:val="bottom"/>
            <w:hideMark/>
          </w:tcPr>
          <w:p w14:paraId="102AA379"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Uno (1)</w:t>
            </w:r>
          </w:p>
        </w:tc>
        <w:tc>
          <w:tcPr>
            <w:tcW w:w="1559" w:type="dxa"/>
            <w:tcBorders>
              <w:top w:val="nil"/>
              <w:left w:val="nil"/>
              <w:bottom w:val="single" w:sz="4" w:space="0" w:color="auto"/>
              <w:right w:val="single" w:sz="4" w:space="0" w:color="auto"/>
            </w:tcBorders>
            <w:shd w:val="clear" w:color="auto" w:fill="auto"/>
            <w:noWrap/>
            <w:vAlign w:val="bottom"/>
            <w:hideMark/>
          </w:tcPr>
          <w:p w14:paraId="4ECE03E4"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Virtual</w:t>
            </w:r>
          </w:p>
        </w:tc>
        <w:tc>
          <w:tcPr>
            <w:tcW w:w="2405" w:type="dxa"/>
            <w:tcBorders>
              <w:top w:val="nil"/>
              <w:left w:val="nil"/>
              <w:bottom w:val="single" w:sz="4" w:space="0" w:color="auto"/>
              <w:right w:val="single" w:sz="4" w:space="0" w:color="auto"/>
            </w:tcBorders>
            <w:shd w:val="clear" w:color="auto" w:fill="auto"/>
            <w:noWrap/>
            <w:vAlign w:val="bottom"/>
            <w:hideMark/>
          </w:tcPr>
          <w:p w14:paraId="50781EBD"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xml:space="preserve">UPZ 91 Sagrado Corazón </w:t>
            </w:r>
          </w:p>
        </w:tc>
        <w:tc>
          <w:tcPr>
            <w:tcW w:w="1564" w:type="dxa"/>
            <w:tcBorders>
              <w:top w:val="nil"/>
              <w:left w:val="nil"/>
              <w:bottom w:val="single" w:sz="4" w:space="0" w:color="auto"/>
              <w:right w:val="single" w:sz="4" w:space="0" w:color="auto"/>
            </w:tcBorders>
            <w:shd w:val="clear" w:color="auto" w:fill="auto"/>
            <w:noWrap/>
            <w:vAlign w:val="bottom"/>
            <w:hideMark/>
          </w:tcPr>
          <w:p w14:paraId="2B401B7E" w14:textId="1A73F715" w:rsidR="00412B09"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r w:rsidR="001D3915">
              <w:rPr>
                <w:rFonts w:ascii="Arial" w:eastAsia="Times New Roman" w:hAnsi="Arial" w:cs="Arial"/>
                <w:color w:val="000000"/>
                <w:sz w:val="20"/>
                <w:szCs w:val="20"/>
                <w:lang w:val="es-CO" w:eastAsia="es-CO"/>
              </w:rPr>
              <w:t>9</w:t>
            </w:r>
            <w:r w:rsidR="00412B09">
              <w:rPr>
                <w:rFonts w:ascii="Arial" w:eastAsia="Times New Roman" w:hAnsi="Arial" w:cs="Arial"/>
                <w:color w:val="000000"/>
                <w:sz w:val="20"/>
                <w:szCs w:val="20"/>
                <w:lang w:val="es-CO" w:eastAsia="es-CO"/>
              </w:rPr>
              <w:t xml:space="preserve"> julio 2pm</w:t>
            </w:r>
          </w:p>
        </w:tc>
      </w:tr>
      <w:tr w:rsidR="008E6215" w:rsidRPr="008E6215" w14:paraId="1B4040C1" w14:textId="77777777" w:rsidTr="00412B09">
        <w:trPr>
          <w:trHeight w:val="255"/>
          <w:jc w:val="center"/>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174D3642" w14:textId="48E4EA50"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Zona Norte</w:t>
            </w:r>
          </w:p>
        </w:tc>
        <w:tc>
          <w:tcPr>
            <w:tcW w:w="1249" w:type="dxa"/>
            <w:tcBorders>
              <w:top w:val="nil"/>
              <w:left w:val="nil"/>
              <w:bottom w:val="single" w:sz="4" w:space="0" w:color="auto"/>
              <w:right w:val="single" w:sz="4" w:space="0" w:color="auto"/>
            </w:tcBorders>
            <w:shd w:val="clear" w:color="auto" w:fill="auto"/>
            <w:noWrap/>
            <w:vAlign w:val="bottom"/>
            <w:hideMark/>
          </w:tcPr>
          <w:p w14:paraId="08273070"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Uno (1)</w:t>
            </w:r>
          </w:p>
        </w:tc>
        <w:tc>
          <w:tcPr>
            <w:tcW w:w="1559" w:type="dxa"/>
            <w:tcBorders>
              <w:top w:val="nil"/>
              <w:left w:val="nil"/>
              <w:bottom w:val="single" w:sz="4" w:space="0" w:color="auto"/>
              <w:right w:val="single" w:sz="4" w:space="0" w:color="auto"/>
            </w:tcBorders>
            <w:shd w:val="clear" w:color="auto" w:fill="auto"/>
            <w:noWrap/>
            <w:vAlign w:val="bottom"/>
            <w:hideMark/>
          </w:tcPr>
          <w:p w14:paraId="6279DD7A"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Virtual</w:t>
            </w:r>
          </w:p>
        </w:tc>
        <w:tc>
          <w:tcPr>
            <w:tcW w:w="2405" w:type="dxa"/>
            <w:tcBorders>
              <w:top w:val="nil"/>
              <w:left w:val="nil"/>
              <w:bottom w:val="single" w:sz="4" w:space="0" w:color="auto"/>
              <w:right w:val="single" w:sz="4" w:space="0" w:color="auto"/>
            </w:tcBorders>
            <w:shd w:val="clear" w:color="auto" w:fill="auto"/>
            <w:noWrap/>
            <w:vAlign w:val="bottom"/>
            <w:hideMark/>
          </w:tcPr>
          <w:p w14:paraId="78327246"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UPZ 92 Macarena</w:t>
            </w:r>
          </w:p>
        </w:tc>
        <w:tc>
          <w:tcPr>
            <w:tcW w:w="1564" w:type="dxa"/>
            <w:tcBorders>
              <w:top w:val="nil"/>
              <w:left w:val="nil"/>
              <w:bottom w:val="single" w:sz="4" w:space="0" w:color="auto"/>
              <w:right w:val="single" w:sz="4" w:space="0" w:color="auto"/>
            </w:tcBorders>
            <w:shd w:val="clear" w:color="auto" w:fill="auto"/>
            <w:noWrap/>
            <w:vAlign w:val="bottom"/>
            <w:hideMark/>
          </w:tcPr>
          <w:p w14:paraId="4256E948" w14:textId="2062F14B" w:rsidR="008E6215" w:rsidRPr="008E6215" w:rsidRDefault="001D39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 xml:space="preserve"> 10</w:t>
            </w:r>
            <w:r w:rsidR="00412B09">
              <w:rPr>
                <w:rFonts w:ascii="Arial" w:eastAsia="Times New Roman" w:hAnsi="Arial" w:cs="Arial"/>
                <w:color w:val="000000"/>
                <w:sz w:val="20"/>
                <w:szCs w:val="20"/>
                <w:lang w:val="es-CO" w:eastAsia="es-CO"/>
              </w:rPr>
              <w:t xml:space="preserve"> de julio 2pm</w:t>
            </w:r>
          </w:p>
        </w:tc>
      </w:tr>
      <w:tr w:rsidR="008E6215" w:rsidRPr="008E6215" w14:paraId="4DF9C828" w14:textId="77777777" w:rsidTr="00412B09">
        <w:trPr>
          <w:trHeight w:val="255"/>
          <w:jc w:val="center"/>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0B00FE8A"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Zona Centro</w:t>
            </w:r>
          </w:p>
        </w:tc>
        <w:tc>
          <w:tcPr>
            <w:tcW w:w="1249" w:type="dxa"/>
            <w:tcBorders>
              <w:top w:val="nil"/>
              <w:left w:val="nil"/>
              <w:bottom w:val="single" w:sz="4" w:space="0" w:color="auto"/>
              <w:right w:val="single" w:sz="4" w:space="0" w:color="auto"/>
            </w:tcBorders>
            <w:shd w:val="clear" w:color="auto" w:fill="auto"/>
            <w:noWrap/>
            <w:vAlign w:val="bottom"/>
            <w:hideMark/>
          </w:tcPr>
          <w:p w14:paraId="4031A01E"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Uno (1)</w:t>
            </w:r>
          </w:p>
        </w:tc>
        <w:tc>
          <w:tcPr>
            <w:tcW w:w="1559" w:type="dxa"/>
            <w:tcBorders>
              <w:top w:val="nil"/>
              <w:left w:val="nil"/>
              <w:bottom w:val="single" w:sz="4" w:space="0" w:color="auto"/>
              <w:right w:val="single" w:sz="4" w:space="0" w:color="auto"/>
            </w:tcBorders>
            <w:shd w:val="clear" w:color="auto" w:fill="auto"/>
            <w:noWrap/>
            <w:vAlign w:val="bottom"/>
            <w:hideMark/>
          </w:tcPr>
          <w:p w14:paraId="4AD86A47"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Virtual</w:t>
            </w:r>
          </w:p>
        </w:tc>
        <w:tc>
          <w:tcPr>
            <w:tcW w:w="2405" w:type="dxa"/>
            <w:tcBorders>
              <w:top w:val="nil"/>
              <w:left w:val="nil"/>
              <w:bottom w:val="single" w:sz="4" w:space="0" w:color="auto"/>
              <w:right w:val="single" w:sz="4" w:space="0" w:color="auto"/>
            </w:tcBorders>
            <w:shd w:val="clear" w:color="auto" w:fill="auto"/>
            <w:noWrap/>
            <w:vAlign w:val="bottom"/>
            <w:hideMark/>
          </w:tcPr>
          <w:p w14:paraId="6B71F54A"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UPZ 93 Nieves</w:t>
            </w:r>
          </w:p>
        </w:tc>
        <w:tc>
          <w:tcPr>
            <w:tcW w:w="1564" w:type="dxa"/>
            <w:tcBorders>
              <w:top w:val="nil"/>
              <w:left w:val="nil"/>
              <w:bottom w:val="single" w:sz="4" w:space="0" w:color="auto"/>
              <w:right w:val="single" w:sz="4" w:space="0" w:color="auto"/>
            </w:tcBorders>
            <w:shd w:val="clear" w:color="auto" w:fill="auto"/>
            <w:noWrap/>
            <w:vAlign w:val="bottom"/>
            <w:hideMark/>
          </w:tcPr>
          <w:p w14:paraId="0DDC0D60" w14:textId="23031E1F"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r w:rsidR="001D3915">
              <w:rPr>
                <w:rFonts w:ascii="Arial" w:eastAsia="Times New Roman" w:hAnsi="Arial" w:cs="Arial"/>
                <w:color w:val="000000"/>
                <w:sz w:val="20"/>
                <w:szCs w:val="20"/>
                <w:lang w:val="es-CO" w:eastAsia="es-CO"/>
              </w:rPr>
              <w:t>11</w:t>
            </w:r>
            <w:r w:rsidR="00412B09">
              <w:rPr>
                <w:rFonts w:ascii="Arial" w:eastAsia="Times New Roman" w:hAnsi="Arial" w:cs="Arial"/>
                <w:color w:val="000000"/>
                <w:sz w:val="20"/>
                <w:szCs w:val="20"/>
                <w:lang w:val="es-CO" w:eastAsia="es-CO"/>
              </w:rPr>
              <w:t xml:space="preserve"> julio</w:t>
            </w:r>
            <w:r w:rsidR="001D3915">
              <w:rPr>
                <w:rFonts w:ascii="Arial" w:eastAsia="Times New Roman" w:hAnsi="Arial" w:cs="Arial"/>
                <w:color w:val="000000"/>
                <w:sz w:val="20"/>
                <w:szCs w:val="20"/>
                <w:lang w:val="es-CO" w:eastAsia="es-CO"/>
              </w:rPr>
              <w:t xml:space="preserve"> 9a</w:t>
            </w:r>
            <w:r w:rsidR="00412B09">
              <w:rPr>
                <w:rFonts w:ascii="Arial" w:eastAsia="Times New Roman" w:hAnsi="Arial" w:cs="Arial"/>
                <w:color w:val="000000"/>
                <w:sz w:val="20"/>
                <w:szCs w:val="20"/>
                <w:lang w:val="es-CO" w:eastAsia="es-CO"/>
              </w:rPr>
              <w:t>m</w:t>
            </w:r>
          </w:p>
        </w:tc>
      </w:tr>
      <w:tr w:rsidR="008E6215" w:rsidRPr="008E6215" w14:paraId="4A1C55A4" w14:textId="77777777" w:rsidTr="00412B09">
        <w:trPr>
          <w:trHeight w:val="255"/>
          <w:jc w:val="center"/>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02808DC9"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Zona Sur</w:t>
            </w:r>
          </w:p>
        </w:tc>
        <w:tc>
          <w:tcPr>
            <w:tcW w:w="1249" w:type="dxa"/>
            <w:tcBorders>
              <w:top w:val="nil"/>
              <w:left w:val="nil"/>
              <w:bottom w:val="single" w:sz="4" w:space="0" w:color="auto"/>
              <w:right w:val="single" w:sz="4" w:space="0" w:color="auto"/>
            </w:tcBorders>
            <w:shd w:val="clear" w:color="auto" w:fill="auto"/>
            <w:noWrap/>
            <w:vAlign w:val="bottom"/>
            <w:hideMark/>
          </w:tcPr>
          <w:p w14:paraId="18CC1709"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Uno (1)</w:t>
            </w:r>
          </w:p>
        </w:tc>
        <w:tc>
          <w:tcPr>
            <w:tcW w:w="1559" w:type="dxa"/>
            <w:tcBorders>
              <w:top w:val="nil"/>
              <w:left w:val="nil"/>
              <w:bottom w:val="single" w:sz="4" w:space="0" w:color="auto"/>
              <w:right w:val="single" w:sz="4" w:space="0" w:color="auto"/>
            </w:tcBorders>
            <w:shd w:val="clear" w:color="auto" w:fill="auto"/>
            <w:noWrap/>
            <w:vAlign w:val="bottom"/>
            <w:hideMark/>
          </w:tcPr>
          <w:p w14:paraId="689C84E4"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Virtual</w:t>
            </w:r>
          </w:p>
        </w:tc>
        <w:tc>
          <w:tcPr>
            <w:tcW w:w="2405" w:type="dxa"/>
            <w:tcBorders>
              <w:top w:val="nil"/>
              <w:left w:val="nil"/>
              <w:bottom w:val="single" w:sz="4" w:space="0" w:color="auto"/>
              <w:right w:val="single" w:sz="4" w:space="0" w:color="auto"/>
            </w:tcBorders>
            <w:shd w:val="clear" w:color="auto" w:fill="auto"/>
            <w:noWrap/>
            <w:vAlign w:val="bottom"/>
            <w:hideMark/>
          </w:tcPr>
          <w:p w14:paraId="57A320C1"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UPZ 95 Cruces</w:t>
            </w:r>
          </w:p>
        </w:tc>
        <w:tc>
          <w:tcPr>
            <w:tcW w:w="1564" w:type="dxa"/>
            <w:tcBorders>
              <w:top w:val="nil"/>
              <w:left w:val="nil"/>
              <w:bottom w:val="single" w:sz="4" w:space="0" w:color="auto"/>
              <w:right w:val="single" w:sz="4" w:space="0" w:color="auto"/>
            </w:tcBorders>
            <w:shd w:val="clear" w:color="auto" w:fill="auto"/>
            <w:noWrap/>
            <w:vAlign w:val="bottom"/>
            <w:hideMark/>
          </w:tcPr>
          <w:p w14:paraId="282C649B" w14:textId="595363C5" w:rsidR="00412B09"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r w:rsidR="001D3915">
              <w:rPr>
                <w:rFonts w:ascii="Arial" w:eastAsia="Times New Roman" w:hAnsi="Arial" w:cs="Arial"/>
                <w:color w:val="000000"/>
                <w:sz w:val="20"/>
                <w:szCs w:val="20"/>
                <w:lang w:val="es-CO" w:eastAsia="es-CO"/>
              </w:rPr>
              <w:t>16</w:t>
            </w:r>
            <w:r w:rsidR="00412B09">
              <w:rPr>
                <w:rFonts w:ascii="Arial" w:eastAsia="Times New Roman" w:hAnsi="Arial" w:cs="Arial"/>
                <w:color w:val="000000"/>
                <w:sz w:val="20"/>
                <w:szCs w:val="20"/>
                <w:lang w:val="es-CO" w:eastAsia="es-CO"/>
              </w:rPr>
              <w:t xml:space="preserve"> julio </w:t>
            </w:r>
            <w:r w:rsidR="001D3915">
              <w:rPr>
                <w:rFonts w:ascii="Arial" w:eastAsia="Times New Roman" w:hAnsi="Arial" w:cs="Arial"/>
                <w:color w:val="000000"/>
                <w:sz w:val="20"/>
                <w:szCs w:val="20"/>
                <w:lang w:val="es-CO" w:eastAsia="es-CO"/>
              </w:rPr>
              <w:t>2p</w:t>
            </w:r>
            <w:r w:rsidR="00412B09">
              <w:rPr>
                <w:rFonts w:ascii="Arial" w:eastAsia="Times New Roman" w:hAnsi="Arial" w:cs="Arial"/>
                <w:color w:val="000000"/>
                <w:sz w:val="20"/>
                <w:szCs w:val="20"/>
                <w:lang w:val="es-CO" w:eastAsia="es-CO"/>
              </w:rPr>
              <w:t>m</w:t>
            </w:r>
          </w:p>
        </w:tc>
      </w:tr>
      <w:tr w:rsidR="008E6215" w:rsidRPr="008E6215" w14:paraId="1FF0ADCF" w14:textId="77777777" w:rsidTr="00412B09">
        <w:trPr>
          <w:trHeight w:val="255"/>
          <w:jc w:val="center"/>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3C0E4B6C" w14:textId="6ABA5425"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Zona Sur</w:t>
            </w:r>
          </w:p>
        </w:tc>
        <w:tc>
          <w:tcPr>
            <w:tcW w:w="1249" w:type="dxa"/>
            <w:tcBorders>
              <w:top w:val="nil"/>
              <w:left w:val="nil"/>
              <w:bottom w:val="single" w:sz="4" w:space="0" w:color="auto"/>
              <w:right w:val="single" w:sz="4" w:space="0" w:color="auto"/>
            </w:tcBorders>
            <w:shd w:val="clear" w:color="auto" w:fill="auto"/>
            <w:noWrap/>
            <w:vAlign w:val="bottom"/>
            <w:hideMark/>
          </w:tcPr>
          <w:p w14:paraId="0B7035B8" w14:textId="17066545" w:rsidR="008E6215" w:rsidRPr="008E6215" w:rsidRDefault="001D39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Uno</w:t>
            </w:r>
            <w:r w:rsidR="008E6215" w:rsidRPr="008E6215">
              <w:rPr>
                <w:rFonts w:ascii="Arial" w:eastAsia="Times New Roman" w:hAnsi="Arial" w:cs="Arial"/>
                <w:color w:val="000000"/>
                <w:sz w:val="20"/>
                <w:szCs w:val="20"/>
                <w:lang w:val="es-CO" w:eastAsia="es-CO"/>
              </w:rPr>
              <w:t xml:space="preserve"> (</w:t>
            </w:r>
            <w:r>
              <w:rPr>
                <w:rFonts w:ascii="Arial" w:eastAsia="Times New Roman" w:hAnsi="Arial" w:cs="Arial"/>
                <w:color w:val="000000"/>
                <w:sz w:val="20"/>
                <w:szCs w:val="20"/>
                <w:lang w:val="es-CO" w:eastAsia="es-CO"/>
              </w:rPr>
              <w:t>1</w:t>
            </w:r>
            <w:r w:rsidR="008E6215" w:rsidRPr="008E6215">
              <w:rPr>
                <w:rFonts w:ascii="Arial" w:eastAsia="Times New Roman" w:hAnsi="Arial" w:cs="Arial"/>
                <w:color w:val="000000"/>
                <w:sz w:val="20"/>
                <w:szCs w:val="20"/>
                <w:lang w:val="es-CO" w:eastAsia="es-CO"/>
              </w:rPr>
              <w:t>)</w:t>
            </w:r>
          </w:p>
        </w:tc>
        <w:tc>
          <w:tcPr>
            <w:tcW w:w="1559" w:type="dxa"/>
            <w:tcBorders>
              <w:top w:val="nil"/>
              <w:left w:val="nil"/>
              <w:bottom w:val="single" w:sz="4" w:space="0" w:color="auto"/>
              <w:right w:val="single" w:sz="4" w:space="0" w:color="auto"/>
            </w:tcBorders>
            <w:shd w:val="clear" w:color="auto" w:fill="auto"/>
            <w:noWrap/>
            <w:vAlign w:val="bottom"/>
            <w:hideMark/>
          </w:tcPr>
          <w:p w14:paraId="6AC99242"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Virtual</w:t>
            </w:r>
          </w:p>
        </w:tc>
        <w:tc>
          <w:tcPr>
            <w:tcW w:w="2405" w:type="dxa"/>
            <w:tcBorders>
              <w:top w:val="nil"/>
              <w:left w:val="nil"/>
              <w:bottom w:val="single" w:sz="4" w:space="0" w:color="auto"/>
              <w:right w:val="single" w:sz="4" w:space="0" w:color="auto"/>
            </w:tcBorders>
            <w:shd w:val="clear" w:color="auto" w:fill="auto"/>
            <w:noWrap/>
            <w:vAlign w:val="bottom"/>
            <w:hideMark/>
          </w:tcPr>
          <w:p w14:paraId="51FCD394" w14:textId="77777777"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UPZ 96  Lourdes</w:t>
            </w:r>
          </w:p>
        </w:tc>
        <w:tc>
          <w:tcPr>
            <w:tcW w:w="1564" w:type="dxa"/>
            <w:tcBorders>
              <w:top w:val="nil"/>
              <w:left w:val="nil"/>
              <w:bottom w:val="single" w:sz="4" w:space="0" w:color="auto"/>
              <w:right w:val="single" w:sz="4" w:space="0" w:color="auto"/>
            </w:tcBorders>
            <w:shd w:val="clear" w:color="auto" w:fill="auto"/>
            <w:noWrap/>
            <w:vAlign w:val="bottom"/>
            <w:hideMark/>
          </w:tcPr>
          <w:p w14:paraId="6B4DBA4B" w14:textId="55300E2C" w:rsidR="008E6215" w:rsidRPr="008E6215" w:rsidRDefault="008E6215" w:rsidP="008E62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r w:rsidR="00412B09">
              <w:rPr>
                <w:rFonts w:ascii="Arial" w:eastAsia="Times New Roman" w:hAnsi="Arial" w:cs="Arial"/>
                <w:color w:val="000000"/>
                <w:sz w:val="20"/>
                <w:szCs w:val="20"/>
                <w:lang w:val="es-CO" w:eastAsia="es-CO"/>
              </w:rPr>
              <w:t>1</w:t>
            </w:r>
            <w:r w:rsidR="001D3915">
              <w:rPr>
                <w:rFonts w:ascii="Arial" w:eastAsia="Times New Roman" w:hAnsi="Arial" w:cs="Arial"/>
                <w:color w:val="000000"/>
                <w:sz w:val="20"/>
                <w:szCs w:val="20"/>
                <w:lang w:val="es-CO" w:eastAsia="es-CO"/>
              </w:rPr>
              <w:t>7</w:t>
            </w:r>
            <w:r w:rsidR="00412B09">
              <w:rPr>
                <w:rFonts w:ascii="Arial" w:eastAsia="Times New Roman" w:hAnsi="Arial" w:cs="Arial"/>
                <w:color w:val="000000"/>
                <w:sz w:val="20"/>
                <w:szCs w:val="20"/>
                <w:lang w:val="es-CO" w:eastAsia="es-CO"/>
              </w:rPr>
              <w:t xml:space="preserve"> julio </w:t>
            </w:r>
            <w:r w:rsidR="001D3915">
              <w:rPr>
                <w:rFonts w:ascii="Arial" w:eastAsia="Times New Roman" w:hAnsi="Arial" w:cs="Arial"/>
                <w:color w:val="000000"/>
                <w:sz w:val="20"/>
                <w:szCs w:val="20"/>
                <w:lang w:val="es-CO" w:eastAsia="es-CO"/>
              </w:rPr>
              <w:t>2</w:t>
            </w:r>
            <w:r w:rsidR="00412B09">
              <w:rPr>
                <w:rFonts w:ascii="Arial" w:eastAsia="Times New Roman" w:hAnsi="Arial" w:cs="Arial"/>
                <w:color w:val="000000"/>
                <w:sz w:val="20"/>
                <w:szCs w:val="20"/>
                <w:lang w:val="es-CO" w:eastAsia="es-CO"/>
              </w:rPr>
              <w:t>pm</w:t>
            </w:r>
          </w:p>
        </w:tc>
      </w:tr>
      <w:tr w:rsidR="001D3915" w:rsidRPr="008E6215" w14:paraId="3517C211" w14:textId="77777777" w:rsidTr="00412B09">
        <w:trPr>
          <w:trHeight w:val="255"/>
          <w:jc w:val="center"/>
        </w:trPr>
        <w:tc>
          <w:tcPr>
            <w:tcW w:w="2012" w:type="dxa"/>
            <w:tcBorders>
              <w:top w:val="nil"/>
              <w:left w:val="single" w:sz="4" w:space="0" w:color="auto"/>
              <w:bottom w:val="single" w:sz="4" w:space="0" w:color="auto"/>
              <w:right w:val="single" w:sz="4" w:space="0" w:color="auto"/>
            </w:tcBorders>
            <w:shd w:val="clear" w:color="auto" w:fill="auto"/>
            <w:noWrap/>
            <w:vAlign w:val="bottom"/>
          </w:tcPr>
          <w:p w14:paraId="72859753" w14:textId="4F99CC59"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Zona Sur</w:t>
            </w:r>
          </w:p>
        </w:tc>
        <w:tc>
          <w:tcPr>
            <w:tcW w:w="1249" w:type="dxa"/>
            <w:tcBorders>
              <w:top w:val="nil"/>
              <w:left w:val="nil"/>
              <w:bottom w:val="single" w:sz="4" w:space="0" w:color="auto"/>
              <w:right w:val="single" w:sz="4" w:space="0" w:color="auto"/>
            </w:tcBorders>
            <w:shd w:val="clear" w:color="auto" w:fill="auto"/>
            <w:noWrap/>
            <w:vAlign w:val="bottom"/>
          </w:tcPr>
          <w:p w14:paraId="0A0B3927" w14:textId="396B815C"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Uno</w:t>
            </w:r>
            <w:r w:rsidRPr="008E6215">
              <w:rPr>
                <w:rFonts w:ascii="Arial" w:eastAsia="Times New Roman" w:hAnsi="Arial" w:cs="Arial"/>
                <w:color w:val="000000"/>
                <w:sz w:val="20"/>
                <w:szCs w:val="20"/>
                <w:lang w:val="es-CO" w:eastAsia="es-CO"/>
              </w:rPr>
              <w:t xml:space="preserve"> (</w:t>
            </w:r>
            <w:r>
              <w:rPr>
                <w:rFonts w:ascii="Arial" w:eastAsia="Times New Roman" w:hAnsi="Arial" w:cs="Arial"/>
                <w:color w:val="000000"/>
                <w:sz w:val="20"/>
                <w:szCs w:val="20"/>
                <w:lang w:val="es-CO" w:eastAsia="es-CO"/>
              </w:rPr>
              <w:t>1</w:t>
            </w:r>
            <w:r w:rsidRPr="008E6215">
              <w:rPr>
                <w:rFonts w:ascii="Arial" w:eastAsia="Times New Roman" w:hAnsi="Arial" w:cs="Arial"/>
                <w:color w:val="000000"/>
                <w:sz w:val="20"/>
                <w:szCs w:val="20"/>
                <w:lang w:val="es-CO" w:eastAsia="es-CO"/>
              </w:rPr>
              <w:t>)</w:t>
            </w:r>
          </w:p>
        </w:tc>
        <w:tc>
          <w:tcPr>
            <w:tcW w:w="1559" w:type="dxa"/>
            <w:tcBorders>
              <w:top w:val="nil"/>
              <w:left w:val="nil"/>
              <w:bottom w:val="single" w:sz="4" w:space="0" w:color="auto"/>
              <w:right w:val="single" w:sz="4" w:space="0" w:color="auto"/>
            </w:tcBorders>
            <w:shd w:val="clear" w:color="auto" w:fill="auto"/>
            <w:noWrap/>
            <w:vAlign w:val="bottom"/>
          </w:tcPr>
          <w:p w14:paraId="6B9C3327" w14:textId="146D78AC"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Virtual</w:t>
            </w:r>
          </w:p>
        </w:tc>
        <w:tc>
          <w:tcPr>
            <w:tcW w:w="2405" w:type="dxa"/>
            <w:tcBorders>
              <w:top w:val="nil"/>
              <w:left w:val="nil"/>
              <w:bottom w:val="single" w:sz="4" w:space="0" w:color="auto"/>
              <w:right w:val="single" w:sz="4" w:space="0" w:color="auto"/>
            </w:tcBorders>
            <w:shd w:val="clear" w:color="auto" w:fill="auto"/>
            <w:noWrap/>
            <w:vAlign w:val="bottom"/>
          </w:tcPr>
          <w:p w14:paraId="626362E4" w14:textId="46BB097E"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UPZ 96  Lourdes</w:t>
            </w:r>
          </w:p>
        </w:tc>
        <w:tc>
          <w:tcPr>
            <w:tcW w:w="1564" w:type="dxa"/>
            <w:tcBorders>
              <w:top w:val="nil"/>
              <w:left w:val="nil"/>
              <w:bottom w:val="single" w:sz="4" w:space="0" w:color="auto"/>
              <w:right w:val="single" w:sz="4" w:space="0" w:color="auto"/>
            </w:tcBorders>
            <w:shd w:val="clear" w:color="auto" w:fill="auto"/>
            <w:noWrap/>
            <w:vAlign w:val="bottom"/>
          </w:tcPr>
          <w:p w14:paraId="19D5AB42" w14:textId="396AFEDA"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r>
              <w:rPr>
                <w:rFonts w:ascii="Arial" w:eastAsia="Times New Roman" w:hAnsi="Arial" w:cs="Arial"/>
                <w:color w:val="000000"/>
                <w:sz w:val="20"/>
                <w:szCs w:val="20"/>
                <w:lang w:val="es-CO" w:eastAsia="es-CO"/>
              </w:rPr>
              <w:t>18 julio 9am</w:t>
            </w:r>
          </w:p>
        </w:tc>
      </w:tr>
      <w:tr w:rsidR="001D3915" w:rsidRPr="008E6215" w14:paraId="15A3DB6C" w14:textId="77777777" w:rsidTr="00412B09">
        <w:trPr>
          <w:trHeight w:val="255"/>
          <w:jc w:val="center"/>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6F489AAA" w14:textId="77777777"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Zona Veredal</w:t>
            </w:r>
          </w:p>
        </w:tc>
        <w:tc>
          <w:tcPr>
            <w:tcW w:w="1249" w:type="dxa"/>
            <w:tcBorders>
              <w:top w:val="nil"/>
              <w:left w:val="nil"/>
              <w:bottom w:val="single" w:sz="4" w:space="0" w:color="auto"/>
              <w:right w:val="single" w:sz="4" w:space="0" w:color="auto"/>
            </w:tcBorders>
            <w:shd w:val="clear" w:color="auto" w:fill="auto"/>
            <w:noWrap/>
            <w:vAlign w:val="bottom"/>
            <w:hideMark/>
          </w:tcPr>
          <w:p w14:paraId="4F625C00" w14:textId="77777777"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Uno (1)</w:t>
            </w:r>
          </w:p>
        </w:tc>
        <w:tc>
          <w:tcPr>
            <w:tcW w:w="1559" w:type="dxa"/>
            <w:tcBorders>
              <w:top w:val="nil"/>
              <w:left w:val="nil"/>
              <w:bottom w:val="single" w:sz="4" w:space="0" w:color="auto"/>
              <w:right w:val="single" w:sz="4" w:space="0" w:color="auto"/>
            </w:tcBorders>
            <w:shd w:val="clear" w:color="auto" w:fill="auto"/>
            <w:noWrap/>
            <w:vAlign w:val="bottom"/>
            <w:hideMark/>
          </w:tcPr>
          <w:p w14:paraId="0B7049BD" w14:textId="77777777"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xml:space="preserve">Encuestas </w:t>
            </w:r>
          </w:p>
        </w:tc>
        <w:tc>
          <w:tcPr>
            <w:tcW w:w="2405" w:type="dxa"/>
            <w:tcBorders>
              <w:top w:val="nil"/>
              <w:left w:val="nil"/>
              <w:bottom w:val="single" w:sz="4" w:space="0" w:color="auto"/>
              <w:right w:val="single" w:sz="4" w:space="0" w:color="auto"/>
            </w:tcBorders>
            <w:shd w:val="clear" w:color="auto" w:fill="auto"/>
            <w:noWrap/>
            <w:vAlign w:val="bottom"/>
            <w:hideMark/>
          </w:tcPr>
          <w:p w14:paraId="6DC9940D" w14:textId="571D40E8" w:rsidR="001D3915" w:rsidRPr="008E6215" w:rsidRDefault="00D91C9F" w:rsidP="001D3915">
            <w:pPr>
              <w:suppressAutoHyphens w:val="0"/>
              <w:autoSpaceDN/>
              <w:spacing w:after="0" w:line="240" w:lineRule="auto"/>
              <w:textAlignment w:val="auto"/>
              <w:rPr>
                <w:rFonts w:ascii="Arial" w:eastAsia="Times New Roman" w:hAnsi="Arial" w:cs="Arial"/>
                <w:color w:val="000000"/>
                <w:sz w:val="20"/>
                <w:szCs w:val="20"/>
                <w:lang w:val="es-CO" w:eastAsia="es-CO"/>
              </w:rPr>
            </w:pPr>
            <w:proofErr w:type="spellStart"/>
            <w:r>
              <w:rPr>
                <w:rFonts w:ascii="Arial" w:eastAsia="Times New Roman" w:hAnsi="Arial" w:cs="Arial"/>
                <w:color w:val="000000"/>
                <w:sz w:val="20"/>
                <w:szCs w:val="20"/>
                <w:lang w:val="es-CO" w:eastAsia="es-CO"/>
              </w:rPr>
              <w:t>Ver</w:t>
            </w:r>
            <w:r w:rsidRPr="008E6215">
              <w:rPr>
                <w:rFonts w:ascii="Arial" w:eastAsia="Times New Roman" w:hAnsi="Arial" w:cs="Arial"/>
                <w:color w:val="000000"/>
                <w:sz w:val="20"/>
                <w:szCs w:val="20"/>
                <w:lang w:val="es-CO" w:eastAsia="es-CO"/>
              </w:rPr>
              <w:t>jón</w:t>
            </w:r>
            <w:proofErr w:type="spellEnd"/>
            <w:r w:rsidR="001D3915" w:rsidRPr="008E6215">
              <w:rPr>
                <w:rFonts w:ascii="Arial" w:eastAsia="Times New Roman" w:hAnsi="Arial" w:cs="Arial"/>
                <w:color w:val="000000"/>
                <w:sz w:val="20"/>
                <w:szCs w:val="20"/>
                <w:lang w:val="es-CO" w:eastAsia="es-CO"/>
              </w:rPr>
              <w:t xml:space="preserve"> Alto y Bajo</w:t>
            </w:r>
          </w:p>
        </w:tc>
        <w:tc>
          <w:tcPr>
            <w:tcW w:w="1564" w:type="dxa"/>
            <w:tcBorders>
              <w:top w:val="nil"/>
              <w:left w:val="nil"/>
              <w:bottom w:val="single" w:sz="4" w:space="0" w:color="auto"/>
              <w:right w:val="single" w:sz="4" w:space="0" w:color="auto"/>
            </w:tcBorders>
            <w:shd w:val="clear" w:color="auto" w:fill="auto"/>
            <w:noWrap/>
            <w:vAlign w:val="bottom"/>
            <w:hideMark/>
          </w:tcPr>
          <w:p w14:paraId="7678961F" w14:textId="48C464E0" w:rsidR="001D39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r>
              <w:rPr>
                <w:rFonts w:ascii="Arial" w:eastAsia="Times New Roman" w:hAnsi="Arial" w:cs="Arial"/>
                <w:color w:val="000000"/>
                <w:sz w:val="20"/>
                <w:szCs w:val="20"/>
                <w:lang w:val="es-CO" w:eastAsia="es-CO"/>
              </w:rPr>
              <w:t>2 al 15 de julio</w:t>
            </w:r>
          </w:p>
          <w:p w14:paraId="69419FFF" w14:textId="3376FA99"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p>
        </w:tc>
      </w:tr>
      <w:tr w:rsidR="001D3915" w:rsidRPr="008E6215" w14:paraId="719F5F88" w14:textId="77777777" w:rsidTr="00412B09">
        <w:trPr>
          <w:trHeight w:val="255"/>
          <w:jc w:val="center"/>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4A257349" w14:textId="0B241B9A"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Zona Veredal</w:t>
            </w:r>
          </w:p>
        </w:tc>
        <w:tc>
          <w:tcPr>
            <w:tcW w:w="1249" w:type="dxa"/>
            <w:tcBorders>
              <w:top w:val="nil"/>
              <w:left w:val="nil"/>
              <w:bottom w:val="single" w:sz="4" w:space="0" w:color="auto"/>
              <w:right w:val="single" w:sz="4" w:space="0" w:color="auto"/>
            </w:tcBorders>
            <w:shd w:val="clear" w:color="auto" w:fill="auto"/>
            <w:noWrap/>
            <w:vAlign w:val="bottom"/>
            <w:hideMark/>
          </w:tcPr>
          <w:p w14:paraId="19C48213" w14:textId="77777777"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Uno (1)</w:t>
            </w:r>
          </w:p>
        </w:tc>
        <w:tc>
          <w:tcPr>
            <w:tcW w:w="1559" w:type="dxa"/>
            <w:tcBorders>
              <w:top w:val="nil"/>
              <w:left w:val="nil"/>
              <w:bottom w:val="single" w:sz="4" w:space="0" w:color="auto"/>
              <w:right w:val="single" w:sz="4" w:space="0" w:color="auto"/>
            </w:tcBorders>
            <w:shd w:val="clear" w:color="auto" w:fill="auto"/>
            <w:noWrap/>
            <w:vAlign w:val="bottom"/>
            <w:hideMark/>
          </w:tcPr>
          <w:p w14:paraId="22BEE27A" w14:textId="77777777"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xml:space="preserve">Encuestas </w:t>
            </w:r>
          </w:p>
        </w:tc>
        <w:tc>
          <w:tcPr>
            <w:tcW w:w="2405" w:type="dxa"/>
            <w:tcBorders>
              <w:top w:val="nil"/>
              <w:left w:val="nil"/>
              <w:bottom w:val="single" w:sz="4" w:space="0" w:color="auto"/>
              <w:right w:val="single" w:sz="4" w:space="0" w:color="auto"/>
            </w:tcBorders>
            <w:shd w:val="clear" w:color="auto" w:fill="auto"/>
            <w:noWrap/>
            <w:vAlign w:val="bottom"/>
            <w:hideMark/>
          </w:tcPr>
          <w:p w14:paraId="1003386B" w14:textId="77777777"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Monserrate y Fátima</w:t>
            </w:r>
          </w:p>
        </w:tc>
        <w:tc>
          <w:tcPr>
            <w:tcW w:w="1564" w:type="dxa"/>
            <w:tcBorders>
              <w:top w:val="nil"/>
              <w:left w:val="nil"/>
              <w:bottom w:val="single" w:sz="4" w:space="0" w:color="auto"/>
              <w:right w:val="single" w:sz="4" w:space="0" w:color="auto"/>
            </w:tcBorders>
            <w:shd w:val="clear" w:color="auto" w:fill="auto"/>
            <w:noWrap/>
            <w:vAlign w:val="bottom"/>
            <w:hideMark/>
          </w:tcPr>
          <w:p w14:paraId="66980908" w14:textId="1C36A874"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Pr>
                <w:rFonts w:ascii="Arial" w:eastAsia="Times New Roman" w:hAnsi="Arial" w:cs="Arial"/>
                <w:color w:val="000000"/>
                <w:sz w:val="20"/>
                <w:szCs w:val="20"/>
                <w:lang w:val="es-CO" w:eastAsia="es-CO"/>
              </w:rPr>
              <w:t>2 al 15 de julio</w:t>
            </w:r>
            <w:r w:rsidRPr="008E6215">
              <w:rPr>
                <w:rFonts w:ascii="Arial" w:eastAsia="Times New Roman" w:hAnsi="Arial" w:cs="Arial"/>
                <w:color w:val="000000"/>
                <w:sz w:val="20"/>
                <w:szCs w:val="20"/>
                <w:lang w:val="es-CO" w:eastAsia="es-CO"/>
              </w:rPr>
              <w:t> </w:t>
            </w:r>
          </w:p>
        </w:tc>
      </w:tr>
      <w:tr w:rsidR="001D3915" w:rsidRPr="008E6215" w14:paraId="6733FF0E" w14:textId="77777777" w:rsidTr="00412B09">
        <w:trPr>
          <w:trHeight w:val="255"/>
          <w:jc w:val="center"/>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0A20C644" w14:textId="77777777"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TOTAL</w:t>
            </w:r>
          </w:p>
        </w:tc>
        <w:tc>
          <w:tcPr>
            <w:tcW w:w="1249" w:type="dxa"/>
            <w:tcBorders>
              <w:top w:val="nil"/>
              <w:left w:val="nil"/>
              <w:bottom w:val="single" w:sz="4" w:space="0" w:color="auto"/>
              <w:right w:val="single" w:sz="4" w:space="0" w:color="auto"/>
            </w:tcBorders>
            <w:shd w:val="clear" w:color="auto" w:fill="auto"/>
            <w:noWrap/>
            <w:vAlign w:val="bottom"/>
            <w:hideMark/>
          </w:tcPr>
          <w:p w14:paraId="2662DADF" w14:textId="77777777"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SEIS (6)</w:t>
            </w:r>
          </w:p>
        </w:tc>
        <w:tc>
          <w:tcPr>
            <w:tcW w:w="1559" w:type="dxa"/>
            <w:tcBorders>
              <w:top w:val="nil"/>
              <w:left w:val="nil"/>
              <w:bottom w:val="single" w:sz="4" w:space="0" w:color="auto"/>
              <w:right w:val="single" w:sz="4" w:space="0" w:color="auto"/>
            </w:tcBorders>
            <w:shd w:val="clear" w:color="000000" w:fill="000000"/>
            <w:noWrap/>
            <w:vAlign w:val="bottom"/>
            <w:hideMark/>
          </w:tcPr>
          <w:p w14:paraId="39737162" w14:textId="77777777"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p>
        </w:tc>
        <w:tc>
          <w:tcPr>
            <w:tcW w:w="2405" w:type="dxa"/>
            <w:tcBorders>
              <w:top w:val="nil"/>
              <w:left w:val="nil"/>
              <w:bottom w:val="single" w:sz="4" w:space="0" w:color="auto"/>
              <w:right w:val="single" w:sz="4" w:space="0" w:color="auto"/>
            </w:tcBorders>
            <w:shd w:val="clear" w:color="000000" w:fill="000000"/>
            <w:noWrap/>
            <w:vAlign w:val="bottom"/>
            <w:hideMark/>
          </w:tcPr>
          <w:p w14:paraId="1CD1844F" w14:textId="77777777"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p>
        </w:tc>
        <w:tc>
          <w:tcPr>
            <w:tcW w:w="1564" w:type="dxa"/>
            <w:tcBorders>
              <w:top w:val="nil"/>
              <w:left w:val="nil"/>
              <w:bottom w:val="single" w:sz="4" w:space="0" w:color="auto"/>
              <w:right w:val="single" w:sz="4" w:space="0" w:color="auto"/>
            </w:tcBorders>
            <w:shd w:val="clear" w:color="000000" w:fill="000000"/>
            <w:noWrap/>
            <w:vAlign w:val="bottom"/>
            <w:hideMark/>
          </w:tcPr>
          <w:p w14:paraId="2CCD9E05" w14:textId="77777777" w:rsidR="001D3915" w:rsidRPr="008E6215" w:rsidRDefault="001D3915" w:rsidP="001D3915">
            <w:pPr>
              <w:suppressAutoHyphens w:val="0"/>
              <w:autoSpaceDN/>
              <w:spacing w:after="0" w:line="240" w:lineRule="auto"/>
              <w:textAlignment w:val="auto"/>
              <w:rPr>
                <w:rFonts w:ascii="Arial" w:eastAsia="Times New Roman" w:hAnsi="Arial" w:cs="Arial"/>
                <w:color w:val="000000"/>
                <w:sz w:val="20"/>
                <w:szCs w:val="20"/>
                <w:lang w:val="es-CO" w:eastAsia="es-CO"/>
              </w:rPr>
            </w:pPr>
            <w:r w:rsidRPr="008E6215">
              <w:rPr>
                <w:rFonts w:ascii="Arial" w:eastAsia="Times New Roman" w:hAnsi="Arial" w:cs="Arial"/>
                <w:color w:val="000000"/>
                <w:sz w:val="20"/>
                <w:szCs w:val="20"/>
                <w:lang w:val="es-CO" w:eastAsia="es-CO"/>
              </w:rPr>
              <w:t> </w:t>
            </w:r>
          </w:p>
        </w:tc>
      </w:tr>
    </w:tbl>
    <w:p w14:paraId="76B058D1" w14:textId="330C2543" w:rsidR="005105EE" w:rsidRDefault="005105EE" w:rsidP="005105EE">
      <w:pPr>
        <w:jc w:val="both"/>
        <w:rPr>
          <w:rFonts w:ascii="Arial Narrow" w:hAnsi="Arial Narrow"/>
          <w:sz w:val="24"/>
          <w:szCs w:val="24"/>
        </w:rPr>
      </w:pPr>
    </w:p>
    <w:p w14:paraId="73FE57E0" w14:textId="5FD297B8" w:rsidR="008E6215" w:rsidRPr="00A43D30" w:rsidRDefault="00775D46" w:rsidP="00775D46">
      <w:pPr>
        <w:pStyle w:val="Prrafodelista"/>
        <w:numPr>
          <w:ilvl w:val="0"/>
          <w:numId w:val="3"/>
        </w:numPr>
        <w:jc w:val="both"/>
        <w:rPr>
          <w:rFonts w:ascii="Arial Narrow" w:hAnsi="Arial Narrow"/>
          <w:b/>
          <w:bCs/>
          <w:sz w:val="24"/>
          <w:szCs w:val="24"/>
        </w:rPr>
      </w:pPr>
      <w:r w:rsidRPr="00A43D30">
        <w:rPr>
          <w:rFonts w:ascii="Arial Narrow" w:hAnsi="Arial Narrow"/>
          <w:b/>
          <w:bCs/>
          <w:sz w:val="24"/>
          <w:szCs w:val="24"/>
        </w:rPr>
        <w:t>Momentos</w:t>
      </w:r>
    </w:p>
    <w:p w14:paraId="3A6DD68A" w14:textId="398963A1" w:rsidR="00775D46" w:rsidRDefault="00775D46" w:rsidP="00775D46">
      <w:pPr>
        <w:pStyle w:val="Prrafodelista"/>
        <w:numPr>
          <w:ilvl w:val="0"/>
          <w:numId w:val="9"/>
        </w:numPr>
        <w:jc w:val="both"/>
        <w:rPr>
          <w:rFonts w:ascii="Arial Narrow" w:hAnsi="Arial Narrow"/>
          <w:sz w:val="24"/>
          <w:szCs w:val="24"/>
        </w:rPr>
      </w:pPr>
      <w:r>
        <w:rPr>
          <w:rFonts w:ascii="Arial Narrow" w:hAnsi="Arial Narrow"/>
          <w:sz w:val="24"/>
          <w:szCs w:val="24"/>
        </w:rPr>
        <w:t>Presentación Alcalde Local: Borrador Plan de Desarrollo y Líneas de Inversión</w:t>
      </w:r>
    </w:p>
    <w:p w14:paraId="66BFF60C" w14:textId="4AD86F11" w:rsidR="00775D46" w:rsidRDefault="00775D46" w:rsidP="00775D46">
      <w:pPr>
        <w:pStyle w:val="Prrafodelista"/>
        <w:numPr>
          <w:ilvl w:val="0"/>
          <w:numId w:val="9"/>
        </w:numPr>
        <w:jc w:val="both"/>
        <w:rPr>
          <w:rFonts w:ascii="Arial Narrow" w:hAnsi="Arial Narrow"/>
          <w:sz w:val="24"/>
          <w:szCs w:val="24"/>
        </w:rPr>
      </w:pPr>
      <w:r>
        <w:rPr>
          <w:rFonts w:ascii="Arial Narrow" w:hAnsi="Arial Narrow"/>
          <w:sz w:val="24"/>
          <w:szCs w:val="24"/>
        </w:rPr>
        <w:t>Reacción y debate en la comunidad, libre ejercicio.</w:t>
      </w:r>
    </w:p>
    <w:p w14:paraId="551B8AAE" w14:textId="481659F5" w:rsidR="00775D46" w:rsidRDefault="00775D46" w:rsidP="00775D46">
      <w:pPr>
        <w:pStyle w:val="Prrafodelista"/>
        <w:numPr>
          <w:ilvl w:val="0"/>
          <w:numId w:val="9"/>
        </w:numPr>
        <w:jc w:val="both"/>
        <w:rPr>
          <w:rFonts w:ascii="Arial Narrow" w:hAnsi="Arial Narrow"/>
          <w:sz w:val="24"/>
          <w:szCs w:val="24"/>
        </w:rPr>
      </w:pPr>
      <w:r>
        <w:rPr>
          <w:rFonts w:ascii="Arial Narrow" w:hAnsi="Arial Narrow"/>
          <w:sz w:val="24"/>
          <w:szCs w:val="24"/>
        </w:rPr>
        <w:t>Aplicación cuestionario problemas y soluciones</w:t>
      </w:r>
    </w:p>
    <w:p w14:paraId="578B7C6C" w14:textId="47C7E750" w:rsidR="00775D46" w:rsidRDefault="00775D46" w:rsidP="00775D46">
      <w:pPr>
        <w:pStyle w:val="Prrafodelista"/>
        <w:numPr>
          <w:ilvl w:val="0"/>
          <w:numId w:val="9"/>
        </w:numPr>
        <w:jc w:val="both"/>
        <w:rPr>
          <w:rFonts w:ascii="Arial Narrow" w:hAnsi="Arial Narrow"/>
          <w:sz w:val="24"/>
          <w:szCs w:val="24"/>
        </w:rPr>
      </w:pPr>
      <w:r>
        <w:rPr>
          <w:rFonts w:ascii="Arial Narrow" w:hAnsi="Arial Narrow"/>
          <w:sz w:val="24"/>
          <w:szCs w:val="24"/>
        </w:rPr>
        <w:lastRenderedPageBreak/>
        <w:t>Elección de Comisionados por Sectores y Comisiones</w:t>
      </w:r>
    </w:p>
    <w:p w14:paraId="0EB606F7" w14:textId="77777777" w:rsidR="00982E5D" w:rsidRPr="00982E5D" w:rsidRDefault="00982E5D" w:rsidP="00982E5D">
      <w:pPr>
        <w:pStyle w:val="Prrafodelista"/>
        <w:jc w:val="both"/>
        <w:rPr>
          <w:rFonts w:ascii="Arial Narrow" w:hAnsi="Arial Narrow"/>
          <w:sz w:val="24"/>
          <w:szCs w:val="24"/>
        </w:rPr>
      </w:pPr>
    </w:p>
    <w:p w14:paraId="513BBB37" w14:textId="63424BCC" w:rsidR="00775D46" w:rsidRPr="00A43D30" w:rsidRDefault="00775D46" w:rsidP="00775D46">
      <w:pPr>
        <w:pStyle w:val="Prrafodelista"/>
        <w:numPr>
          <w:ilvl w:val="0"/>
          <w:numId w:val="3"/>
        </w:numPr>
        <w:jc w:val="both"/>
        <w:rPr>
          <w:rFonts w:ascii="Arial Narrow" w:hAnsi="Arial Narrow"/>
          <w:b/>
          <w:bCs/>
          <w:sz w:val="24"/>
          <w:szCs w:val="24"/>
        </w:rPr>
      </w:pPr>
      <w:r w:rsidRPr="00A43D30">
        <w:rPr>
          <w:rFonts w:ascii="Arial Narrow" w:hAnsi="Arial Narrow"/>
          <w:b/>
          <w:bCs/>
          <w:sz w:val="24"/>
          <w:szCs w:val="24"/>
        </w:rPr>
        <w:t>Socialización temas en Cuestión</w:t>
      </w:r>
    </w:p>
    <w:p w14:paraId="0162AD9D" w14:textId="6EB253F6" w:rsidR="00775D46" w:rsidRDefault="00775D46" w:rsidP="00775D46">
      <w:pPr>
        <w:pStyle w:val="Prrafodelista"/>
        <w:numPr>
          <w:ilvl w:val="0"/>
          <w:numId w:val="10"/>
        </w:numPr>
        <w:jc w:val="both"/>
        <w:rPr>
          <w:rFonts w:ascii="Arial Narrow" w:hAnsi="Arial Narrow"/>
          <w:sz w:val="24"/>
          <w:szCs w:val="24"/>
        </w:rPr>
      </w:pPr>
      <w:r>
        <w:rPr>
          <w:rFonts w:ascii="Arial Narrow" w:hAnsi="Arial Narrow"/>
          <w:sz w:val="24"/>
          <w:szCs w:val="24"/>
        </w:rPr>
        <w:t>Debate: Plataforma Digital</w:t>
      </w:r>
    </w:p>
    <w:p w14:paraId="4A4BE7F2" w14:textId="7F31115C" w:rsidR="00775D46" w:rsidRDefault="00775D46" w:rsidP="00775D46">
      <w:pPr>
        <w:pStyle w:val="Prrafodelista"/>
        <w:numPr>
          <w:ilvl w:val="0"/>
          <w:numId w:val="10"/>
        </w:numPr>
        <w:jc w:val="both"/>
        <w:rPr>
          <w:rFonts w:ascii="Arial Narrow" w:hAnsi="Arial Narrow"/>
          <w:sz w:val="24"/>
          <w:szCs w:val="24"/>
        </w:rPr>
      </w:pPr>
      <w:r>
        <w:rPr>
          <w:rFonts w:ascii="Arial Narrow" w:hAnsi="Arial Narrow"/>
          <w:sz w:val="24"/>
          <w:szCs w:val="24"/>
        </w:rPr>
        <w:t>Actividades de debate: Relatoría problemas y soluciones (Plataforma Virtual)</w:t>
      </w:r>
    </w:p>
    <w:p w14:paraId="4872DF3C" w14:textId="0544C7B2" w:rsidR="00982E5D" w:rsidRDefault="00775D46" w:rsidP="00982E5D">
      <w:pPr>
        <w:pStyle w:val="Prrafodelista"/>
        <w:numPr>
          <w:ilvl w:val="0"/>
          <w:numId w:val="10"/>
        </w:numPr>
        <w:jc w:val="both"/>
        <w:rPr>
          <w:rFonts w:ascii="Arial Narrow" w:hAnsi="Arial Narrow"/>
          <w:sz w:val="24"/>
          <w:szCs w:val="24"/>
        </w:rPr>
      </w:pPr>
      <w:r>
        <w:rPr>
          <w:rFonts w:ascii="Arial Narrow" w:hAnsi="Arial Narrow"/>
          <w:sz w:val="24"/>
          <w:szCs w:val="24"/>
        </w:rPr>
        <w:t>Recolección de información: Anotadores (Plataforma virtual)</w:t>
      </w:r>
    </w:p>
    <w:p w14:paraId="3AADB628" w14:textId="77777777" w:rsidR="00982E5D" w:rsidRPr="00982E5D" w:rsidRDefault="00982E5D" w:rsidP="00982E5D">
      <w:pPr>
        <w:pStyle w:val="Prrafodelista"/>
        <w:ind w:left="750"/>
        <w:jc w:val="both"/>
        <w:rPr>
          <w:rFonts w:ascii="Arial Narrow" w:hAnsi="Arial Narrow"/>
          <w:sz w:val="24"/>
          <w:szCs w:val="24"/>
        </w:rPr>
      </w:pPr>
    </w:p>
    <w:p w14:paraId="6C40E29F" w14:textId="5BEB408A" w:rsidR="00775D46" w:rsidRPr="00A43D30" w:rsidRDefault="00775D46" w:rsidP="00775D46">
      <w:pPr>
        <w:pStyle w:val="Prrafodelista"/>
        <w:numPr>
          <w:ilvl w:val="0"/>
          <w:numId w:val="3"/>
        </w:numPr>
        <w:jc w:val="both"/>
        <w:rPr>
          <w:rFonts w:ascii="Arial Narrow" w:hAnsi="Arial Narrow"/>
          <w:b/>
          <w:bCs/>
          <w:sz w:val="24"/>
          <w:szCs w:val="24"/>
        </w:rPr>
      </w:pPr>
      <w:r w:rsidRPr="00A43D30">
        <w:rPr>
          <w:rFonts w:ascii="Arial Narrow" w:hAnsi="Arial Narrow"/>
          <w:b/>
          <w:bCs/>
          <w:sz w:val="24"/>
          <w:szCs w:val="24"/>
        </w:rPr>
        <w:t>Seguimiento Encuentros ciudadanos</w:t>
      </w:r>
    </w:p>
    <w:p w14:paraId="633E315B" w14:textId="77777777" w:rsidR="00775D46" w:rsidRDefault="00775D46" w:rsidP="00775D46">
      <w:pPr>
        <w:pStyle w:val="Prrafodelista"/>
        <w:numPr>
          <w:ilvl w:val="0"/>
          <w:numId w:val="11"/>
        </w:numPr>
        <w:jc w:val="both"/>
        <w:rPr>
          <w:rFonts w:ascii="Arial Narrow" w:hAnsi="Arial Narrow"/>
          <w:sz w:val="24"/>
          <w:szCs w:val="24"/>
        </w:rPr>
      </w:pPr>
      <w:r>
        <w:rPr>
          <w:rFonts w:ascii="Arial Narrow" w:hAnsi="Arial Narrow"/>
          <w:sz w:val="24"/>
          <w:szCs w:val="24"/>
        </w:rPr>
        <w:t>Organización y puesta en marcha para la identificación de los problemas y formulación de proyectos</w:t>
      </w:r>
    </w:p>
    <w:p w14:paraId="1031A3C6" w14:textId="77777777" w:rsidR="00775D46" w:rsidRDefault="00775D46" w:rsidP="00775D46">
      <w:pPr>
        <w:pStyle w:val="Prrafodelista"/>
        <w:numPr>
          <w:ilvl w:val="0"/>
          <w:numId w:val="11"/>
        </w:numPr>
        <w:jc w:val="both"/>
        <w:rPr>
          <w:rFonts w:ascii="Arial Narrow" w:hAnsi="Arial Narrow"/>
          <w:sz w:val="24"/>
          <w:szCs w:val="24"/>
        </w:rPr>
      </w:pPr>
      <w:r>
        <w:rPr>
          <w:rFonts w:ascii="Arial Narrow" w:hAnsi="Arial Narrow"/>
          <w:sz w:val="24"/>
          <w:szCs w:val="24"/>
        </w:rPr>
        <w:t>Propiciar vinculación de la comunidad elaboración y ejecución de proyectos</w:t>
      </w:r>
    </w:p>
    <w:p w14:paraId="3531E2BD" w14:textId="77777777" w:rsidR="00982E5D" w:rsidRDefault="00775D46" w:rsidP="00775D46">
      <w:pPr>
        <w:pStyle w:val="Prrafodelista"/>
        <w:numPr>
          <w:ilvl w:val="0"/>
          <w:numId w:val="11"/>
        </w:numPr>
        <w:jc w:val="both"/>
        <w:rPr>
          <w:rFonts w:ascii="Arial Narrow" w:hAnsi="Arial Narrow"/>
          <w:sz w:val="24"/>
          <w:szCs w:val="24"/>
        </w:rPr>
      </w:pPr>
      <w:r>
        <w:rPr>
          <w:rFonts w:ascii="Arial Narrow" w:hAnsi="Arial Narrow"/>
          <w:sz w:val="24"/>
          <w:szCs w:val="24"/>
        </w:rPr>
        <w:t xml:space="preserve">Implementación de la generación de proyectos de gran impacto local, zonal, barrial y </w:t>
      </w:r>
      <w:proofErr w:type="spellStart"/>
      <w:r>
        <w:rPr>
          <w:rFonts w:ascii="Arial Narrow" w:hAnsi="Arial Narrow"/>
          <w:sz w:val="24"/>
          <w:szCs w:val="24"/>
        </w:rPr>
        <w:t>veredal</w:t>
      </w:r>
      <w:proofErr w:type="spellEnd"/>
    </w:p>
    <w:p w14:paraId="29896E03" w14:textId="55D44E11" w:rsidR="00775D46" w:rsidRPr="00982E5D" w:rsidRDefault="00775D46" w:rsidP="00982E5D">
      <w:pPr>
        <w:pStyle w:val="Prrafodelista"/>
        <w:jc w:val="both"/>
        <w:rPr>
          <w:rFonts w:ascii="Arial Narrow" w:hAnsi="Arial Narrow"/>
          <w:sz w:val="24"/>
          <w:szCs w:val="24"/>
        </w:rPr>
      </w:pPr>
      <w:r>
        <w:rPr>
          <w:rFonts w:ascii="Arial Narrow" w:hAnsi="Arial Narrow"/>
          <w:sz w:val="24"/>
          <w:szCs w:val="24"/>
        </w:rPr>
        <w:t>.</w:t>
      </w:r>
    </w:p>
    <w:p w14:paraId="4981E03F" w14:textId="37EB9EF9" w:rsidR="00775D46" w:rsidRPr="00A43D30" w:rsidRDefault="00775D46" w:rsidP="00775D46">
      <w:pPr>
        <w:pStyle w:val="Prrafodelista"/>
        <w:numPr>
          <w:ilvl w:val="0"/>
          <w:numId w:val="3"/>
        </w:numPr>
        <w:jc w:val="both"/>
        <w:rPr>
          <w:rFonts w:ascii="Arial Narrow" w:hAnsi="Arial Narrow"/>
          <w:b/>
          <w:bCs/>
          <w:sz w:val="24"/>
          <w:szCs w:val="24"/>
        </w:rPr>
      </w:pPr>
      <w:r w:rsidRPr="00A43D30">
        <w:rPr>
          <w:rFonts w:ascii="Arial Narrow" w:hAnsi="Arial Narrow"/>
          <w:b/>
          <w:bCs/>
          <w:sz w:val="24"/>
          <w:szCs w:val="24"/>
        </w:rPr>
        <w:t>Apoyo y requerimientos técnicos</w:t>
      </w:r>
      <w:r w:rsidR="00A43D30">
        <w:rPr>
          <w:rFonts w:ascii="Arial Narrow" w:hAnsi="Arial Narrow"/>
          <w:b/>
          <w:bCs/>
          <w:sz w:val="24"/>
          <w:szCs w:val="24"/>
        </w:rPr>
        <w:t xml:space="preserve"> nuevas realidades emergencia sanitaria por COVID-19</w:t>
      </w:r>
    </w:p>
    <w:p w14:paraId="6D380074" w14:textId="09EBC237" w:rsidR="00A43D30" w:rsidRDefault="00775D46" w:rsidP="00A43D30">
      <w:pPr>
        <w:pStyle w:val="Prrafodelista"/>
        <w:numPr>
          <w:ilvl w:val="0"/>
          <w:numId w:val="12"/>
        </w:numPr>
        <w:jc w:val="both"/>
        <w:rPr>
          <w:rFonts w:ascii="Arial Narrow" w:hAnsi="Arial Narrow"/>
          <w:sz w:val="24"/>
          <w:szCs w:val="24"/>
          <w:lang w:val="es-CO"/>
        </w:rPr>
      </w:pPr>
      <w:r w:rsidRPr="00A43D30">
        <w:rPr>
          <w:rFonts w:ascii="Arial Narrow" w:hAnsi="Arial Narrow"/>
          <w:sz w:val="24"/>
          <w:szCs w:val="24"/>
          <w:lang w:val="es-CO"/>
        </w:rPr>
        <w:t xml:space="preserve"> </w:t>
      </w:r>
      <w:r w:rsidR="00A43D30" w:rsidRPr="00A43D30">
        <w:rPr>
          <w:rFonts w:ascii="Arial Narrow" w:hAnsi="Arial Narrow"/>
          <w:sz w:val="24"/>
          <w:szCs w:val="24"/>
          <w:lang w:val="es-CO"/>
        </w:rPr>
        <w:t>Hosting para página web administrada</w:t>
      </w:r>
      <w:r w:rsidR="00A43D30">
        <w:rPr>
          <w:rFonts w:ascii="Arial Narrow" w:hAnsi="Arial Narrow"/>
          <w:sz w:val="24"/>
          <w:szCs w:val="24"/>
          <w:lang w:val="es-CO"/>
        </w:rPr>
        <w:t xml:space="preserve"> y diseñada por el CPL</w:t>
      </w:r>
    </w:p>
    <w:p w14:paraId="3486684F" w14:textId="217BDDED" w:rsidR="00A43D30" w:rsidRDefault="00A43D30" w:rsidP="00A43D30">
      <w:pPr>
        <w:pStyle w:val="Prrafodelista"/>
        <w:numPr>
          <w:ilvl w:val="0"/>
          <w:numId w:val="12"/>
        </w:numPr>
        <w:jc w:val="both"/>
        <w:rPr>
          <w:rFonts w:ascii="Arial Narrow" w:hAnsi="Arial Narrow"/>
          <w:sz w:val="24"/>
          <w:szCs w:val="24"/>
          <w:lang w:val="es-CO"/>
        </w:rPr>
      </w:pPr>
      <w:r>
        <w:rPr>
          <w:rFonts w:ascii="Arial Narrow" w:hAnsi="Arial Narrow"/>
          <w:sz w:val="24"/>
          <w:szCs w:val="24"/>
          <w:lang w:val="es-CO"/>
        </w:rPr>
        <w:t>Dispositivos inteligentes de comunicación para uso de los Consejeros de Planeación Local en ejercicio de las funciones establecidas en el Acuerdo Distrital 13 de 2000 y en el Decreto Local 006 de 2020 (Uso de plataformas, seguimiento PDL, apropiación de tecnologías en ambientes virtuales, facilidad debate y acuerdos herramientas virtuales)</w:t>
      </w:r>
    </w:p>
    <w:p w14:paraId="27FDA105" w14:textId="24B5343E" w:rsidR="00A43D30" w:rsidRDefault="00A43D30" w:rsidP="00A43D30">
      <w:pPr>
        <w:pStyle w:val="Prrafodelista"/>
        <w:numPr>
          <w:ilvl w:val="0"/>
          <w:numId w:val="12"/>
        </w:numPr>
        <w:jc w:val="both"/>
        <w:rPr>
          <w:rFonts w:ascii="Arial Narrow" w:hAnsi="Arial Narrow"/>
          <w:sz w:val="24"/>
          <w:szCs w:val="24"/>
          <w:lang w:val="es-CO"/>
        </w:rPr>
      </w:pPr>
      <w:r>
        <w:rPr>
          <w:rFonts w:ascii="Arial Narrow" w:hAnsi="Arial Narrow"/>
          <w:sz w:val="24"/>
          <w:szCs w:val="24"/>
          <w:lang w:val="es-CO"/>
        </w:rPr>
        <w:t>Espacio de trabajo dotado para los Consejeros del CPL (Oficina, equipos de cómputo, impresora, escritorios, sillas, servicios públicos básicos, servicio de internet.)</w:t>
      </w:r>
    </w:p>
    <w:p w14:paraId="5956DBF2" w14:textId="56A201C5" w:rsidR="00A43D30" w:rsidRDefault="00A43D30" w:rsidP="00A43D30">
      <w:pPr>
        <w:pStyle w:val="Prrafodelista"/>
        <w:numPr>
          <w:ilvl w:val="0"/>
          <w:numId w:val="12"/>
        </w:numPr>
        <w:jc w:val="both"/>
        <w:rPr>
          <w:rFonts w:ascii="Arial Narrow" w:hAnsi="Arial Narrow"/>
          <w:sz w:val="24"/>
          <w:szCs w:val="24"/>
          <w:lang w:val="es-CO"/>
        </w:rPr>
      </w:pPr>
      <w:r>
        <w:rPr>
          <w:rFonts w:ascii="Arial Narrow" w:hAnsi="Arial Narrow"/>
          <w:sz w:val="24"/>
          <w:szCs w:val="24"/>
          <w:lang w:val="es-CO"/>
        </w:rPr>
        <w:t>Plan de Datos por los meses de realización de los encuentros ciudadanos, discusión y aprobación del PDL 2021-2024.</w:t>
      </w:r>
    </w:p>
    <w:p w14:paraId="5021332D" w14:textId="2F359039" w:rsidR="00A43D30" w:rsidRDefault="00A43D30" w:rsidP="00A43D30">
      <w:pPr>
        <w:pStyle w:val="Prrafodelista"/>
        <w:numPr>
          <w:ilvl w:val="0"/>
          <w:numId w:val="12"/>
        </w:numPr>
        <w:jc w:val="both"/>
        <w:rPr>
          <w:rFonts w:ascii="Arial Narrow" w:hAnsi="Arial Narrow"/>
          <w:sz w:val="24"/>
          <w:szCs w:val="24"/>
          <w:lang w:val="es-CO"/>
        </w:rPr>
      </w:pPr>
      <w:r>
        <w:rPr>
          <w:rFonts w:ascii="Arial Narrow" w:hAnsi="Arial Narrow"/>
          <w:sz w:val="24"/>
          <w:szCs w:val="24"/>
          <w:lang w:val="es-CO"/>
        </w:rPr>
        <w:t>Apoyo administrativo para ejercer funciones de seguimiento PDL y Fase presupuestos participativos periodo 2021-2023</w:t>
      </w:r>
    </w:p>
    <w:p w14:paraId="34EA9B85" w14:textId="611A1EED" w:rsidR="00A43D30" w:rsidRDefault="00A43D30" w:rsidP="00A43D30">
      <w:pPr>
        <w:pStyle w:val="Prrafodelista"/>
        <w:numPr>
          <w:ilvl w:val="0"/>
          <w:numId w:val="12"/>
        </w:numPr>
        <w:jc w:val="both"/>
        <w:rPr>
          <w:rFonts w:ascii="Arial Narrow" w:hAnsi="Arial Narrow"/>
          <w:sz w:val="24"/>
          <w:szCs w:val="24"/>
          <w:lang w:val="es-CO"/>
        </w:rPr>
      </w:pPr>
      <w:r>
        <w:rPr>
          <w:rFonts w:ascii="Arial Narrow" w:hAnsi="Arial Narrow"/>
          <w:sz w:val="24"/>
          <w:szCs w:val="24"/>
          <w:lang w:val="es-CO"/>
        </w:rPr>
        <w:lastRenderedPageBreak/>
        <w:t xml:space="preserve">Apoyo </w:t>
      </w:r>
      <w:r w:rsidR="00A41379">
        <w:rPr>
          <w:rFonts w:ascii="Arial Narrow" w:hAnsi="Arial Narrow"/>
          <w:sz w:val="24"/>
          <w:szCs w:val="24"/>
          <w:lang w:val="es-CO"/>
        </w:rPr>
        <w:t>técnico</w:t>
      </w:r>
      <w:r>
        <w:rPr>
          <w:rFonts w:ascii="Arial Narrow" w:hAnsi="Arial Narrow"/>
          <w:sz w:val="24"/>
          <w:szCs w:val="24"/>
          <w:lang w:val="es-CO"/>
        </w:rPr>
        <w:t xml:space="preserve"> y material didáctico y pedagógico</w:t>
      </w:r>
    </w:p>
    <w:p w14:paraId="4C4B19FA" w14:textId="313C7A27" w:rsidR="00A43D30" w:rsidRDefault="00A43D30" w:rsidP="00A43D30">
      <w:pPr>
        <w:pStyle w:val="Prrafodelista"/>
        <w:numPr>
          <w:ilvl w:val="0"/>
          <w:numId w:val="12"/>
        </w:numPr>
        <w:jc w:val="both"/>
        <w:rPr>
          <w:rFonts w:ascii="Arial Narrow" w:hAnsi="Arial Narrow"/>
          <w:sz w:val="24"/>
          <w:szCs w:val="24"/>
          <w:lang w:val="es-CO"/>
        </w:rPr>
      </w:pPr>
      <w:r>
        <w:rPr>
          <w:rFonts w:ascii="Arial Narrow" w:hAnsi="Arial Narrow"/>
          <w:sz w:val="24"/>
          <w:szCs w:val="24"/>
          <w:lang w:val="es-CO"/>
        </w:rPr>
        <w:t>Plataforma funcional (Provista por ETB).</w:t>
      </w:r>
    </w:p>
    <w:p w14:paraId="3A7AE5CB" w14:textId="30A4D28D" w:rsidR="00A43D30" w:rsidRPr="00D91C9F" w:rsidRDefault="009428D3" w:rsidP="00A43D30">
      <w:pPr>
        <w:pStyle w:val="Prrafodelista"/>
        <w:numPr>
          <w:ilvl w:val="0"/>
          <w:numId w:val="12"/>
        </w:numPr>
        <w:jc w:val="both"/>
        <w:rPr>
          <w:rFonts w:ascii="Arial Narrow" w:hAnsi="Arial Narrow"/>
          <w:sz w:val="24"/>
          <w:szCs w:val="24"/>
          <w:lang w:val="es-CO"/>
        </w:rPr>
      </w:pPr>
      <w:r>
        <w:rPr>
          <w:rFonts w:ascii="Arial Narrow" w:hAnsi="Arial Narrow"/>
          <w:sz w:val="24"/>
          <w:szCs w:val="24"/>
          <w:lang w:val="es-CO"/>
        </w:rPr>
        <w:t>Todo lo relacionado en</w:t>
      </w:r>
      <w:r w:rsidR="00D91C9F">
        <w:rPr>
          <w:rFonts w:ascii="Arial Narrow" w:hAnsi="Arial Narrow"/>
          <w:sz w:val="24"/>
          <w:szCs w:val="24"/>
          <w:lang w:val="es-CO"/>
        </w:rPr>
        <w:t xml:space="preserve"> el anexo 1 (Características Té</w:t>
      </w:r>
      <w:r>
        <w:rPr>
          <w:rFonts w:ascii="Arial Narrow" w:hAnsi="Arial Narrow"/>
          <w:sz w:val="24"/>
          <w:szCs w:val="24"/>
          <w:lang w:val="es-CO"/>
        </w:rPr>
        <w:t>c</w:t>
      </w:r>
      <w:r w:rsidR="00D91C9F">
        <w:rPr>
          <w:rFonts w:ascii="Arial Narrow" w:hAnsi="Arial Narrow"/>
          <w:sz w:val="24"/>
          <w:szCs w:val="24"/>
          <w:lang w:val="es-CO"/>
        </w:rPr>
        <w:t>n</w:t>
      </w:r>
      <w:r>
        <w:rPr>
          <w:rFonts w:ascii="Arial Narrow" w:hAnsi="Arial Narrow"/>
          <w:sz w:val="24"/>
          <w:szCs w:val="24"/>
          <w:lang w:val="es-CO"/>
        </w:rPr>
        <w:t>icas</w:t>
      </w:r>
      <w:r w:rsidR="00D91C9F">
        <w:rPr>
          <w:rFonts w:ascii="Arial Narrow" w:hAnsi="Arial Narrow"/>
          <w:sz w:val="24"/>
          <w:szCs w:val="24"/>
          <w:lang w:val="es-CO"/>
        </w:rPr>
        <w:t>)</w:t>
      </w:r>
    </w:p>
    <w:p w14:paraId="67ADBE65" w14:textId="0F6E0AB3" w:rsidR="00A43D30" w:rsidRDefault="00A43D30" w:rsidP="00A43D30">
      <w:pPr>
        <w:jc w:val="both"/>
        <w:rPr>
          <w:rFonts w:ascii="Arial Narrow" w:hAnsi="Arial Narrow"/>
          <w:sz w:val="24"/>
          <w:szCs w:val="24"/>
          <w:lang w:val="es-CO"/>
        </w:rPr>
      </w:pPr>
    </w:p>
    <w:p w14:paraId="72E3AE5B" w14:textId="38EDD106" w:rsidR="00A43D30" w:rsidRDefault="00A43D30" w:rsidP="00A43D30">
      <w:pPr>
        <w:jc w:val="both"/>
        <w:rPr>
          <w:rFonts w:ascii="Arial Narrow" w:hAnsi="Arial Narrow"/>
          <w:sz w:val="24"/>
          <w:szCs w:val="24"/>
          <w:lang w:val="es-CO"/>
        </w:rPr>
      </w:pPr>
      <w:r>
        <w:rPr>
          <w:rFonts w:ascii="Arial Narrow" w:hAnsi="Arial Narrow"/>
          <w:sz w:val="24"/>
          <w:szCs w:val="24"/>
          <w:lang w:val="es-CO"/>
        </w:rPr>
        <w:t>Teniendo en cuenta las anteriores consideraciones, los abajo firmantes suscribimos esta acta de Acuerdo Metodológico para la realización de los Encuentros Ciudadanos de la Vigencia 2020.</w:t>
      </w:r>
    </w:p>
    <w:p w14:paraId="1CB20685" w14:textId="650C1A58" w:rsidR="00A43D30" w:rsidRPr="00A43D30" w:rsidRDefault="00982E5D" w:rsidP="00A43D30">
      <w:pPr>
        <w:jc w:val="both"/>
        <w:rPr>
          <w:rFonts w:ascii="Arial Narrow" w:hAnsi="Arial Narrow"/>
          <w:sz w:val="24"/>
          <w:szCs w:val="24"/>
          <w:lang w:val="es-CO"/>
        </w:rPr>
      </w:pPr>
      <w:r>
        <w:rPr>
          <w:rFonts w:ascii="Arial Narrow" w:hAnsi="Arial Narrow"/>
          <w:sz w:val="24"/>
          <w:szCs w:val="24"/>
          <w:lang w:val="es-CO"/>
        </w:rPr>
        <w:t>Para todos los fines se</w:t>
      </w:r>
      <w:r w:rsidR="00A43D30">
        <w:rPr>
          <w:rFonts w:ascii="Arial Narrow" w:hAnsi="Arial Narrow"/>
          <w:sz w:val="24"/>
          <w:szCs w:val="24"/>
          <w:lang w:val="es-CO"/>
        </w:rPr>
        <w:t xml:space="preserve"> suscribe en Bogotá D.C. a los __</w:t>
      </w:r>
      <w:r w:rsidR="00985699">
        <w:rPr>
          <w:rFonts w:ascii="Arial Narrow" w:hAnsi="Arial Narrow"/>
          <w:sz w:val="24"/>
          <w:szCs w:val="24"/>
          <w:lang w:val="es-CO"/>
        </w:rPr>
        <w:t>21</w:t>
      </w:r>
      <w:bookmarkStart w:id="0" w:name="_GoBack"/>
      <w:bookmarkEnd w:id="0"/>
      <w:r w:rsidR="00A43D30">
        <w:rPr>
          <w:rFonts w:ascii="Arial Narrow" w:hAnsi="Arial Narrow"/>
          <w:sz w:val="24"/>
          <w:szCs w:val="24"/>
          <w:lang w:val="es-CO"/>
        </w:rPr>
        <w:t>__ días del mes de junio de 2020.</w:t>
      </w:r>
    </w:p>
    <w:p w14:paraId="5FED6CA4" w14:textId="041E709B" w:rsidR="00775D46" w:rsidRDefault="00775D46" w:rsidP="005105EE">
      <w:pPr>
        <w:jc w:val="both"/>
        <w:rPr>
          <w:rFonts w:ascii="Arial Narrow" w:hAnsi="Arial Narrow"/>
          <w:sz w:val="24"/>
          <w:szCs w:val="24"/>
          <w:lang w:val="es-CO"/>
        </w:rPr>
      </w:pPr>
    </w:p>
    <w:tbl>
      <w:tblPr>
        <w:tblStyle w:val="Tablaconcuadrcula"/>
        <w:tblW w:w="0" w:type="auto"/>
        <w:tblLook w:val="04A0" w:firstRow="1" w:lastRow="0" w:firstColumn="1" w:lastColumn="0" w:noHBand="0" w:noVBand="1"/>
      </w:tblPr>
      <w:tblGrid>
        <w:gridCol w:w="4484"/>
        <w:gridCol w:w="350"/>
        <w:gridCol w:w="4787"/>
      </w:tblGrid>
      <w:tr w:rsidR="00A43D30" w:rsidRPr="0066220A" w14:paraId="318822F2" w14:textId="77777777" w:rsidTr="00A43D30">
        <w:tc>
          <w:tcPr>
            <w:tcW w:w="4928" w:type="dxa"/>
          </w:tcPr>
          <w:p w14:paraId="4E945620" w14:textId="77777777" w:rsidR="00985699" w:rsidRDefault="00985699" w:rsidP="00A43D30">
            <w:pPr>
              <w:jc w:val="center"/>
              <w:rPr>
                <w:b/>
                <w:sz w:val="20"/>
                <w:szCs w:val="20"/>
              </w:rPr>
            </w:pPr>
          </w:p>
          <w:p w14:paraId="09AE4502" w14:textId="050C6289" w:rsidR="00985699" w:rsidRDefault="00985699" w:rsidP="00985699">
            <w:pPr>
              <w:jc w:val="center"/>
              <w:rPr>
                <w:b/>
                <w:sz w:val="20"/>
                <w:szCs w:val="20"/>
              </w:rPr>
            </w:pPr>
            <w:r>
              <w:object w:dxaOrig="4650" w:dyaOrig="1650" w14:anchorId="26052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1.75pt;height:50.25pt" o:ole="">
                  <v:imagedata r:id="rId7" o:title=""/>
                </v:shape>
                <o:OLEObject Type="Embed" ProgID="PBrush" ShapeID="_x0000_i1035" DrawAspect="Content" ObjectID="_1654275512" r:id="rId8"/>
              </w:object>
            </w:r>
          </w:p>
          <w:p w14:paraId="1AC0C77F" w14:textId="77777777" w:rsidR="00985699" w:rsidRDefault="00985699" w:rsidP="00985699">
            <w:pPr>
              <w:jc w:val="center"/>
              <w:rPr>
                <w:b/>
                <w:sz w:val="20"/>
                <w:szCs w:val="20"/>
              </w:rPr>
            </w:pPr>
          </w:p>
          <w:p w14:paraId="0FC587A9" w14:textId="7D9A1266" w:rsidR="00A43D30" w:rsidRPr="0066220A" w:rsidRDefault="00A43D30" w:rsidP="00985699">
            <w:pPr>
              <w:jc w:val="center"/>
              <w:rPr>
                <w:b/>
                <w:sz w:val="20"/>
                <w:szCs w:val="20"/>
              </w:rPr>
            </w:pPr>
            <w:r>
              <w:rPr>
                <w:b/>
                <w:sz w:val="20"/>
                <w:szCs w:val="20"/>
              </w:rPr>
              <w:t>Presidente Consejo Local de Planeación</w:t>
            </w:r>
          </w:p>
        </w:tc>
        <w:tc>
          <w:tcPr>
            <w:tcW w:w="567" w:type="dxa"/>
            <w:tcBorders>
              <w:bottom w:val="nil"/>
            </w:tcBorders>
          </w:tcPr>
          <w:p w14:paraId="27F22880" w14:textId="77777777" w:rsidR="00A43D30" w:rsidRPr="0066220A" w:rsidRDefault="00A43D30" w:rsidP="00A43D30">
            <w:pPr>
              <w:jc w:val="center"/>
              <w:rPr>
                <w:b/>
                <w:sz w:val="20"/>
                <w:szCs w:val="20"/>
              </w:rPr>
            </w:pPr>
          </w:p>
        </w:tc>
        <w:tc>
          <w:tcPr>
            <w:tcW w:w="5183" w:type="dxa"/>
          </w:tcPr>
          <w:p w14:paraId="25F8D160" w14:textId="01C5CA9B" w:rsidR="00A43D30" w:rsidRDefault="00A43D30" w:rsidP="007441EF">
            <w:pPr>
              <w:rPr>
                <w:b/>
                <w:sz w:val="20"/>
                <w:szCs w:val="20"/>
              </w:rPr>
            </w:pPr>
            <w:r w:rsidRPr="0066220A">
              <w:rPr>
                <w:b/>
                <w:sz w:val="20"/>
                <w:szCs w:val="20"/>
              </w:rPr>
              <w:t xml:space="preserve">Secretario Técnico </w:t>
            </w:r>
            <w:r>
              <w:rPr>
                <w:b/>
                <w:sz w:val="20"/>
                <w:szCs w:val="20"/>
              </w:rPr>
              <w:t>C</w:t>
            </w:r>
            <w:r w:rsidR="007441EF">
              <w:rPr>
                <w:b/>
                <w:sz w:val="20"/>
                <w:szCs w:val="20"/>
              </w:rPr>
              <w:t>PL de Santa Fe</w:t>
            </w:r>
          </w:p>
          <w:p w14:paraId="100882A1" w14:textId="7C9E19AE" w:rsidR="00985699" w:rsidRDefault="007441EF" w:rsidP="007441EF">
            <w:pPr>
              <w:rPr>
                <w:b/>
                <w:sz w:val="20"/>
                <w:szCs w:val="20"/>
              </w:rPr>
            </w:pPr>
            <w:r>
              <w:rPr>
                <w:b/>
                <w:noProof/>
                <w:sz w:val="20"/>
                <w:szCs w:val="20"/>
                <w:lang w:val="es-CO" w:eastAsia="es-CO"/>
              </w:rPr>
              <w:drawing>
                <wp:inline distT="0" distB="0" distL="0" distR="0" wp14:anchorId="28B80C28" wp14:editId="4344D6CA">
                  <wp:extent cx="1219200" cy="3429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p w14:paraId="584C227E" w14:textId="01673CD5" w:rsidR="00985699" w:rsidRDefault="00985699" w:rsidP="00985699">
            <w:pPr>
              <w:rPr>
                <w:sz w:val="20"/>
                <w:szCs w:val="20"/>
              </w:rPr>
            </w:pPr>
          </w:p>
          <w:p w14:paraId="7095654F" w14:textId="2B139174" w:rsidR="007441EF" w:rsidRPr="00985699" w:rsidRDefault="007441EF" w:rsidP="00985699">
            <w:pPr>
              <w:rPr>
                <w:sz w:val="20"/>
                <w:szCs w:val="20"/>
              </w:rPr>
            </w:pPr>
          </w:p>
        </w:tc>
      </w:tr>
      <w:tr w:rsidR="00A43D30" w:rsidRPr="0066220A" w14:paraId="7051A5AB" w14:textId="77777777" w:rsidTr="00A43D30">
        <w:tc>
          <w:tcPr>
            <w:tcW w:w="4928" w:type="dxa"/>
          </w:tcPr>
          <w:p w14:paraId="4EB16A31" w14:textId="38A909FA" w:rsidR="00A43D30" w:rsidRPr="0066220A" w:rsidRDefault="00A43D30" w:rsidP="00A43D30">
            <w:pPr>
              <w:rPr>
                <w:b/>
                <w:sz w:val="20"/>
                <w:szCs w:val="20"/>
              </w:rPr>
            </w:pPr>
            <w:r>
              <w:rPr>
                <w:b/>
                <w:sz w:val="20"/>
                <w:szCs w:val="20"/>
              </w:rPr>
              <w:t>Nombre</w:t>
            </w:r>
            <w:r w:rsidR="00985699">
              <w:rPr>
                <w:b/>
                <w:sz w:val="20"/>
                <w:szCs w:val="20"/>
              </w:rPr>
              <w:t>: ADRIANA BONILLA GONZALEZ</w:t>
            </w:r>
          </w:p>
        </w:tc>
        <w:tc>
          <w:tcPr>
            <w:tcW w:w="567" w:type="dxa"/>
            <w:tcBorders>
              <w:top w:val="nil"/>
              <w:bottom w:val="nil"/>
            </w:tcBorders>
          </w:tcPr>
          <w:p w14:paraId="0743B032" w14:textId="77777777" w:rsidR="00A43D30" w:rsidRPr="0066220A" w:rsidRDefault="00A43D30" w:rsidP="00A43D30">
            <w:pPr>
              <w:rPr>
                <w:b/>
                <w:sz w:val="20"/>
                <w:szCs w:val="20"/>
              </w:rPr>
            </w:pPr>
          </w:p>
        </w:tc>
        <w:tc>
          <w:tcPr>
            <w:tcW w:w="5183" w:type="dxa"/>
          </w:tcPr>
          <w:p w14:paraId="4ACB3233" w14:textId="081EAD15" w:rsidR="007441EF" w:rsidRPr="0066220A" w:rsidRDefault="007441EF" w:rsidP="00A43D30">
            <w:pPr>
              <w:rPr>
                <w:b/>
                <w:sz w:val="20"/>
                <w:szCs w:val="20"/>
              </w:rPr>
            </w:pPr>
            <w:r>
              <w:rPr>
                <w:b/>
                <w:sz w:val="20"/>
                <w:szCs w:val="20"/>
              </w:rPr>
              <w:t>Edgar Montenegro</w:t>
            </w:r>
          </w:p>
        </w:tc>
      </w:tr>
      <w:tr w:rsidR="00A43D30" w:rsidRPr="0066220A" w14:paraId="266B1FF0" w14:textId="77777777" w:rsidTr="00A43D30">
        <w:tc>
          <w:tcPr>
            <w:tcW w:w="4928" w:type="dxa"/>
          </w:tcPr>
          <w:p w14:paraId="074D747B" w14:textId="73BDB351" w:rsidR="00A43D30" w:rsidRPr="00985699" w:rsidRDefault="00985699" w:rsidP="00A43D30">
            <w:pPr>
              <w:rPr>
                <w:b/>
                <w:sz w:val="18"/>
                <w:szCs w:val="18"/>
              </w:rPr>
            </w:pPr>
            <w:r w:rsidRPr="00985699">
              <w:rPr>
                <w:b/>
                <w:sz w:val="18"/>
                <w:szCs w:val="18"/>
              </w:rPr>
              <w:t>C.C. 31.529.502 de Jamundí (Valle del Cauca)</w:t>
            </w:r>
          </w:p>
        </w:tc>
        <w:tc>
          <w:tcPr>
            <w:tcW w:w="567" w:type="dxa"/>
            <w:tcBorders>
              <w:top w:val="nil"/>
              <w:bottom w:val="nil"/>
            </w:tcBorders>
          </w:tcPr>
          <w:p w14:paraId="417A40C4" w14:textId="77777777" w:rsidR="00A43D30" w:rsidRPr="0066220A" w:rsidRDefault="00A43D30" w:rsidP="00A43D30">
            <w:pPr>
              <w:rPr>
                <w:b/>
                <w:sz w:val="20"/>
                <w:szCs w:val="20"/>
              </w:rPr>
            </w:pPr>
          </w:p>
        </w:tc>
        <w:tc>
          <w:tcPr>
            <w:tcW w:w="5183" w:type="dxa"/>
          </w:tcPr>
          <w:p w14:paraId="0A136DE2" w14:textId="58DE0DA3" w:rsidR="00A43D30" w:rsidRPr="0066220A" w:rsidRDefault="007441EF" w:rsidP="00A43D30">
            <w:pPr>
              <w:rPr>
                <w:b/>
                <w:sz w:val="20"/>
                <w:szCs w:val="20"/>
              </w:rPr>
            </w:pPr>
            <w:r>
              <w:rPr>
                <w:b/>
                <w:sz w:val="20"/>
                <w:szCs w:val="20"/>
              </w:rPr>
              <w:t>c.c. 19060425 Bogotá</w:t>
            </w:r>
          </w:p>
        </w:tc>
      </w:tr>
      <w:tr w:rsidR="00A43D30" w:rsidRPr="0066220A" w14:paraId="4B9041F9" w14:textId="77777777" w:rsidTr="00A43D30">
        <w:tc>
          <w:tcPr>
            <w:tcW w:w="4928" w:type="dxa"/>
          </w:tcPr>
          <w:p w14:paraId="76B513CC" w14:textId="77777777" w:rsidR="00A43D30" w:rsidRDefault="00A43D30" w:rsidP="00A43D30">
            <w:pPr>
              <w:rPr>
                <w:b/>
                <w:sz w:val="20"/>
                <w:szCs w:val="20"/>
              </w:rPr>
            </w:pPr>
          </w:p>
          <w:p w14:paraId="1BC5829B" w14:textId="77777777" w:rsidR="00A43D30" w:rsidRPr="0066220A" w:rsidRDefault="00A43D30" w:rsidP="00A43D30">
            <w:pPr>
              <w:rPr>
                <w:b/>
                <w:sz w:val="20"/>
                <w:szCs w:val="20"/>
              </w:rPr>
            </w:pPr>
            <w:r w:rsidRPr="0066220A">
              <w:rPr>
                <w:b/>
                <w:sz w:val="20"/>
                <w:szCs w:val="20"/>
              </w:rPr>
              <w:t xml:space="preserve">Firma </w:t>
            </w:r>
            <w:r>
              <w:rPr>
                <w:b/>
                <w:sz w:val="20"/>
                <w:szCs w:val="20"/>
              </w:rPr>
              <w:t>____________________________________</w:t>
            </w:r>
          </w:p>
        </w:tc>
        <w:tc>
          <w:tcPr>
            <w:tcW w:w="567" w:type="dxa"/>
            <w:tcBorders>
              <w:top w:val="nil"/>
              <w:bottom w:val="nil"/>
            </w:tcBorders>
          </w:tcPr>
          <w:p w14:paraId="033033C7" w14:textId="77777777" w:rsidR="00A43D30" w:rsidRPr="0066220A" w:rsidRDefault="00A43D30" w:rsidP="00A43D30">
            <w:pPr>
              <w:rPr>
                <w:b/>
                <w:sz w:val="20"/>
                <w:szCs w:val="20"/>
              </w:rPr>
            </w:pPr>
          </w:p>
        </w:tc>
        <w:tc>
          <w:tcPr>
            <w:tcW w:w="5183" w:type="dxa"/>
          </w:tcPr>
          <w:p w14:paraId="6B3F06FF" w14:textId="77777777" w:rsidR="00A43D30" w:rsidRDefault="00A43D30" w:rsidP="00A43D30">
            <w:pPr>
              <w:rPr>
                <w:b/>
                <w:sz w:val="20"/>
                <w:szCs w:val="20"/>
              </w:rPr>
            </w:pPr>
          </w:p>
          <w:p w14:paraId="6BFC5D32" w14:textId="77777777" w:rsidR="00A43D30" w:rsidRPr="0066220A" w:rsidRDefault="00A43D30" w:rsidP="00A43D30">
            <w:pPr>
              <w:rPr>
                <w:b/>
                <w:sz w:val="20"/>
                <w:szCs w:val="20"/>
              </w:rPr>
            </w:pPr>
            <w:r w:rsidRPr="0066220A">
              <w:rPr>
                <w:b/>
                <w:sz w:val="20"/>
                <w:szCs w:val="20"/>
              </w:rPr>
              <w:t>Firma</w:t>
            </w:r>
            <w:r>
              <w:rPr>
                <w:b/>
                <w:sz w:val="20"/>
                <w:szCs w:val="20"/>
              </w:rPr>
              <w:t xml:space="preserve"> _______________________________________</w:t>
            </w:r>
          </w:p>
        </w:tc>
      </w:tr>
      <w:tr w:rsidR="00A43D30" w14:paraId="6EAAE1D0" w14:textId="77777777" w:rsidTr="00A43D30">
        <w:tc>
          <w:tcPr>
            <w:tcW w:w="4928" w:type="dxa"/>
          </w:tcPr>
          <w:p w14:paraId="783FBC34" w14:textId="4F4ED27D" w:rsidR="00A43D30" w:rsidRDefault="00A43D30" w:rsidP="00A43D30">
            <w:pPr>
              <w:rPr>
                <w:b/>
                <w:sz w:val="20"/>
                <w:szCs w:val="20"/>
              </w:rPr>
            </w:pPr>
            <w:r>
              <w:rPr>
                <w:b/>
                <w:sz w:val="20"/>
                <w:szCs w:val="20"/>
              </w:rPr>
              <w:t>Responsable IDPAC</w:t>
            </w:r>
          </w:p>
        </w:tc>
        <w:tc>
          <w:tcPr>
            <w:tcW w:w="567" w:type="dxa"/>
            <w:tcBorders>
              <w:top w:val="nil"/>
              <w:bottom w:val="nil"/>
            </w:tcBorders>
          </w:tcPr>
          <w:p w14:paraId="4024136C" w14:textId="77777777" w:rsidR="00A43D30" w:rsidRPr="0066220A" w:rsidRDefault="00A43D30" w:rsidP="00A43D30">
            <w:pPr>
              <w:rPr>
                <w:b/>
                <w:sz w:val="20"/>
                <w:szCs w:val="20"/>
              </w:rPr>
            </w:pPr>
          </w:p>
        </w:tc>
        <w:tc>
          <w:tcPr>
            <w:tcW w:w="5183" w:type="dxa"/>
          </w:tcPr>
          <w:p w14:paraId="4309EBE1" w14:textId="77777777" w:rsidR="00A43D30" w:rsidRDefault="00A43D30" w:rsidP="00A43D30">
            <w:pPr>
              <w:rPr>
                <w:b/>
                <w:sz w:val="20"/>
                <w:szCs w:val="20"/>
              </w:rPr>
            </w:pPr>
            <w:r>
              <w:rPr>
                <w:b/>
                <w:sz w:val="20"/>
                <w:szCs w:val="20"/>
              </w:rPr>
              <w:t>Alcalde Local de Santa Fe</w:t>
            </w:r>
          </w:p>
        </w:tc>
      </w:tr>
      <w:tr w:rsidR="00A43D30" w:rsidRPr="0066220A" w14:paraId="51AEF1B9" w14:textId="77777777" w:rsidTr="00A43D30">
        <w:tc>
          <w:tcPr>
            <w:tcW w:w="4928" w:type="dxa"/>
          </w:tcPr>
          <w:p w14:paraId="2CA5E8EB" w14:textId="77777777" w:rsidR="00A43D30" w:rsidRPr="0066220A" w:rsidRDefault="00A43D30" w:rsidP="00A43D30">
            <w:pPr>
              <w:rPr>
                <w:b/>
                <w:sz w:val="20"/>
                <w:szCs w:val="20"/>
              </w:rPr>
            </w:pPr>
            <w:r>
              <w:rPr>
                <w:b/>
                <w:sz w:val="20"/>
                <w:szCs w:val="20"/>
              </w:rPr>
              <w:t>Nombre</w:t>
            </w:r>
          </w:p>
        </w:tc>
        <w:tc>
          <w:tcPr>
            <w:tcW w:w="567" w:type="dxa"/>
            <w:tcBorders>
              <w:top w:val="nil"/>
              <w:bottom w:val="nil"/>
            </w:tcBorders>
          </w:tcPr>
          <w:p w14:paraId="73E538B0" w14:textId="77777777" w:rsidR="00A43D30" w:rsidRPr="0066220A" w:rsidRDefault="00A43D30" w:rsidP="00A43D30">
            <w:pPr>
              <w:rPr>
                <w:b/>
                <w:sz w:val="20"/>
                <w:szCs w:val="20"/>
              </w:rPr>
            </w:pPr>
          </w:p>
        </w:tc>
        <w:tc>
          <w:tcPr>
            <w:tcW w:w="5183" w:type="dxa"/>
          </w:tcPr>
          <w:p w14:paraId="3BBCB66B" w14:textId="77777777" w:rsidR="00A43D30" w:rsidRPr="0066220A" w:rsidRDefault="00A43D30" w:rsidP="00A43D30">
            <w:pPr>
              <w:rPr>
                <w:b/>
                <w:sz w:val="20"/>
                <w:szCs w:val="20"/>
              </w:rPr>
            </w:pPr>
            <w:r>
              <w:rPr>
                <w:b/>
                <w:sz w:val="20"/>
                <w:szCs w:val="20"/>
              </w:rPr>
              <w:t>Nombre</w:t>
            </w:r>
          </w:p>
        </w:tc>
      </w:tr>
      <w:tr w:rsidR="00A43D30" w:rsidRPr="0066220A" w14:paraId="0D94DB7D" w14:textId="77777777" w:rsidTr="00A43D30">
        <w:tc>
          <w:tcPr>
            <w:tcW w:w="4928" w:type="dxa"/>
          </w:tcPr>
          <w:p w14:paraId="3F7C31A8" w14:textId="77777777" w:rsidR="00A43D30" w:rsidRPr="0066220A" w:rsidRDefault="00A43D30" w:rsidP="00A43D30">
            <w:pPr>
              <w:rPr>
                <w:b/>
                <w:sz w:val="20"/>
                <w:szCs w:val="20"/>
              </w:rPr>
            </w:pPr>
            <w:r>
              <w:rPr>
                <w:b/>
                <w:sz w:val="20"/>
                <w:szCs w:val="20"/>
              </w:rPr>
              <w:t>Cargo o No. de Contrato</w:t>
            </w:r>
          </w:p>
        </w:tc>
        <w:tc>
          <w:tcPr>
            <w:tcW w:w="567" w:type="dxa"/>
            <w:tcBorders>
              <w:top w:val="nil"/>
              <w:bottom w:val="nil"/>
            </w:tcBorders>
          </w:tcPr>
          <w:p w14:paraId="1A89BFA4" w14:textId="77777777" w:rsidR="00A43D30" w:rsidRPr="0066220A" w:rsidRDefault="00A43D30" w:rsidP="00A43D30">
            <w:pPr>
              <w:rPr>
                <w:b/>
                <w:sz w:val="20"/>
                <w:szCs w:val="20"/>
              </w:rPr>
            </w:pPr>
          </w:p>
        </w:tc>
        <w:tc>
          <w:tcPr>
            <w:tcW w:w="5183" w:type="dxa"/>
          </w:tcPr>
          <w:p w14:paraId="3189C69A" w14:textId="1766A8FF" w:rsidR="00A43D30" w:rsidRPr="0066220A" w:rsidRDefault="00A43D30" w:rsidP="00A43D30">
            <w:pPr>
              <w:rPr>
                <w:b/>
                <w:sz w:val="20"/>
                <w:szCs w:val="20"/>
              </w:rPr>
            </w:pPr>
          </w:p>
        </w:tc>
      </w:tr>
      <w:tr w:rsidR="00A43D30" w14:paraId="610CAE20" w14:textId="77777777" w:rsidTr="00A43D30">
        <w:tc>
          <w:tcPr>
            <w:tcW w:w="4928" w:type="dxa"/>
          </w:tcPr>
          <w:p w14:paraId="22B50036" w14:textId="77777777" w:rsidR="00A43D30" w:rsidRDefault="00A43D30" w:rsidP="00A43D30">
            <w:pPr>
              <w:rPr>
                <w:b/>
                <w:sz w:val="20"/>
                <w:szCs w:val="20"/>
              </w:rPr>
            </w:pPr>
          </w:p>
          <w:p w14:paraId="14D5DB21" w14:textId="77777777" w:rsidR="00A43D30" w:rsidRDefault="00A43D30" w:rsidP="00A43D30">
            <w:pPr>
              <w:rPr>
                <w:b/>
                <w:sz w:val="20"/>
                <w:szCs w:val="20"/>
              </w:rPr>
            </w:pPr>
            <w:r w:rsidRPr="0066220A">
              <w:rPr>
                <w:b/>
                <w:sz w:val="20"/>
                <w:szCs w:val="20"/>
              </w:rPr>
              <w:t xml:space="preserve">Firma </w:t>
            </w:r>
            <w:r>
              <w:rPr>
                <w:b/>
                <w:sz w:val="20"/>
                <w:szCs w:val="20"/>
              </w:rPr>
              <w:t>____________________________________</w:t>
            </w:r>
          </w:p>
        </w:tc>
        <w:tc>
          <w:tcPr>
            <w:tcW w:w="567" w:type="dxa"/>
            <w:tcBorders>
              <w:top w:val="nil"/>
            </w:tcBorders>
          </w:tcPr>
          <w:p w14:paraId="6B444DB6" w14:textId="77777777" w:rsidR="00A43D30" w:rsidRPr="0066220A" w:rsidRDefault="00A43D30" w:rsidP="00A43D30">
            <w:pPr>
              <w:rPr>
                <w:b/>
                <w:sz w:val="20"/>
                <w:szCs w:val="20"/>
              </w:rPr>
            </w:pPr>
          </w:p>
        </w:tc>
        <w:tc>
          <w:tcPr>
            <w:tcW w:w="5183" w:type="dxa"/>
          </w:tcPr>
          <w:p w14:paraId="36663F52" w14:textId="77777777" w:rsidR="00A43D30" w:rsidRDefault="00A43D30" w:rsidP="00A43D30">
            <w:pPr>
              <w:rPr>
                <w:b/>
                <w:sz w:val="20"/>
                <w:szCs w:val="20"/>
              </w:rPr>
            </w:pPr>
          </w:p>
          <w:p w14:paraId="0B97FE8A" w14:textId="77777777" w:rsidR="00A43D30" w:rsidRDefault="00A43D30" w:rsidP="00A43D30">
            <w:pPr>
              <w:rPr>
                <w:b/>
                <w:sz w:val="20"/>
                <w:szCs w:val="20"/>
              </w:rPr>
            </w:pPr>
            <w:r w:rsidRPr="0066220A">
              <w:rPr>
                <w:b/>
                <w:sz w:val="20"/>
                <w:szCs w:val="20"/>
              </w:rPr>
              <w:t xml:space="preserve">Firma </w:t>
            </w:r>
            <w:r>
              <w:rPr>
                <w:b/>
                <w:sz w:val="20"/>
                <w:szCs w:val="20"/>
              </w:rPr>
              <w:t>____________________________________</w:t>
            </w:r>
          </w:p>
        </w:tc>
      </w:tr>
    </w:tbl>
    <w:p w14:paraId="1ED295B2" w14:textId="77777777" w:rsidR="00A43D30" w:rsidRDefault="00A43D30" w:rsidP="005105EE">
      <w:pPr>
        <w:jc w:val="both"/>
        <w:rPr>
          <w:rFonts w:ascii="Arial Narrow" w:hAnsi="Arial Narrow"/>
          <w:sz w:val="24"/>
          <w:szCs w:val="24"/>
          <w:lang w:val="es-CO"/>
        </w:rPr>
      </w:pPr>
    </w:p>
    <w:p w14:paraId="15DB490D" w14:textId="77777777" w:rsidR="00982E5D" w:rsidRDefault="00982E5D" w:rsidP="005105EE">
      <w:pPr>
        <w:jc w:val="both"/>
        <w:rPr>
          <w:rFonts w:ascii="Arial Narrow" w:hAnsi="Arial Narrow"/>
          <w:sz w:val="24"/>
          <w:szCs w:val="24"/>
          <w:lang w:val="es-CO"/>
        </w:rPr>
      </w:pPr>
    </w:p>
    <w:p w14:paraId="4CC3C11C" w14:textId="77777777" w:rsidR="00982E5D" w:rsidRDefault="00982E5D" w:rsidP="005105EE">
      <w:pPr>
        <w:jc w:val="both"/>
        <w:rPr>
          <w:rFonts w:ascii="Arial Narrow" w:hAnsi="Arial Narrow"/>
          <w:sz w:val="24"/>
          <w:szCs w:val="24"/>
          <w:lang w:val="es-CO"/>
        </w:rPr>
      </w:pPr>
    </w:p>
    <w:p w14:paraId="58C9AB48" w14:textId="5DD3F655" w:rsidR="009428D3" w:rsidRPr="009428D3" w:rsidRDefault="009428D3" w:rsidP="005105EE">
      <w:pPr>
        <w:jc w:val="both"/>
        <w:rPr>
          <w:rFonts w:ascii="Arial" w:hAnsi="Arial" w:cs="Arial"/>
          <w:sz w:val="24"/>
          <w:szCs w:val="24"/>
          <w:lang w:val="es-CO"/>
        </w:rPr>
      </w:pPr>
      <w:r w:rsidRPr="009428D3">
        <w:rPr>
          <w:rFonts w:ascii="Arial" w:hAnsi="Arial" w:cs="Arial"/>
          <w:sz w:val="24"/>
          <w:szCs w:val="24"/>
          <w:lang w:val="es-CO"/>
        </w:rPr>
        <w:t>ANEXO 1. Características Técnicas</w:t>
      </w:r>
    </w:p>
    <w:p w14:paraId="279E0A73" w14:textId="1402ABFE" w:rsidR="009428D3" w:rsidRPr="009428D3" w:rsidRDefault="009428D3" w:rsidP="009428D3">
      <w:pPr>
        <w:pStyle w:val="Prrafodelista"/>
        <w:numPr>
          <w:ilvl w:val="0"/>
          <w:numId w:val="13"/>
        </w:numPr>
        <w:jc w:val="both"/>
        <w:rPr>
          <w:rFonts w:ascii="Arial" w:hAnsi="Arial" w:cs="Arial"/>
          <w:sz w:val="24"/>
          <w:szCs w:val="24"/>
          <w:lang w:val="es-CO"/>
        </w:rPr>
      </w:pPr>
      <w:r w:rsidRPr="009428D3">
        <w:rPr>
          <w:rFonts w:ascii="Arial" w:hAnsi="Arial" w:cs="Arial"/>
          <w:sz w:val="24"/>
          <w:szCs w:val="24"/>
          <w:lang w:val="es-CO"/>
        </w:rPr>
        <w:t>Material de apoyo</w:t>
      </w:r>
    </w:p>
    <w:p w14:paraId="2CED8864" w14:textId="422142BD" w:rsidR="009428D3" w:rsidRDefault="009428D3" w:rsidP="009428D3">
      <w:pPr>
        <w:jc w:val="both"/>
        <w:rPr>
          <w:rFonts w:ascii="Arial" w:hAnsi="Arial" w:cs="Arial"/>
          <w:sz w:val="24"/>
          <w:szCs w:val="24"/>
        </w:rPr>
      </w:pPr>
      <w:r w:rsidRPr="009428D3">
        <w:rPr>
          <w:rFonts w:ascii="Arial" w:hAnsi="Arial" w:cs="Arial"/>
          <w:sz w:val="24"/>
          <w:szCs w:val="24"/>
        </w:rPr>
        <w:t>Los mapas con la localización de las obras ejecutadas en las vigencias anteriores serán suministrados por la Alcaldía Local de manera previa a la realización de los Encuentros Ciudadanos.</w:t>
      </w:r>
    </w:p>
    <w:p w14:paraId="110A21EF" w14:textId="44397CA8" w:rsidR="009428D3" w:rsidRDefault="009428D3" w:rsidP="009428D3">
      <w:pPr>
        <w:pStyle w:val="Prrafodelista"/>
        <w:numPr>
          <w:ilvl w:val="0"/>
          <w:numId w:val="13"/>
        </w:numPr>
        <w:jc w:val="both"/>
        <w:rPr>
          <w:rFonts w:ascii="Arial" w:hAnsi="Arial" w:cs="Arial"/>
          <w:sz w:val="24"/>
          <w:szCs w:val="24"/>
        </w:rPr>
      </w:pPr>
      <w:r>
        <w:rPr>
          <w:rFonts w:ascii="Arial" w:hAnsi="Arial" w:cs="Arial"/>
          <w:sz w:val="24"/>
          <w:szCs w:val="24"/>
        </w:rPr>
        <w:t>Plataforma Tecnológica</w:t>
      </w:r>
    </w:p>
    <w:p w14:paraId="4487D32E" w14:textId="43024094" w:rsidR="009428D3" w:rsidRPr="009428D3" w:rsidRDefault="009428D3" w:rsidP="009428D3">
      <w:pPr>
        <w:jc w:val="both"/>
        <w:rPr>
          <w:rFonts w:ascii="Arial" w:hAnsi="Arial" w:cs="Arial"/>
          <w:sz w:val="24"/>
          <w:szCs w:val="24"/>
        </w:rPr>
      </w:pPr>
      <w:r w:rsidRPr="009428D3">
        <w:rPr>
          <w:rFonts w:ascii="Arial" w:hAnsi="Arial" w:cs="Arial"/>
          <w:sz w:val="24"/>
          <w:szCs w:val="24"/>
        </w:rPr>
        <w:t xml:space="preserve">Las plataformas </w:t>
      </w:r>
      <w:r>
        <w:rPr>
          <w:rFonts w:ascii="Arial" w:hAnsi="Arial" w:cs="Arial"/>
          <w:sz w:val="24"/>
          <w:szCs w:val="24"/>
        </w:rPr>
        <w:t xml:space="preserve">sobre la cual se desarrollarán los Encuentros Ciudadanos Virtuales es la suministrada por la ETB desarrollada específicamente para este fin. Otras aplicaciones tales como Facebook o </w:t>
      </w:r>
      <w:proofErr w:type="spellStart"/>
      <w:r>
        <w:rPr>
          <w:rFonts w:ascii="Arial" w:hAnsi="Arial" w:cs="Arial"/>
          <w:sz w:val="24"/>
          <w:szCs w:val="24"/>
        </w:rPr>
        <w:t>Youtube</w:t>
      </w:r>
      <w:proofErr w:type="spellEnd"/>
      <w:r>
        <w:rPr>
          <w:rFonts w:ascii="Arial" w:hAnsi="Arial" w:cs="Arial"/>
          <w:sz w:val="24"/>
          <w:szCs w:val="24"/>
        </w:rPr>
        <w:t xml:space="preserve"> </w:t>
      </w:r>
      <w:r w:rsidRPr="009428D3">
        <w:rPr>
          <w:rFonts w:ascii="Arial" w:hAnsi="Arial" w:cs="Arial"/>
          <w:sz w:val="24"/>
          <w:szCs w:val="24"/>
        </w:rPr>
        <w:t xml:space="preserve">son de libre acceso para las personas que cuenten con la posibilidad de tener un dispositivo tecnológico con conexión a internet, razón por la cual durante la realización de los Encuentros Ciudadanos aquellas que permitan ser interoperadas con la plataforma suministrada por la ETB estarán habilitadas para el libre acceso de las y los ciudadanos de la localidad. De no ser posible interoperar las plataformas, se difundirá el procedimiento para ingresar a la Plataforma de ETB, esto sin perjuicio </w:t>
      </w:r>
      <w:r w:rsidR="00982E5D" w:rsidRPr="009428D3">
        <w:rPr>
          <w:rFonts w:ascii="Arial" w:hAnsi="Arial" w:cs="Arial"/>
          <w:sz w:val="24"/>
          <w:szCs w:val="24"/>
        </w:rPr>
        <w:t>de lo establecido</w:t>
      </w:r>
      <w:r w:rsidRPr="009428D3">
        <w:rPr>
          <w:rFonts w:ascii="Arial" w:hAnsi="Arial" w:cs="Arial"/>
          <w:sz w:val="24"/>
          <w:szCs w:val="24"/>
        </w:rPr>
        <w:t xml:space="preserve"> en el </w:t>
      </w:r>
      <w:r w:rsidR="00982E5D" w:rsidRPr="009428D3">
        <w:rPr>
          <w:rFonts w:ascii="Arial" w:hAnsi="Arial" w:cs="Arial"/>
          <w:sz w:val="24"/>
          <w:szCs w:val="24"/>
        </w:rPr>
        <w:t>artículo</w:t>
      </w:r>
      <w:r w:rsidRPr="009428D3">
        <w:rPr>
          <w:rFonts w:ascii="Arial" w:hAnsi="Arial" w:cs="Arial"/>
          <w:sz w:val="24"/>
          <w:szCs w:val="24"/>
        </w:rPr>
        <w:t xml:space="preserve"> 12 del Acuerdo 13 de 2000:</w:t>
      </w:r>
    </w:p>
    <w:p w14:paraId="29BD6819" w14:textId="77777777" w:rsidR="009428D3" w:rsidRPr="009428D3" w:rsidRDefault="009428D3" w:rsidP="009428D3">
      <w:pPr>
        <w:pStyle w:val="Prrafodelista"/>
        <w:jc w:val="both"/>
        <w:rPr>
          <w:rFonts w:ascii="Arial" w:hAnsi="Arial" w:cs="Arial"/>
          <w:i/>
          <w:iCs/>
          <w:sz w:val="24"/>
          <w:szCs w:val="24"/>
        </w:rPr>
      </w:pPr>
      <w:r w:rsidRPr="009428D3">
        <w:rPr>
          <w:rFonts w:ascii="Arial" w:hAnsi="Arial" w:cs="Arial"/>
          <w:i/>
          <w:iCs/>
          <w:sz w:val="24"/>
          <w:szCs w:val="24"/>
        </w:rPr>
        <w:t xml:space="preserve">“(…) A estos encuentros podrán concurrir, </w:t>
      </w:r>
      <w:r w:rsidRPr="009428D3">
        <w:rPr>
          <w:rFonts w:ascii="Arial" w:hAnsi="Arial" w:cs="Arial"/>
          <w:b/>
          <w:bCs/>
          <w:i/>
          <w:iCs/>
          <w:sz w:val="24"/>
          <w:szCs w:val="24"/>
        </w:rPr>
        <w:t>previa inscripción,</w:t>
      </w:r>
      <w:r w:rsidRPr="009428D3">
        <w:rPr>
          <w:rFonts w:ascii="Arial" w:hAnsi="Arial" w:cs="Arial"/>
          <w:i/>
          <w:iCs/>
          <w:sz w:val="24"/>
          <w:szCs w:val="24"/>
        </w:rPr>
        <w:t xml:space="preserve"> sin discriminación alguna, los residentes en el sector en que se realicen, y todas las propuestas deberán ser recogidas para su estudio y evaluación. Para el efecto, la secretaría técnica del consejo pondrá a disposición de los habitantes los formatos que faciliten la correcta expresión de sus inquietudes y dispondrá los mecanismos para orientar su diligenciamiento.</w:t>
      </w:r>
    </w:p>
    <w:p w14:paraId="4C9E7EC6" w14:textId="777260D2" w:rsidR="00982E5D" w:rsidRPr="001D3915" w:rsidRDefault="001D3915" w:rsidP="001D3915">
      <w:pPr>
        <w:jc w:val="both"/>
        <w:rPr>
          <w:rFonts w:ascii="Arial" w:hAnsi="Arial" w:cs="Arial"/>
          <w:sz w:val="24"/>
          <w:szCs w:val="24"/>
        </w:rPr>
      </w:pPr>
      <w:r>
        <w:rPr>
          <w:rFonts w:ascii="Arial" w:hAnsi="Arial" w:cs="Arial"/>
          <w:sz w:val="24"/>
          <w:szCs w:val="24"/>
        </w:rPr>
        <w:t>Se precisa que la realización de los Encuentros Ciudadanos está en cabeza del CPL, por lo tanto, este Consejo es quien definirá la duración y alcance de cada encuentro, la administración prestará el apoyo requerido en el momento oportuno.</w:t>
      </w:r>
    </w:p>
    <w:p w14:paraId="248B970F" w14:textId="10459B7A" w:rsidR="009428D3" w:rsidRDefault="009428D3" w:rsidP="009428D3">
      <w:pPr>
        <w:pStyle w:val="Prrafodelista"/>
        <w:numPr>
          <w:ilvl w:val="0"/>
          <w:numId w:val="13"/>
        </w:numPr>
        <w:jc w:val="both"/>
        <w:rPr>
          <w:rFonts w:ascii="Arial" w:hAnsi="Arial" w:cs="Arial"/>
          <w:sz w:val="24"/>
          <w:szCs w:val="24"/>
          <w:lang w:val="es-CO"/>
        </w:rPr>
      </w:pPr>
      <w:r w:rsidRPr="009428D3">
        <w:rPr>
          <w:rFonts w:ascii="Arial" w:hAnsi="Arial" w:cs="Arial"/>
          <w:sz w:val="24"/>
          <w:szCs w:val="24"/>
          <w:lang w:val="es-CO"/>
        </w:rPr>
        <w:t>Formularios y demás documentos de apoyo</w:t>
      </w:r>
    </w:p>
    <w:p w14:paraId="39A36F54" w14:textId="5F335DC5" w:rsidR="009428D3" w:rsidRDefault="009428D3" w:rsidP="009428D3">
      <w:pPr>
        <w:jc w:val="both"/>
        <w:rPr>
          <w:rFonts w:ascii="Arial" w:hAnsi="Arial" w:cs="Arial"/>
          <w:sz w:val="24"/>
          <w:szCs w:val="24"/>
        </w:rPr>
      </w:pPr>
      <w:r w:rsidRPr="009428D3">
        <w:rPr>
          <w:rFonts w:ascii="Arial" w:hAnsi="Arial" w:cs="Arial"/>
          <w:sz w:val="24"/>
          <w:szCs w:val="24"/>
        </w:rPr>
        <w:t xml:space="preserve">Los formularios y documentos de soporte resultan de vital importancia para la </w:t>
      </w:r>
      <w:r w:rsidRPr="009428D3">
        <w:rPr>
          <w:rFonts w:ascii="Arial" w:hAnsi="Arial" w:cs="Arial"/>
          <w:sz w:val="24"/>
          <w:szCs w:val="24"/>
        </w:rPr>
        <w:lastRenderedPageBreak/>
        <w:t>realización de los Encuentros Ciudadanos, razón por la cual la parametrización de estos obedecerá a los requerimientos del CPL en términos de información, por lo que resulta perfectamente viable que se involucren los interrogantes propuestos</w:t>
      </w:r>
      <w:r w:rsidR="001D3915">
        <w:rPr>
          <w:rFonts w:ascii="Arial" w:hAnsi="Arial" w:cs="Arial"/>
          <w:sz w:val="24"/>
          <w:szCs w:val="24"/>
        </w:rPr>
        <w:t>, a saber:</w:t>
      </w:r>
    </w:p>
    <w:p w14:paraId="25ED7857" w14:textId="77777777" w:rsidR="001D3915" w:rsidRPr="00834BE3" w:rsidRDefault="001D3915" w:rsidP="001D3915">
      <w:pPr>
        <w:jc w:val="both"/>
        <w:rPr>
          <w:rFonts w:ascii="Arial" w:hAnsi="Arial" w:cs="Arial"/>
          <w:i/>
          <w:iCs/>
          <w:sz w:val="24"/>
          <w:szCs w:val="24"/>
        </w:rPr>
      </w:pPr>
      <w:r w:rsidRPr="00834BE3">
        <w:rPr>
          <w:rFonts w:ascii="Arial" w:hAnsi="Arial" w:cs="Arial"/>
          <w:i/>
          <w:iCs/>
          <w:sz w:val="24"/>
          <w:szCs w:val="24"/>
        </w:rPr>
        <w:t xml:space="preserve">a.- Mencione dos necesidades y posibles soluciones en su sector barrio o vereda. </w:t>
      </w:r>
    </w:p>
    <w:p w14:paraId="222E741B" w14:textId="77777777" w:rsidR="001D3915" w:rsidRPr="00834BE3" w:rsidRDefault="001D3915" w:rsidP="001D3915">
      <w:pPr>
        <w:jc w:val="both"/>
        <w:rPr>
          <w:rFonts w:ascii="Arial" w:hAnsi="Arial" w:cs="Arial"/>
          <w:i/>
          <w:iCs/>
          <w:sz w:val="24"/>
          <w:szCs w:val="24"/>
        </w:rPr>
      </w:pPr>
      <w:r w:rsidRPr="00834BE3">
        <w:rPr>
          <w:rFonts w:ascii="Arial" w:hAnsi="Arial" w:cs="Arial"/>
          <w:i/>
          <w:iCs/>
          <w:sz w:val="24"/>
          <w:szCs w:val="24"/>
        </w:rPr>
        <w:t xml:space="preserve">b.- Mencione que vías, parques u obras son necesarias en su barrio. </w:t>
      </w:r>
    </w:p>
    <w:p w14:paraId="238EB902" w14:textId="48745577" w:rsidR="00982E5D" w:rsidRPr="00982E5D" w:rsidRDefault="001D3915" w:rsidP="001D3915">
      <w:pPr>
        <w:jc w:val="both"/>
        <w:rPr>
          <w:rFonts w:ascii="Arial" w:hAnsi="Arial" w:cs="Arial"/>
          <w:i/>
          <w:iCs/>
          <w:sz w:val="24"/>
          <w:szCs w:val="24"/>
        </w:rPr>
      </w:pPr>
      <w:r w:rsidRPr="00834BE3">
        <w:rPr>
          <w:rFonts w:ascii="Arial" w:hAnsi="Arial" w:cs="Arial"/>
          <w:i/>
          <w:iCs/>
          <w:sz w:val="24"/>
          <w:szCs w:val="24"/>
        </w:rPr>
        <w:t>c.- Está Usted de acuerdo en que dadas las actuales condiciones de confinamiento haya un ingreso mínimo vital para las familias de la localidad de San</w:t>
      </w:r>
      <w:r w:rsidR="00982E5D">
        <w:rPr>
          <w:rFonts w:ascii="Arial" w:hAnsi="Arial" w:cs="Arial"/>
          <w:i/>
          <w:iCs/>
          <w:sz w:val="24"/>
          <w:szCs w:val="24"/>
        </w:rPr>
        <w:t>ta Fe</w:t>
      </w:r>
      <w:r w:rsidRPr="00834BE3">
        <w:rPr>
          <w:rFonts w:ascii="Arial" w:hAnsi="Arial" w:cs="Arial"/>
          <w:i/>
          <w:iCs/>
          <w:sz w:val="24"/>
          <w:szCs w:val="24"/>
        </w:rPr>
        <w:t xml:space="preserve">? </w:t>
      </w:r>
    </w:p>
    <w:p w14:paraId="72943D94" w14:textId="77777777" w:rsidR="001D3915" w:rsidRDefault="001D3915" w:rsidP="001D3915">
      <w:pPr>
        <w:jc w:val="both"/>
        <w:rPr>
          <w:rFonts w:ascii="Arial" w:hAnsi="Arial" w:cs="Arial"/>
          <w:sz w:val="24"/>
          <w:szCs w:val="24"/>
        </w:rPr>
      </w:pPr>
      <w:r>
        <w:rPr>
          <w:rFonts w:ascii="Arial" w:hAnsi="Arial" w:cs="Arial"/>
          <w:sz w:val="24"/>
          <w:szCs w:val="24"/>
        </w:rPr>
        <w:t>De esta manera espero que exista total claridad frente al proceso de Encuentros Ciudadanos y podamos, de manera conjunta, llevar a cabo de la mejor manera posible esta actividad en busca de la construcción colectiva del Plan de Desarrollo Local más conveniente para Santa Fe.</w:t>
      </w:r>
    </w:p>
    <w:p w14:paraId="4B415307" w14:textId="302AE885" w:rsidR="009428D3" w:rsidRDefault="001D3915" w:rsidP="009428D3">
      <w:pPr>
        <w:jc w:val="both"/>
        <w:rPr>
          <w:rFonts w:ascii="Arial" w:hAnsi="Arial" w:cs="Arial"/>
          <w:sz w:val="24"/>
          <w:szCs w:val="24"/>
        </w:rPr>
      </w:pPr>
      <w:r>
        <w:rPr>
          <w:rFonts w:ascii="Arial" w:hAnsi="Arial" w:cs="Arial"/>
          <w:sz w:val="24"/>
          <w:szCs w:val="24"/>
        </w:rPr>
        <w:t>Por último, de manera respetuosa quisiera solicitar al CPL, la suscripción del acuerdo metodológico indicando las fechas definitivas para la realización de los Encuentros Ciudadanos, así como de ser posible nos sean indicados los requerimientos en materia de capacitación y de pedagogía previos a los Encuentros de tal manera que cuenten con las herramientas necesarias para este fin.</w:t>
      </w:r>
    </w:p>
    <w:p w14:paraId="3685BA59" w14:textId="77777777" w:rsidR="00982E5D" w:rsidRPr="009428D3" w:rsidRDefault="00982E5D" w:rsidP="009428D3">
      <w:pPr>
        <w:jc w:val="both"/>
        <w:rPr>
          <w:rFonts w:ascii="Arial" w:hAnsi="Arial" w:cs="Arial"/>
          <w:sz w:val="24"/>
          <w:szCs w:val="24"/>
        </w:rPr>
      </w:pPr>
    </w:p>
    <w:p w14:paraId="01FD8BCF" w14:textId="3FE3DD42" w:rsidR="000D0A9B" w:rsidRPr="009428D3" w:rsidRDefault="000D0A9B" w:rsidP="009428D3">
      <w:pPr>
        <w:pStyle w:val="Prrafodelista"/>
        <w:numPr>
          <w:ilvl w:val="0"/>
          <w:numId w:val="13"/>
        </w:numPr>
        <w:suppressAutoHyphens w:val="0"/>
        <w:autoSpaceDN/>
        <w:spacing w:after="0" w:line="240" w:lineRule="auto"/>
        <w:contextualSpacing/>
        <w:jc w:val="both"/>
        <w:textAlignment w:val="auto"/>
        <w:rPr>
          <w:rFonts w:ascii="Arial" w:hAnsi="Arial" w:cs="Arial"/>
          <w:sz w:val="24"/>
          <w:szCs w:val="24"/>
        </w:rPr>
      </w:pPr>
      <w:r w:rsidRPr="009428D3">
        <w:rPr>
          <w:rFonts w:ascii="Arial" w:hAnsi="Arial" w:cs="Arial"/>
          <w:sz w:val="24"/>
          <w:szCs w:val="24"/>
        </w:rPr>
        <w:t>Distribución de roles</w:t>
      </w:r>
    </w:p>
    <w:p w14:paraId="31FF9F0E" w14:textId="77777777" w:rsidR="00982E5D" w:rsidRDefault="00982E5D" w:rsidP="000D0A9B">
      <w:pPr>
        <w:jc w:val="both"/>
        <w:rPr>
          <w:rFonts w:ascii="Arial" w:hAnsi="Arial" w:cs="Arial"/>
          <w:sz w:val="24"/>
          <w:szCs w:val="24"/>
        </w:rPr>
      </w:pPr>
    </w:p>
    <w:p w14:paraId="6E0682A1" w14:textId="77777777" w:rsidR="000D0A9B" w:rsidRPr="009428D3" w:rsidRDefault="000D0A9B" w:rsidP="000D0A9B">
      <w:pPr>
        <w:jc w:val="both"/>
        <w:rPr>
          <w:rFonts w:ascii="Arial" w:hAnsi="Arial" w:cs="Arial"/>
          <w:sz w:val="24"/>
          <w:szCs w:val="24"/>
        </w:rPr>
      </w:pPr>
      <w:r w:rsidRPr="009428D3">
        <w:rPr>
          <w:rFonts w:ascii="Arial" w:hAnsi="Arial" w:cs="Arial"/>
          <w:sz w:val="24"/>
          <w:szCs w:val="24"/>
        </w:rPr>
        <w:t xml:space="preserve">Teniendo en cuenta el equipo organizador del EC debe ser liderado por el CPL, es necesario que se cuente con la definición mínima de los cinco (5) roles que se describen a continuación: </w:t>
      </w:r>
    </w:p>
    <w:p w14:paraId="0ACE4A5C" w14:textId="77777777" w:rsidR="000D0A9B" w:rsidRPr="005667BE" w:rsidRDefault="000D0A9B" w:rsidP="000D0A9B">
      <w:pPr>
        <w:rPr>
          <w:rFonts w:asciiTheme="minorHAnsi" w:hAnsiTheme="minorHAnsi" w:cstheme="minorHAnsi"/>
        </w:rPr>
      </w:pPr>
    </w:p>
    <w:tbl>
      <w:tblPr>
        <w:tblStyle w:val="Tabladecuadrcula4-nfasis21"/>
        <w:tblW w:w="0" w:type="auto"/>
        <w:jc w:val="center"/>
        <w:tblLook w:val="04A0" w:firstRow="1" w:lastRow="0" w:firstColumn="1" w:lastColumn="0" w:noHBand="0" w:noVBand="1"/>
      </w:tblPr>
      <w:tblGrid>
        <w:gridCol w:w="4248"/>
        <w:gridCol w:w="4580"/>
      </w:tblGrid>
      <w:tr w:rsidR="000D0A9B" w:rsidRPr="005667BE" w14:paraId="5DD9C4C8" w14:textId="77777777" w:rsidTr="00A43D3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248" w:type="dxa"/>
          </w:tcPr>
          <w:p w14:paraId="2707663E" w14:textId="77777777" w:rsidR="000D0A9B" w:rsidRPr="005667BE" w:rsidRDefault="000D0A9B" w:rsidP="00A43D30">
            <w:pPr>
              <w:jc w:val="center"/>
              <w:rPr>
                <w:rFonts w:cstheme="minorHAnsi"/>
              </w:rPr>
            </w:pPr>
            <w:r w:rsidRPr="005667BE">
              <w:rPr>
                <w:rFonts w:cstheme="minorHAnsi"/>
              </w:rPr>
              <w:t>Moderador</w:t>
            </w:r>
          </w:p>
          <w:p w14:paraId="61EA228D" w14:textId="77777777" w:rsidR="000D0A9B" w:rsidRPr="005667BE" w:rsidRDefault="000D0A9B" w:rsidP="00A43D30">
            <w:pPr>
              <w:jc w:val="center"/>
              <w:rPr>
                <w:rFonts w:cstheme="minorHAnsi"/>
              </w:rPr>
            </w:pPr>
          </w:p>
        </w:tc>
        <w:tc>
          <w:tcPr>
            <w:tcW w:w="4580" w:type="dxa"/>
          </w:tcPr>
          <w:p w14:paraId="6E3C66BE" w14:textId="77777777" w:rsidR="000D0A9B" w:rsidRPr="005667BE" w:rsidRDefault="000D0A9B" w:rsidP="00A43D30">
            <w:pPr>
              <w:jc w:val="center"/>
              <w:cnfStyle w:val="100000000000" w:firstRow="1" w:lastRow="0" w:firstColumn="0" w:lastColumn="0" w:oddVBand="0" w:evenVBand="0" w:oddHBand="0" w:evenHBand="0" w:firstRowFirstColumn="0" w:firstRowLastColumn="0" w:lastRowFirstColumn="0" w:lastRowLastColumn="0"/>
              <w:rPr>
                <w:rFonts w:cstheme="minorHAnsi"/>
              </w:rPr>
            </w:pPr>
            <w:proofErr w:type="spellStart"/>
            <w:r w:rsidRPr="005667BE">
              <w:rPr>
                <w:rFonts w:cstheme="minorHAnsi"/>
              </w:rPr>
              <w:t>Comoderadores</w:t>
            </w:r>
            <w:proofErr w:type="spellEnd"/>
          </w:p>
          <w:p w14:paraId="1E3E79F7" w14:textId="77777777" w:rsidR="000D0A9B" w:rsidRPr="005667BE" w:rsidRDefault="000D0A9B" w:rsidP="00A43D30">
            <w:pPr>
              <w:jc w:val="center"/>
              <w:cnfStyle w:val="100000000000" w:firstRow="1" w:lastRow="0" w:firstColumn="0" w:lastColumn="0" w:oddVBand="0" w:evenVBand="0" w:oddHBand="0" w:evenHBand="0" w:firstRowFirstColumn="0" w:firstRowLastColumn="0" w:lastRowFirstColumn="0" w:lastRowLastColumn="0"/>
              <w:rPr>
                <w:rFonts w:cstheme="minorHAnsi"/>
              </w:rPr>
            </w:pPr>
          </w:p>
        </w:tc>
      </w:tr>
      <w:tr w:rsidR="000D0A9B" w:rsidRPr="005667BE" w14:paraId="5F6CC324" w14:textId="77777777" w:rsidTr="00A43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tcPr>
          <w:p w14:paraId="065F1483" w14:textId="77777777" w:rsidR="000D0A9B" w:rsidRPr="005667BE" w:rsidRDefault="000D0A9B" w:rsidP="00A43D30">
            <w:pPr>
              <w:jc w:val="both"/>
              <w:rPr>
                <w:rFonts w:cstheme="minorHAnsi"/>
                <w:b w:val="0"/>
                <w:bCs w:val="0"/>
              </w:rPr>
            </w:pPr>
            <w:r w:rsidRPr="005667BE">
              <w:rPr>
                <w:rFonts w:cstheme="minorHAnsi"/>
                <w:b w:val="0"/>
                <w:bCs w:val="0"/>
              </w:rPr>
              <w:t xml:space="preserve">Esta persona es la encargada de garantizar el buen desarrollo METODOLÓGICO del encuentro, es prioritario aclarar que no se involucra en la toma de decisiones o discute contenidos o posiciones, por el contrario, es </w:t>
            </w:r>
            <w:r w:rsidRPr="005667BE">
              <w:rPr>
                <w:rFonts w:cstheme="minorHAnsi"/>
                <w:b w:val="0"/>
                <w:bCs w:val="0"/>
              </w:rPr>
              <w:lastRenderedPageBreak/>
              <w:t>quien facilita llegar a acuerdos o focalizar en la construcción colectiva y visibilización de diferencias más que dar la palabra entre posiciones. Para ello es quien visibiliza el tiempo que hay para cada actividad, avisa oportunamente a los y las participantes la necesidad de terminar con una actividad y pasar a la siguiente. Esta persona debe hacer explícita las habilidades de comunicación y concertación entre los y las participantes. Debe estar presente durante todo el EC. /Moderadora General</w:t>
            </w:r>
          </w:p>
        </w:tc>
        <w:tc>
          <w:tcPr>
            <w:tcW w:w="4580" w:type="dxa"/>
          </w:tcPr>
          <w:p w14:paraId="08A28FA1"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rPr>
              <w:lastRenderedPageBreak/>
              <w:t xml:space="preserve">Son las personas que apoyan la labor del moderador y desempeñan el mismo papel, pero a nivel de los grupos en las mesas. Cada actividad propuesta en grupos tiene un objetivo, este rol es el garante metodológico de logro. </w:t>
            </w:r>
            <w:r w:rsidRPr="005667BE">
              <w:rPr>
                <w:rFonts w:cstheme="minorHAnsi"/>
              </w:rPr>
              <w:lastRenderedPageBreak/>
              <w:t xml:space="preserve">Deben ser hábiles para no involucrarse en las discusiones, pero si, como su nombre lo indica: moderarlas, esto significa la reflexión sobre el tiempo, cumplir el objetivo en caso que las discusiones </w:t>
            </w:r>
            <w:proofErr w:type="spellStart"/>
            <w:r w:rsidRPr="005667BE">
              <w:rPr>
                <w:rFonts w:cstheme="minorHAnsi"/>
              </w:rPr>
              <w:t>desvien</w:t>
            </w:r>
            <w:proofErr w:type="spellEnd"/>
            <w:r w:rsidRPr="005667BE">
              <w:rPr>
                <w:rFonts w:cstheme="minorHAnsi"/>
              </w:rPr>
              <w:t xml:space="preserve"> su cumplimiento, y garantizar la visualización de la construcción realizada por los participantes. Se recomienda que esta persona sea quien se encargue de pegar las tarjetas en los carteles, es decir, medie entre los y las participantes en el grupo y el cartel donde se van ubicando los acuerdos.</w:t>
            </w:r>
          </w:p>
        </w:tc>
      </w:tr>
      <w:tr w:rsidR="000D0A9B" w:rsidRPr="005667BE" w14:paraId="181F1C16" w14:textId="77777777" w:rsidTr="00A43D30">
        <w:trPr>
          <w:jc w:val="center"/>
        </w:trPr>
        <w:tc>
          <w:tcPr>
            <w:cnfStyle w:val="001000000000" w:firstRow="0" w:lastRow="0" w:firstColumn="1" w:lastColumn="0" w:oddVBand="0" w:evenVBand="0" w:oddHBand="0" w:evenHBand="0" w:firstRowFirstColumn="0" w:firstRowLastColumn="0" w:lastRowFirstColumn="0" w:lastRowLastColumn="0"/>
            <w:tcW w:w="8828" w:type="dxa"/>
            <w:gridSpan w:val="2"/>
          </w:tcPr>
          <w:p w14:paraId="6A8729FF" w14:textId="29161E0E" w:rsidR="000D0A9B" w:rsidRPr="005667BE" w:rsidRDefault="000D0A9B" w:rsidP="00A43D30">
            <w:pPr>
              <w:jc w:val="center"/>
              <w:rPr>
                <w:rFonts w:cstheme="minorHAnsi"/>
              </w:rPr>
            </w:pPr>
            <w:r w:rsidRPr="005667BE">
              <w:rPr>
                <w:rFonts w:cstheme="minorHAnsi"/>
              </w:rPr>
              <w:lastRenderedPageBreak/>
              <w:t>Líder/</w:t>
            </w:r>
            <w:r w:rsidR="00982E5D" w:rsidRPr="005667BE">
              <w:rPr>
                <w:rFonts w:cstheme="minorHAnsi"/>
              </w:rPr>
              <w:t>lideresa</w:t>
            </w:r>
            <w:r w:rsidRPr="005667BE">
              <w:rPr>
                <w:rFonts w:cstheme="minorHAnsi"/>
              </w:rPr>
              <w:t xml:space="preserve"> logístico/a</w:t>
            </w:r>
          </w:p>
          <w:p w14:paraId="5E630762" w14:textId="77777777" w:rsidR="000D0A9B" w:rsidRPr="005667BE" w:rsidRDefault="000D0A9B" w:rsidP="00A43D30">
            <w:pPr>
              <w:jc w:val="both"/>
              <w:rPr>
                <w:rFonts w:cstheme="minorHAnsi"/>
                <w:b w:val="0"/>
                <w:bCs w:val="0"/>
              </w:rPr>
            </w:pPr>
            <w:r w:rsidRPr="005667BE">
              <w:rPr>
                <w:rFonts w:cstheme="minorHAnsi"/>
                <w:b w:val="0"/>
                <w:bCs w:val="0"/>
              </w:rPr>
              <w:t>Es la persona encargada de garantizar que los requerimientos de materiales, salones, sillas, refrigerios, etc. Estén disponibles en el momento que metodológicamente se disponga para ello. Este rol debiera estar en manos de la Alcaldía Local y/o el representante de la empresa que se haya contratado si es el caso. Debe aclararse que este rol no es el del proveedor, se trata de la persona que coordina con los proveedores antes y durante el EC que se cuente con lo necesario desde el punto de vista logístico.</w:t>
            </w:r>
          </w:p>
        </w:tc>
      </w:tr>
      <w:tr w:rsidR="000D0A9B" w:rsidRPr="005667BE" w14:paraId="61F7EFF7" w14:textId="77777777" w:rsidTr="00A43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8" w:type="dxa"/>
          </w:tcPr>
          <w:p w14:paraId="7C853787" w14:textId="77777777" w:rsidR="000D0A9B" w:rsidRPr="005667BE" w:rsidRDefault="000D0A9B" w:rsidP="00A43D30">
            <w:pPr>
              <w:jc w:val="center"/>
              <w:rPr>
                <w:rFonts w:cstheme="minorHAnsi"/>
              </w:rPr>
            </w:pPr>
            <w:r w:rsidRPr="005667BE">
              <w:rPr>
                <w:rFonts w:cstheme="minorHAnsi"/>
              </w:rPr>
              <w:t>Sistematizador general</w:t>
            </w:r>
          </w:p>
          <w:p w14:paraId="1DB03772" w14:textId="77777777" w:rsidR="000D0A9B" w:rsidRPr="005667BE" w:rsidRDefault="000D0A9B" w:rsidP="00A43D30">
            <w:pPr>
              <w:jc w:val="center"/>
              <w:rPr>
                <w:rFonts w:cstheme="minorHAnsi"/>
              </w:rPr>
            </w:pPr>
          </w:p>
        </w:tc>
        <w:tc>
          <w:tcPr>
            <w:tcW w:w="4580" w:type="dxa"/>
          </w:tcPr>
          <w:p w14:paraId="0C4BDE91" w14:textId="77777777" w:rsidR="000D0A9B" w:rsidRPr="005667BE" w:rsidRDefault="000D0A9B" w:rsidP="00A43D30">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5667BE">
              <w:rPr>
                <w:rFonts w:cstheme="minorHAnsi"/>
                <w:b/>
                <w:bCs/>
              </w:rPr>
              <w:t>Sistematizadores de apoyo</w:t>
            </w:r>
          </w:p>
          <w:p w14:paraId="55A62575" w14:textId="77777777" w:rsidR="000D0A9B" w:rsidRPr="005667BE" w:rsidRDefault="000D0A9B" w:rsidP="00A43D30">
            <w:pPr>
              <w:jc w:val="center"/>
              <w:cnfStyle w:val="000000100000" w:firstRow="0" w:lastRow="0" w:firstColumn="0" w:lastColumn="0" w:oddVBand="0" w:evenVBand="0" w:oddHBand="1" w:evenHBand="0" w:firstRowFirstColumn="0" w:firstRowLastColumn="0" w:lastRowFirstColumn="0" w:lastRowLastColumn="0"/>
              <w:rPr>
                <w:rFonts w:cstheme="minorHAnsi"/>
                <w:b/>
                <w:bCs/>
              </w:rPr>
            </w:pPr>
          </w:p>
        </w:tc>
      </w:tr>
      <w:tr w:rsidR="000D0A9B" w:rsidRPr="005667BE" w14:paraId="1A88C9DA" w14:textId="77777777" w:rsidTr="00A43D30">
        <w:trPr>
          <w:jc w:val="center"/>
        </w:trPr>
        <w:tc>
          <w:tcPr>
            <w:cnfStyle w:val="001000000000" w:firstRow="0" w:lastRow="0" w:firstColumn="1" w:lastColumn="0" w:oddVBand="0" w:evenVBand="0" w:oddHBand="0" w:evenHBand="0" w:firstRowFirstColumn="0" w:firstRowLastColumn="0" w:lastRowFirstColumn="0" w:lastRowLastColumn="0"/>
            <w:tcW w:w="4248" w:type="dxa"/>
          </w:tcPr>
          <w:p w14:paraId="7FBDB73C" w14:textId="77777777" w:rsidR="000D0A9B" w:rsidRPr="005667BE" w:rsidRDefault="000D0A9B" w:rsidP="00A43D30">
            <w:pPr>
              <w:jc w:val="both"/>
              <w:rPr>
                <w:rFonts w:cstheme="minorHAnsi"/>
                <w:b w:val="0"/>
                <w:bCs w:val="0"/>
              </w:rPr>
            </w:pPr>
            <w:r w:rsidRPr="005667BE">
              <w:rPr>
                <w:rFonts w:cstheme="minorHAnsi"/>
                <w:b w:val="0"/>
                <w:bCs w:val="0"/>
              </w:rPr>
              <w:t>Es la persona encargada de registrar el desarrollo del EC; los acuerdos, propuestas y desacuerdos del encuentro ciudadano en un documento que se entregará al CPL. Coordina con los apoyos en las mesas el registro fotográfico de la participación y la escritura de la ficha de recolección de información en cada una de las mesas.</w:t>
            </w:r>
          </w:p>
        </w:tc>
        <w:tc>
          <w:tcPr>
            <w:tcW w:w="4580" w:type="dxa"/>
          </w:tcPr>
          <w:p w14:paraId="2C2B7734" w14:textId="77777777" w:rsidR="000D0A9B" w:rsidRPr="005667BE" w:rsidRDefault="000D0A9B" w:rsidP="00A43D30">
            <w:pPr>
              <w:cnfStyle w:val="000000000000" w:firstRow="0" w:lastRow="0" w:firstColumn="0" w:lastColumn="0" w:oddVBand="0" w:evenVBand="0" w:oddHBand="0" w:evenHBand="0" w:firstRowFirstColumn="0" w:firstRowLastColumn="0" w:lastRowFirstColumn="0" w:lastRowLastColumn="0"/>
              <w:rPr>
                <w:rFonts w:cstheme="minorHAnsi"/>
              </w:rPr>
            </w:pPr>
            <w:r w:rsidRPr="005667BE">
              <w:rPr>
                <w:rFonts w:cstheme="minorHAnsi"/>
              </w:rPr>
              <w:t>Son las personas que por cada mesa se encargan de registrar los acuerdos, propuestas y desacuerdos que los ciudadanos y ciudadanas van registrando en cada una de las mesas de trabajo. Cuentan con una ficha de registro que facilita esta tarea y que debe ser entregada junto con el registro fotográfico al sistematizador general.</w:t>
            </w:r>
          </w:p>
        </w:tc>
      </w:tr>
    </w:tbl>
    <w:p w14:paraId="0CB4805F" w14:textId="79271027" w:rsidR="000D0A9B" w:rsidRDefault="000D0A9B" w:rsidP="000D0A9B">
      <w:pPr>
        <w:rPr>
          <w:rFonts w:asciiTheme="minorHAnsi" w:hAnsiTheme="minorHAnsi" w:cstheme="minorHAnsi"/>
        </w:rPr>
      </w:pPr>
    </w:p>
    <w:p w14:paraId="6AA3A033" w14:textId="77777777" w:rsidR="001D3915" w:rsidRDefault="001D3915" w:rsidP="000D0A9B">
      <w:pPr>
        <w:rPr>
          <w:rFonts w:asciiTheme="minorHAnsi" w:hAnsiTheme="minorHAnsi" w:cstheme="minorHAnsi"/>
        </w:rPr>
      </w:pPr>
    </w:p>
    <w:p w14:paraId="508BD10F" w14:textId="77777777" w:rsidR="00982E5D" w:rsidRPr="005667BE" w:rsidRDefault="00982E5D" w:rsidP="000D0A9B">
      <w:pPr>
        <w:rPr>
          <w:rFonts w:asciiTheme="minorHAnsi" w:hAnsiTheme="minorHAnsi" w:cstheme="minorHAnsi"/>
        </w:rPr>
      </w:pPr>
    </w:p>
    <w:p w14:paraId="31B9370C" w14:textId="1EDFFB5A" w:rsidR="000D0A9B" w:rsidRPr="001D3915" w:rsidRDefault="000D0A9B" w:rsidP="000D0A9B">
      <w:pPr>
        <w:jc w:val="both"/>
        <w:rPr>
          <w:rFonts w:ascii="Arial" w:hAnsi="Arial" w:cs="Arial"/>
          <w:sz w:val="24"/>
          <w:szCs w:val="24"/>
        </w:rPr>
      </w:pPr>
      <w:r w:rsidRPr="001D3915">
        <w:rPr>
          <w:rFonts w:ascii="Arial" w:hAnsi="Arial" w:cs="Arial"/>
          <w:sz w:val="24"/>
          <w:szCs w:val="24"/>
        </w:rPr>
        <w:t xml:space="preserve">Hay responsabilidades inherentes a algunos de los actores organizadores que deben tenerse en cuenta como: </w:t>
      </w:r>
    </w:p>
    <w:p w14:paraId="29818B9F" w14:textId="77777777" w:rsidR="000D0A9B" w:rsidRPr="001D3915" w:rsidRDefault="000D0A9B" w:rsidP="000D0A9B">
      <w:pPr>
        <w:jc w:val="both"/>
        <w:rPr>
          <w:rFonts w:ascii="Arial" w:hAnsi="Arial" w:cs="Arial"/>
          <w:sz w:val="24"/>
          <w:szCs w:val="24"/>
        </w:rPr>
      </w:pPr>
      <w:r w:rsidRPr="001D3915">
        <w:rPr>
          <w:rFonts w:ascii="Arial" w:hAnsi="Arial" w:cs="Arial"/>
          <w:sz w:val="24"/>
          <w:szCs w:val="24"/>
        </w:rPr>
        <w:t>Alcaldía local: Garante de la coordinación logística del encuentro ciudadano</w:t>
      </w:r>
    </w:p>
    <w:p w14:paraId="69D61871" w14:textId="77777777" w:rsidR="000D0A9B" w:rsidRPr="001D3915" w:rsidRDefault="000D0A9B" w:rsidP="000D0A9B">
      <w:pPr>
        <w:jc w:val="both"/>
        <w:rPr>
          <w:rFonts w:ascii="Arial" w:hAnsi="Arial" w:cs="Arial"/>
          <w:sz w:val="24"/>
          <w:szCs w:val="24"/>
        </w:rPr>
      </w:pPr>
      <w:r w:rsidRPr="001D3915">
        <w:rPr>
          <w:rFonts w:ascii="Arial" w:hAnsi="Arial" w:cs="Arial"/>
          <w:sz w:val="24"/>
          <w:szCs w:val="24"/>
        </w:rPr>
        <w:t>Consejero(s) de Planeación Local(es): Dirigen y coordinan el desarrollo metodológico del encuentro ciudadano</w:t>
      </w:r>
    </w:p>
    <w:p w14:paraId="5574A468" w14:textId="77777777" w:rsidR="000D0A9B" w:rsidRPr="001D3915" w:rsidRDefault="000D0A9B" w:rsidP="000D0A9B">
      <w:pPr>
        <w:jc w:val="both"/>
        <w:rPr>
          <w:rFonts w:ascii="Arial" w:hAnsi="Arial" w:cs="Arial"/>
          <w:sz w:val="24"/>
          <w:szCs w:val="24"/>
        </w:rPr>
      </w:pPr>
      <w:r w:rsidRPr="001D3915">
        <w:rPr>
          <w:rFonts w:ascii="Arial" w:hAnsi="Arial" w:cs="Arial"/>
          <w:sz w:val="24"/>
          <w:szCs w:val="24"/>
        </w:rPr>
        <w:t>Alcaldía Distrital: Acompaña y apoya el correcto desarrollo del encuentro ciudadano</w:t>
      </w:r>
    </w:p>
    <w:p w14:paraId="3DF22410" w14:textId="5601ED89" w:rsidR="000D0A9B" w:rsidRPr="001D3915" w:rsidRDefault="000D0A9B" w:rsidP="000D0A9B">
      <w:pPr>
        <w:jc w:val="both"/>
        <w:rPr>
          <w:rFonts w:ascii="Arial" w:hAnsi="Arial" w:cs="Arial"/>
          <w:sz w:val="24"/>
          <w:szCs w:val="24"/>
        </w:rPr>
      </w:pPr>
      <w:r w:rsidRPr="001D3915">
        <w:rPr>
          <w:rFonts w:ascii="Arial" w:hAnsi="Arial" w:cs="Arial"/>
          <w:sz w:val="24"/>
          <w:szCs w:val="24"/>
        </w:rPr>
        <w:t xml:space="preserve">Personería Distrital: Garantiza el buen desarrollo de la participación de los ciudadanos y ciudadanas.  </w:t>
      </w:r>
    </w:p>
    <w:p w14:paraId="0D5E603E" w14:textId="2302925D" w:rsidR="000D0A9B" w:rsidRDefault="000D0A9B" w:rsidP="009428D3">
      <w:pPr>
        <w:pStyle w:val="Prrafodelista"/>
        <w:numPr>
          <w:ilvl w:val="0"/>
          <w:numId w:val="13"/>
        </w:numPr>
        <w:suppressAutoHyphens w:val="0"/>
        <w:autoSpaceDN/>
        <w:spacing w:after="0" w:line="240" w:lineRule="auto"/>
        <w:contextualSpacing/>
        <w:jc w:val="both"/>
        <w:textAlignment w:val="auto"/>
        <w:rPr>
          <w:rFonts w:ascii="Arial" w:hAnsi="Arial" w:cs="Arial"/>
          <w:sz w:val="24"/>
          <w:szCs w:val="24"/>
        </w:rPr>
      </w:pPr>
      <w:r w:rsidRPr="001D3915">
        <w:rPr>
          <w:rFonts w:ascii="Arial" w:hAnsi="Arial" w:cs="Arial"/>
          <w:sz w:val="24"/>
          <w:szCs w:val="24"/>
        </w:rPr>
        <w:t>Revisión de requerimientos</w:t>
      </w:r>
    </w:p>
    <w:p w14:paraId="34B5BB59" w14:textId="77777777" w:rsidR="001D3915" w:rsidRPr="001D3915" w:rsidRDefault="001D3915" w:rsidP="001D3915">
      <w:pPr>
        <w:suppressAutoHyphens w:val="0"/>
        <w:autoSpaceDN/>
        <w:spacing w:after="0" w:line="240" w:lineRule="auto"/>
        <w:contextualSpacing/>
        <w:jc w:val="both"/>
        <w:textAlignment w:val="auto"/>
        <w:rPr>
          <w:rFonts w:ascii="Arial" w:hAnsi="Arial" w:cs="Arial"/>
          <w:sz w:val="24"/>
          <w:szCs w:val="24"/>
        </w:rPr>
      </w:pPr>
    </w:p>
    <w:p w14:paraId="789EE99C" w14:textId="10F9B588" w:rsidR="000D0A9B" w:rsidRPr="001D3915" w:rsidRDefault="000D0A9B" w:rsidP="000D0A9B">
      <w:pPr>
        <w:jc w:val="both"/>
        <w:rPr>
          <w:rFonts w:ascii="Arial" w:hAnsi="Arial" w:cs="Arial"/>
          <w:sz w:val="24"/>
          <w:szCs w:val="24"/>
        </w:rPr>
      </w:pPr>
      <w:r w:rsidRPr="001D3915">
        <w:rPr>
          <w:rFonts w:ascii="Arial" w:hAnsi="Arial" w:cs="Arial"/>
          <w:sz w:val="24"/>
          <w:szCs w:val="24"/>
        </w:rPr>
        <w:t xml:space="preserve">Se sugiere que los miembros del equipo se </w:t>
      </w:r>
      <w:r w:rsidR="00D91C9F" w:rsidRPr="001D3915">
        <w:rPr>
          <w:rFonts w:ascii="Arial" w:hAnsi="Arial" w:cs="Arial"/>
          <w:sz w:val="24"/>
          <w:szCs w:val="24"/>
        </w:rPr>
        <w:t>reúnan</w:t>
      </w:r>
      <w:r w:rsidRPr="001D3915">
        <w:rPr>
          <w:rFonts w:ascii="Arial" w:hAnsi="Arial" w:cs="Arial"/>
          <w:sz w:val="24"/>
          <w:szCs w:val="24"/>
        </w:rPr>
        <w:t xml:space="preserve"> uno o dos días antes, para revisar que:</w:t>
      </w:r>
    </w:p>
    <w:p w14:paraId="037503A1" w14:textId="77777777" w:rsidR="000D0A9B" w:rsidRPr="001D3915" w:rsidRDefault="000D0A9B" w:rsidP="000D0A9B">
      <w:pPr>
        <w:pStyle w:val="Prrafodelista"/>
        <w:numPr>
          <w:ilvl w:val="0"/>
          <w:numId w:val="4"/>
        </w:numPr>
        <w:suppressAutoHyphens w:val="0"/>
        <w:autoSpaceDN/>
        <w:spacing w:after="0" w:line="240" w:lineRule="auto"/>
        <w:contextualSpacing/>
        <w:jc w:val="both"/>
        <w:textAlignment w:val="auto"/>
        <w:rPr>
          <w:rFonts w:ascii="Arial" w:hAnsi="Arial" w:cs="Arial"/>
          <w:sz w:val="24"/>
          <w:szCs w:val="24"/>
        </w:rPr>
      </w:pPr>
      <w:r w:rsidRPr="001D3915">
        <w:rPr>
          <w:rFonts w:ascii="Arial" w:hAnsi="Arial" w:cs="Arial"/>
          <w:sz w:val="24"/>
          <w:szCs w:val="24"/>
        </w:rPr>
        <w:t>reconocen y entienden la metodología</w:t>
      </w:r>
    </w:p>
    <w:p w14:paraId="3B18F801" w14:textId="77777777" w:rsidR="000D0A9B" w:rsidRPr="001D3915" w:rsidRDefault="000D0A9B" w:rsidP="000D0A9B">
      <w:pPr>
        <w:pStyle w:val="Prrafodelista"/>
        <w:numPr>
          <w:ilvl w:val="0"/>
          <w:numId w:val="4"/>
        </w:numPr>
        <w:suppressAutoHyphens w:val="0"/>
        <w:autoSpaceDN/>
        <w:spacing w:after="0" w:line="240" w:lineRule="auto"/>
        <w:contextualSpacing/>
        <w:jc w:val="both"/>
        <w:textAlignment w:val="auto"/>
        <w:rPr>
          <w:rFonts w:ascii="Arial" w:hAnsi="Arial" w:cs="Arial"/>
          <w:sz w:val="24"/>
          <w:szCs w:val="24"/>
        </w:rPr>
      </w:pPr>
      <w:r w:rsidRPr="001D3915">
        <w:rPr>
          <w:rFonts w:ascii="Arial" w:hAnsi="Arial" w:cs="Arial"/>
          <w:sz w:val="24"/>
          <w:szCs w:val="24"/>
        </w:rPr>
        <w:t>comprenden el rol que cada miembro del equipo llevará a cabo</w:t>
      </w:r>
    </w:p>
    <w:p w14:paraId="47EF00E6" w14:textId="08247286" w:rsidR="000D0A9B" w:rsidRPr="001D3915" w:rsidRDefault="000D0A9B" w:rsidP="000D0A9B">
      <w:pPr>
        <w:pStyle w:val="Prrafodelista"/>
        <w:numPr>
          <w:ilvl w:val="0"/>
          <w:numId w:val="4"/>
        </w:numPr>
        <w:suppressAutoHyphens w:val="0"/>
        <w:autoSpaceDN/>
        <w:spacing w:after="0" w:line="240" w:lineRule="auto"/>
        <w:contextualSpacing/>
        <w:jc w:val="both"/>
        <w:textAlignment w:val="auto"/>
        <w:rPr>
          <w:rFonts w:ascii="Arial" w:hAnsi="Arial" w:cs="Arial"/>
          <w:sz w:val="24"/>
          <w:szCs w:val="24"/>
        </w:rPr>
      </w:pPr>
      <w:r w:rsidRPr="001D3915">
        <w:rPr>
          <w:rFonts w:ascii="Arial" w:hAnsi="Arial" w:cs="Arial"/>
          <w:sz w:val="24"/>
          <w:szCs w:val="24"/>
        </w:rPr>
        <w:t>los requerimientos logísticos y de materiales estén claros y garantizados</w:t>
      </w:r>
      <w:r w:rsidR="001D3915">
        <w:rPr>
          <w:rFonts w:ascii="Arial" w:hAnsi="Arial" w:cs="Arial"/>
          <w:sz w:val="24"/>
          <w:szCs w:val="24"/>
        </w:rPr>
        <w:t xml:space="preserve"> y la plataforma funcione adecuadamente.</w:t>
      </w:r>
    </w:p>
    <w:p w14:paraId="70AE4DB4" w14:textId="77777777" w:rsidR="000D0A9B" w:rsidRPr="001D3915" w:rsidRDefault="000D0A9B" w:rsidP="000D0A9B">
      <w:pPr>
        <w:rPr>
          <w:rFonts w:ascii="Arial" w:hAnsi="Arial" w:cs="Arial"/>
          <w:b/>
          <w:bCs/>
          <w:color w:val="FFFFFF" w:themeColor="background1"/>
          <w:sz w:val="24"/>
          <w:szCs w:val="24"/>
        </w:rPr>
      </w:pPr>
      <w:r w:rsidRPr="001D3915">
        <w:rPr>
          <w:rFonts w:ascii="Arial" w:hAnsi="Arial" w:cs="Arial"/>
          <w:b/>
          <w:bCs/>
          <w:color w:val="FFFFFF" w:themeColor="background1"/>
          <w:sz w:val="24"/>
          <w:szCs w:val="24"/>
        </w:rPr>
        <w:t>Antes del Encuentro Ciudadano</w:t>
      </w:r>
    </w:p>
    <w:tbl>
      <w:tblPr>
        <w:tblStyle w:val="Tablaconcuadrcula"/>
        <w:tblW w:w="0" w:type="auto"/>
        <w:tblLook w:val="04A0" w:firstRow="1" w:lastRow="0" w:firstColumn="1" w:lastColumn="0" w:noHBand="0" w:noVBand="1"/>
      </w:tblPr>
      <w:tblGrid>
        <w:gridCol w:w="8828"/>
      </w:tblGrid>
      <w:tr w:rsidR="000D0A9B" w:rsidRPr="005667BE" w14:paraId="005E5979" w14:textId="77777777" w:rsidTr="00A43D30">
        <w:tc>
          <w:tcPr>
            <w:tcW w:w="8828" w:type="dxa"/>
            <w:shd w:val="clear" w:color="auto" w:fill="ED7D31" w:themeFill="accent2"/>
          </w:tcPr>
          <w:p w14:paraId="69E7E58E" w14:textId="77777777" w:rsidR="000D0A9B" w:rsidRPr="001D3915" w:rsidRDefault="000D0A9B" w:rsidP="00A43D30">
            <w:pPr>
              <w:jc w:val="center"/>
              <w:rPr>
                <w:rFonts w:cs="Arial"/>
                <w:b/>
                <w:bCs/>
                <w:color w:val="FFFFFF" w:themeColor="background1"/>
                <w:sz w:val="24"/>
                <w:szCs w:val="24"/>
              </w:rPr>
            </w:pPr>
            <w:r w:rsidRPr="001D3915">
              <w:rPr>
                <w:rFonts w:cs="Arial"/>
                <w:b/>
                <w:bCs/>
                <w:color w:val="FFFFFF" w:themeColor="background1"/>
                <w:sz w:val="24"/>
                <w:szCs w:val="24"/>
              </w:rPr>
              <w:t>Durante el Encuentro Ciudadano</w:t>
            </w:r>
          </w:p>
        </w:tc>
      </w:tr>
    </w:tbl>
    <w:p w14:paraId="3E9B251D" w14:textId="77777777" w:rsidR="000D0A9B" w:rsidRPr="005667BE" w:rsidRDefault="000D0A9B" w:rsidP="000D0A9B">
      <w:pPr>
        <w:rPr>
          <w:rFonts w:asciiTheme="minorHAnsi" w:hAnsiTheme="minorHAnsi" w:cstheme="minorHAnsi"/>
        </w:rPr>
      </w:pPr>
    </w:p>
    <w:p w14:paraId="4A46812D" w14:textId="4890B966" w:rsidR="000D0A9B" w:rsidRPr="001D3915" w:rsidRDefault="000D0A9B" w:rsidP="000D0A9B">
      <w:pPr>
        <w:rPr>
          <w:rFonts w:ascii="Arial" w:hAnsi="Arial" w:cs="Arial"/>
          <w:sz w:val="24"/>
          <w:szCs w:val="24"/>
        </w:rPr>
      </w:pPr>
      <w:r w:rsidRPr="001D3915">
        <w:rPr>
          <w:rFonts w:ascii="Arial" w:hAnsi="Arial" w:cs="Arial"/>
          <w:sz w:val="24"/>
          <w:szCs w:val="24"/>
        </w:rPr>
        <w:t>El día del encuentro se debe disponer el lugar para el ingreso de los y las participantes, garantizando que se registr</w:t>
      </w:r>
      <w:r w:rsidR="00982E5D">
        <w:rPr>
          <w:rFonts w:ascii="Arial" w:hAnsi="Arial" w:cs="Arial"/>
          <w:sz w:val="24"/>
          <w:szCs w:val="24"/>
        </w:rPr>
        <w:t>en en el listado de asistencia.</w:t>
      </w:r>
    </w:p>
    <w:p w14:paraId="0DD6708B" w14:textId="77777777" w:rsidR="000D0A9B" w:rsidRPr="005667BE" w:rsidRDefault="000D0A9B" w:rsidP="000D0A9B">
      <w:pPr>
        <w:rPr>
          <w:rFonts w:asciiTheme="minorHAnsi" w:hAnsiTheme="minorHAnsi" w:cstheme="minorHAnsi"/>
        </w:rPr>
      </w:pPr>
      <w:r w:rsidRPr="005667BE">
        <w:rPr>
          <w:rFonts w:asciiTheme="minorHAnsi" w:hAnsiTheme="minorHAnsi" w:cstheme="minorHAnsi"/>
          <w:noProof/>
          <w:lang w:val="es-CO" w:eastAsia="es-CO"/>
        </w:rPr>
        <w:lastRenderedPageBreak/>
        <w:drawing>
          <wp:inline distT="0" distB="0" distL="0" distR="0" wp14:anchorId="728F1D08" wp14:editId="77599F55">
            <wp:extent cx="5486400" cy="3200400"/>
            <wp:effectExtent l="38100" t="19050" r="19050" b="3810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6A84C20" w14:textId="77777777" w:rsidR="000D0A9B" w:rsidRPr="00982E5D" w:rsidRDefault="000D0A9B" w:rsidP="00982E5D">
      <w:pPr>
        <w:rPr>
          <w:rFonts w:asciiTheme="minorHAnsi" w:hAnsiTheme="minorHAnsi" w:cstheme="minorHAnsi"/>
        </w:rPr>
      </w:pPr>
    </w:p>
    <w:tbl>
      <w:tblPr>
        <w:tblStyle w:val="Tabladecuadrcula4-nfasis21"/>
        <w:tblW w:w="0" w:type="auto"/>
        <w:jc w:val="center"/>
        <w:tblLook w:val="04A0" w:firstRow="1" w:lastRow="0" w:firstColumn="1" w:lastColumn="0" w:noHBand="0" w:noVBand="1"/>
      </w:tblPr>
      <w:tblGrid>
        <w:gridCol w:w="1271"/>
        <w:gridCol w:w="4921"/>
        <w:gridCol w:w="2636"/>
      </w:tblGrid>
      <w:tr w:rsidR="000D0A9B" w:rsidRPr="005667BE" w14:paraId="589F01E1" w14:textId="77777777" w:rsidTr="00A43D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3"/>
          </w:tcPr>
          <w:p w14:paraId="317D5A57" w14:textId="77777777" w:rsidR="000D0A9B" w:rsidRPr="005667BE" w:rsidRDefault="000D0A9B" w:rsidP="00A43D30">
            <w:pPr>
              <w:jc w:val="center"/>
              <w:rPr>
                <w:rFonts w:cstheme="minorHAnsi"/>
              </w:rPr>
            </w:pPr>
            <w:r w:rsidRPr="005667BE">
              <w:rPr>
                <w:rFonts w:cstheme="minorHAnsi"/>
              </w:rPr>
              <w:t>Apertura</w:t>
            </w:r>
          </w:p>
          <w:p w14:paraId="30FF990B" w14:textId="77777777" w:rsidR="000D0A9B" w:rsidRPr="005667BE" w:rsidRDefault="000D0A9B" w:rsidP="00A43D30">
            <w:pPr>
              <w:jc w:val="center"/>
              <w:rPr>
                <w:rFonts w:cstheme="minorHAnsi"/>
              </w:rPr>
            </w:pPr>
          </w:p>
        </w:tc>
      </w:tr>
      <w:tr w:rsidR="000D0A9B" w:rsidRPr="005667BE" w14:paraId="0461930F" w14:textId="77777777" w:rsidTr="00A43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6717E822" w14:textId="77777777" w:rsidR="000D0A9B" w:rsidRPr="005667BE" w:rsidRDefault="000D0A9B" w:rsidP="00A43D30">
            <w:pPr>
              <w:pStyle w:val="Prrafodelista"/>
              <w:ind w:left="0"/>
              <w:jc w:val="center"/>
              <w:rPr>
                <w:rFonts w:cstheme="minorHAnsi"/>
                <w:color w:val="FFFFFF" w:themeColor="background1"/>
              </w:rPr>
            </w:pPr>
            <w:r w:rsidRPr="005667BE">
              <w:rPr>
                <w:rFonts w:cstheme="minorHAnsi"/>
                <w:color w:val="FFFFFF" w:themeColor="background1"/>
              </w:rPr>
              <w:t>Duración</w:t>
            </w:r>
          </w:p>
        </w:tc>
        <w:tc>
          <w:tcPr>
            <w:tcW w:w="4921" w:type="dxa"/>
          </w:tcPr>
          <w:p w14:paraId="1B314090" w14:textId="77777777" w:rsidR="000D0A9B" w:rsidRPr="005667BE" w:rsidRDefault="000D0A9B" w:rsidP="00A43D30">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rPr>
            </w:pPr>
            <w:r w:rsidRPr="005667BE">
              <w:rPr>
                <w:rFonts w:cstheme="minorHAnsi"/>
                <w:color w:val="FFFFFF" w:themeColor="background1"/>
              </w:rPr>
              <w:t>Actividad</w:t>
            </w:r>
          </w:p>
        </w:tc>
        <w:tc>
          <w:tcPr>
            <w:tcW w:w="2636" w:type="dxa"/>
          </w:tcPr>
          <w:p w14:paraId="4B86907B" w14:textId="77777777" w:rsidR="000D0A9B" w:rsidRPr="005667BE" w:rsidRDefault="000D0A9B" w:rsidP="00A43D30">
            <w:pPr>
              <w:pStyle w:val="Prrafodelista"/>
              <w:ind w:left="0"/>
              <w:jc w:val="center"/>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rPr>
            </w:pPr>
            <w:r w:rsidRPr="005667BE">
              <w:rPr>
                <w:rFonts w:cstheme="minorHAnsi"/>
                <w:color w:val="FFFFFF" w:themeColor="background1"/>
              </w:rPr>
              <w:t>Responsable / resultado</w:t>
            </w:r>
          </w:p>
        </w:tc>
      </w:tr>
      <w:tr w:rsidR="000D0A9B" w:rsidRPr="005667BE" w14:paraId="51FB0221" w14:textId="77777777" w:rsidTr="00A43D30">
        <w:trPr>
          <w:jc w:val="center"/>
        </w:trPr>
        <w:tc>
          <w:tcPr>
            <w:cnfStyle w:val="001000000000" w:firstRow="0" w:lastRow="0" w:firstColumn="1" w:lastColumn="0" w:oddVBand="0" w:evenVBand="0" w:oddHBand="0" w:evenHBand="0" w:firstRowFirstColumn="0" w:firstRowLastColumn="0" w:lastRowFirstColumn="0" w:lastRowLastColumn="0"/>
            <w:tcW w:w="1271" w:type="dxa"/>
          </w:tcPr>
          <w:p w14:paraId="2E5347CB" w14:textId="77777777" w:rsidR="000D0A9B" w:rsidRPr="005667BE" w:rsidRDefault="000D0A9B" w:rsidP="00A43D30">
            <w:pPr>
              <w:pStyle w:val="Prrafodelista"/>
              <w:ind w:left="0"/>
              <w:rPr>
                <w:rFonts w:cstheme="minorHAnsi"/>
              </w:rPr>
            </w:pPr>
            <w:r w:rsidRPr="005667BE">
              <w:rPr>
                <w:rFonts w:cstheme="minorHAnsi"/>
              </w:rPr>
              <w:t>5 minutos</w:t>
            </w:r>
          </w:p>
        </w:tc>
        <w:tc>
          <w:tcPr>
            <w:tcW w:w="4921" w:type="dxa"/>
          </w:tcPr>
          <w:p w14:paraId="4BF60A11" w14:textId="77777777" w:rsidR="000D0A9B" w:rsidRPr="005667BE" w:rsidRDefault="000D0A9B" w:rsidP="00A43D30">
            <w:pPr>
              <w:pStyle w:val="Prrafodelista"/>
              <w:spacing w:line="259" w:lineRule="auto"/>
              <w:ind w:left="0"/>
              <w:cnfStyle w:val="000000000000" w:firstRow="0" w:lastRow="0" w:firstColumn="0" w:lastColumn="0" w:oddVBand="0" w:evenVBand="0" w:oddHBand="0" w:evenHBand="0" w:firstRowFirstColumn="0" w:firstRowLastColumn="0" w:lastRowFirstColumn="0" w:lastRowLastColumn="0"/>
              <w:rPr>
                <w:rFonts w:cstheme="minorHAnsi"/>
                <w:b/>
                <w:bCs/>
              </w:rPr>
            </w:pPr>
            <w:r w:rsidRPr="005667BE">
              <w:rPr>
                <w:rFonts w:cstheme="minorHAnsi"/>
                <w:b/>
                <w:bCs/>
              </w:rPr>
              <w:t>Presentación del equipo organizador</w:t>
            </w:r>
          </w:p>
          <w:p w14:paraId="38ED076B" w14:textId="77777777" w:rsidR="000D0A9B" w:rsidRPr="005667BE" w:rsidRDefault="000D0A9B" w:rsidP="00A43D30">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rPr>
            </w:pPr>
          </w:p>
          <w:p w14:paraId="78425428" w14:textId="77777777" w:rsidR="000D0A9B" w:rsidRPr="005667BE" w:rsidRDefault="000D0A9B" w:rsidP="00A43D30">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i/>
                <w:iCs/>
              </w:rPr>
            </w:pPr>
            <w:r w:rsidRPr="005667BE">
              <w:rPr>
                <w:rFonts w:cstheme="minorHAnsi"/>
                <w:i/>
                <w:iCs/>
              </w:rPr>
              <w:t>Cada uno de los responsables tendrá un identificador con su nombre y su rol</w:t>
            </w:r>
          </w:p>
        </w:tc>
        <w:tc>
          <w:tcPr>
            <w:tcW w:w="2636" w:type="dxa"/>
          </w:tcPr>
          <w:p w14:paraId="23A37CE4" w14:textId="77777777" w:rsidR="000D0A9B" w:rsidRPr="005667BE" w:rsidRDefault="000D0A9B" w:rsidP="00A43D30">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rPr>
            </w:pPr>
            <w:r w:rsidRPr="005667BE">
              <w:rPr>
                <w:rFonts w:cstheme="minorHAnsi"/>
              </w:rPr>
              <w:t>Equipo de trabajo / reconocimiento de responsables</w:t>
            </w:r>
          </w:p>
        </w:tc>
      </w:tr>
      <w:tr w:rsidR="000D0A9B" w:rsidRPr="005667BE" w14:paraId="22F41D84" w14:textId="77777777" w:rsidTr="00A43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258D9AE2" w14:textId="77777777" w:rsidR="000D0A9B" w:rsidRPr="005667BE" w:rsidRDefault="000D0A9B" w:rsidP="00A43D30">
            <w:pPr>
              <w:pStyle w:val="Prrafodelista"/>
              <w:ind w:left="0"/>
              <w:rPr>
                <w:rFonts w:cstheme="minorHAnsi"/>
              </w:rPr>
            </w:pPr>
            <w:r w:rsidRPr="005667BE">
              <w:rPr>
                <w:rFonts w:cstheme="minorHAnsi"/>
              </w:rPr>
              <w:t>20 minutos</w:t>
            </w:r>
          </w:p>
          <w:p w14:paraId="447BA359" w14:textId="77777777" w:rsidR="000D0A9B" w:rsidRPr="005667BE" w:rsidRDefault="000D0A9B" w:rsidP="00A43D30">
            <w:pPr>
              <w:pStyle w:val="Prrafodelista"/>
              <w:rPr>
                <w:rFonts w:cstheme="minorHAnsi"/>
              </w:rPr>
            </w:pPr>
          </w:p>
        </w:tc>
        <w:tc>
          <w:tcPr>
            <w:tcW w:w="4921" w:type="dxa"/>
          </w:tcPr>
          <w:p w14:paraId="56365F9A" w14:textId="77777777" w:rsidR="000D0A9B" w:rsidRPr="005667BE" w:rsidRDefault="000D0A9B" w:rsidP="00A43D30">
            <w:pPr>
              <w:pStyle w:val="Prrafodelista"/>
              <w:ind w:left="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5667BE">
              <w:rPr>
                <w:rFonts w:cstheme="minorHAnsi"/>
                <w:b/>
                <w:bCs/>
              </w:rPr>
              <w:t>Información base para el EC</w:t>
            </w:r>
          </w:p>
          <w:p w14:paraId="7EFE81B7" w14:textId="77777777" w:rsidR="000D0A9B" w:rsidRPr="005667BE" w:rsidRDefault="000D0A9B" w:rsidP="00A43D30">
            <w:pPr>
              <w:pStyle w:val="Prrafodelista"/>
              <w:ind w:left="0"/>
              <w:jc w:val="both"/>
              <w:cnfStyle w:val="000000100000" w:firstRow="0" w:lastRow="0" w:firstColumn="0" w:lastColumn="0" w:oddVBand="0" w:evenVBand="0" w:oddHBand="1" w:evenHBand="0" w:firstRowFirstColumn="0" w:firstRowLastColumn="0" w:lastRowFirstColumn="0" w:lastRowLastColumn="0"/>
              <w:rPr>
                <w:rFonts w:cstheme="minorHAnsi"/>
                <w:i/>
                <w:iCs/>
              </w:rPr>
            </w:pPr>
          </w:p>
          <w:p w14:paraId="04C34378" w14:textId="77777777" w:rsidR="000D0A9B" w:rsidRPr="005667BE" w:rsidRDefault="000D0A9B" w:rsidP="00A43D30">
            <w:pPr>
              <w:pStyle w:val="Prrafodelista"/>
              <w:ind w:left="0"/>
              <w:jc w:val="both"/>
              <w:cnfStyle w:val="000000100000" w:firstRow="0" w:lastRow="0" w:firstColumn="0" w:lastColumn="0" w:oddVBand="0" w:evenVBand="0" w:oddHBand="1" w:evenHBand="0" w:firstRowFirstColumn="0" w:firstRowLastColumn="0" w:lastRowFirstColumn="0" w:lastRowLastColumn="0"/>
              <w:rPr>
                <w:rFonts w:cstheme="minorHAnsi"/>
                <w:i/>
                <w:iCs/>
              </w:rPr>
            </w:pPr>
            <w:r w:rsidRPr="005667BE">
              <w:rPr>
                <w:rFonts w:cstheme="minorHAnsi"/>
                <w:i/>
                <w:iCs/>
              </w:rPr>
              <w:t xml:space="preserve">Se presentará la información con respecto a: </w:t>
            </w:r>
          </w:p>
          <w:p w14:paraId="51FFFAFB" w14:textId="77777777" w:rsidR="000D0A9B" w:rsidRPr="005667BE" w:rsidRDefault="000D0A9B" w:rsidP="000D0A9B">
            <w:pPr>
              <w:pStyle w:val="Prrafodelista"/>
              <w:numPr>
                <w:ilvl w:val="0"/>
                <w:numId w:val="2"/>
              </w:numPr>
              <w:suppressAutoHyphens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5667BE">
              <w:rPr>
                <w:rFonts w:cstheme="minorHAnsi"/>
                <w:i/>
                <w:iCs/>
              </w:rPr>
              <w:t xml:space="preserve">las líneas de inversión, conceptos de gasto establecidas por el Consejo Distrital de Política Económica y Fiscal – CONFIS, con base </w:t>
            </w:r>
            <w:r w:rsidRPr="005667BE">
              <w:rPr>
                <w:rFonts w:cstheme="minorHAnsi"/>
                <w:i/>
                <w:iCs/>
              </w:rPr>
              <w:lastRenderedPageBreak/>
              <w:t xml:space="preserve">en las cuales se definirá la priorización de acciones por parte de los y las participantes en el EC; </w:t>
            </w:r>
          </w:p>
          <w:p w14:paraId="644C4559" w14:textId="77777777" w:rsidR="000D0A9B" w:rsidRPr="005667BE" w:rsidRDefault="000D0A9B" w:rsidP="000D0A9B">
            <w:pPr>
              <w:pStyle w:val="Prrafodelista"/>
              <w:numPr>
                <w:ilvl w:val="0"/>
                <w:numId w:val="2"/>
              </w:numPr>
              <w:suppressAutoHyphens w:val="0"/>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i/>
                <w:iCs/>
              </w:rPr>
              <w:t>línea base y/o diagnóstico, a partir de la cual se establece el estado actual de la localidad, se establece el punto de partida de la construcción colectiva en el EC.</w:t>
            </w:r>
          </w:p>
          <w:p w14:paraId="5D0D6330" w14:textId="77777777" w:rsidR="000D0A9B" w:rsidRPr="005667BE" w:rsidRDefault="000D0A9B" w:rsidP="00A43D30">
            <w:pPr>
              <w:pStyle w:val="Prrafodelista"/>
              <w:spacing w:line="259" w:lineRule="auto"/>
              <w:cnfStyle w:val="000000100000" w:firstRow="0" w:lastRow="0" w:firstColumn="0" w:lastColumn="0" w:oddVBand="0" w:evenVBand="0" w:oddHBand="1" w:evenHBand="0" w:firstRowFirstColumn="0" w:firstRowLastColumn="0" w:lastRowFirstColumn="0" w:lastRowLastColumn="0"/>
              <w:rPr>
                <w:rFonts w:cstheme="minorHAnsi"/>
                <w:b/>
                <w:bCs/>
              </w:rPr>
            </w:pPr>
          </w:p>
        </w:tc>
        <w:tc>
          <w:tcPr>
            <w:tcW w:w="2636" w:type="dxa"/>
          </w:tcPr>
          <w:p w14:paraId="65A30BF1" w14:textId="77777777" w:rsidR="000D0A9B" w:rsidRPr="005667BE" w:rsidRDefault="000D0A9B" w:rsidP="00A43D30">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rPr>
              <w:lastRenderedPageBreak/>
              <w:t>Administración Distrital - Administración Local / presentación de insumo de información</w:t>
            </w:r>
          </w:p>
          <w:p w14:paraId="3B0DFEC8" w14:textId="77777777" w:rsidR="000D0A9B" w:rsidRPr="005667BE" w:rsidRDefault="000D0A9B" w:rsidP="00A43D30">
            <w:pPr>
              <w:pStyle w:val="Prrafodelista"/>
              <w:cnfStyle w:val="000000100000" w:firstRow="0" w:lastRow="0" w:firstColumn="0" w:lastColumn="0" w:oddVBand="0" w:evenVBand="0" w:oddHBand="1" w:evenHBand="0" w:firstRowFirstColumn="0" w:firstRowLastColumn="0" w:lastRowFirstColumn="0" w:lastRowLastColumn="0"/>
              <w:rPr>
                <w:rFonts w:cstheme="minorHAnsi"/>
              </w:rPr>
            </w:pPr>
          </w:p>
        </w:tc>
      </w:tr>
      <w:tr w:rsidR="000D0A9B" w:rsidRPr="005667BE" w14:paraId="52EFC51A" w14:textId="77777777" w:rsidTr="00A43D30">
        <w:trPr>
          <w:jc w:val="center"/>
        </w:trPr>
        <w:tc>
          <w:tcPr>
            <w:cnfStyle w:val="001000000000" w:firstRow="0" w:lastRow="0" w:firstColumn="1" w:lastColumn="0" w:oddVBand="0" w:evenVBand="0" w:oddHBand="0" w:evenHBand="0" w:firstRowFirstColumn="0" w:firstRowLastColumn="0" w:lastRowFirstColumn="0" w:lastRowLastColumn="0"/>
            <w:tcW w:w="1271" w:type="dxa"/>
          </w:tcPr>
          <w:p w14:paraId="0A1D2926" w14:textId="77777777" w:rsidR="000D0A9B" w:rsidRPr="005667BE" w:rsidRDefault="000D0A9B" w:rsidP="00A43D30">
            <w:pPr>
              <w:pStyle w:val="Prrafodelista"/>
              <w:ind w:left="0"/>
              <w:rPr>
                <w:rFonts w:cstheme="minorHAnsi"/>
              </w:rPr>
            </w:pPr>
          </w:p>
        </w:tc>
        <w:tc>
          <w:tcPr>
            <w:tcW w:w="4921" w:type="dxa"/>
          </w:tcPr>
          <w:p w14:paraId="1BC04244" w14:textId="77777777" w:rsidR="000D0A9B" w:rsidRPr="005667BE" w:rsidRDefault="000D0A9B" w:rsidP="00A43D30">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i/>
                <w:iCs/>
              </w:rPr>
            </w:pPr>
          </w:p>
        </w:tc>
        <w:tc>
          <w:tcPr>
            <w:tcW w:w="2636" w:type="dxa"/>
          </w:tcPr>
          <w:p w14:paraId="39BAEBAB" w14:textId="77777777" w:rsidR="000D0A9B" w:rsidRPr="005667BE" w:rsidRDefault="000D0A9B" w:rsidP="00A43D30">
            <w:pPr>
              <w:pStyle w:val="Prrafodelista"/>
              <w:ind w:left="0"/>
              <w:cnfStyle w:val="000000000000" w:firstRow="0" w:lastRow="0" w:firstColumn="0" w:lastColumn="0" w:oddVBand="0" w:evenVBand="0" w:oddHBand="0" w:evenHBand="0" w:firstRowFirstColumn="0" w:firstRowLastColumn="0" w:lastRowFirstColumn="0" w:lastRowLastColumn="0"/>
              <w:rPr>
                <w:rFonts w:cstheme="minorHAnsi"/>
              </w:rPr>
            </w:pPr>
          </w:p>
        </w:tc>
      </w:tr>
      <w:tr w:rsidR="000D0A9B" w:rsidRPr="005667BE" w14:paraId="12241127" w14:textId="77777777" w:rsidTr="00A43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5369694F" w14:textId="77777777" w:rsidR="000D0A9B" w:rsidRPr="005667BE" w:rsidRDefault="000D0A9B" w:rsidP="00A43D30">
            <w:pPr>
              <w:pStyle w:val="Prrafodelista"/>
              <w:ind w:left="0"/>
              <w:rPr>
                <w:rFonts w:cstheme="minorHAnsi"/>
              </w:rPr>
            </w:pPr>
            <w:r w:rsidRPr="005667BE">
              <w:rPr>
                <w:rFonts w:cstheme="minorHAnsi"/>
              </w:rPr>
              <w:t>10 minutos</w:t>
            </w:r>
          </w:p>
          <w:p w14:paraId="0DF9E700" w14:textId="77777777" w:rsidR="000D0A9B" w:rsidRPr="005667BE" w:rsidRDefault="000D0A9B" w:rsidP="00A43D30">
            <w:pPr>
              <w:pStyle w:val="Prrafodelista"/>
              <w:ind w:left="0"/>
              <w:rPr>
                <w:rFonts w:cstheme="minorHAnsi"/>
              </w:rPr>
            </w:pPr>
          </w:p>
        </w:tc>
        <w:tc>
          <w:tcPr>
            <w:tcW w:w="4921" w:type="dxa"/>
          </w:tcPr>
          <w:p w14:paraId="471FA2AC" w14:textId="77777777" w:rsidR="000D0A9B" w:rsidRPr="005667BE" w:rsidRDefault="000D0A9B" w:rsidP="00A43D30">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b/>
                <w:bCs/>
              </w:rPr>
            </w:pPr>
            <w:r w:rsidRPr="005667BE">
              <w:rPr>
                <w:rFonts w:cstheme="minorHAnsi"/>
                <w:b/>
                <w:bCs/>
              </w:rPr>
              <w:t xml:space="preserve">¿qué pasará durante el EC? </w:t>
            </w:r>
          </w:p>
          <w:p w14:paraId="23B078C1" w14:textId="77777777" w:rsidR="000D0A9B" w:rsidRPr="005667BE" w:rsidRDefault="000D0A9B" w:rsidP="00A43D30">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b/>
                <w:bCs/>
              </w:rPr>
            </w:pPr>
          </w:p>
          <w:p w14:paraId="4415368A" w14:textId="77777777" w:rsidR="000D0A9B" w:rsidRPr="005667BE" w:rsidRDefault="000D0A9B" w:rsidP="00A43D30">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b/>
                <w:bCs/>
                <w:i/>
                <w:iCs/>
              </w:rPr>
            </w:pPr>
            <w:r w:rsidRPr="005667BE">
              <w:rPr>
                <w:rFonts w:cstheme="minorHAnsi"/>
                <w:i/>
                <w:iCs/>
              </w:rPr>
              <w:t xml:space="preserve">Se lee el objetivo y describe de la metodología a los y las participantes. Igualmente se explica el mecanismo de elección de Comisionados por Mesa de Trabajo (o el mecanismo escogido por el CPL) </w:t>
            </w:r>
            <w:r w:rsidRPr="005667BE">
              <w:rPr>
                <w:rFonts w:cstheme="minorHAnsi"/>
                <w:b/>
                <w:bCs/>
                <w:i/>
                <w:iCs/>
              </w:rPr>
              <w:t xml:space="preserve">Objetivo, descripción de la metodología y productos esperados </w:t>
            </w:r>
          </w:p>
          <w:p w14:paraId="7CDA2F56" w14:textId="77777777" w:rsidR="000D0A9B" w:rsidRPr="005667BE" w:rsidRDefault="000D0A9B" w:rsidP="00A43D30">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rPr>
            </w:pPr>
          </w:p>
          <w:p w14:paraId="5956E2F6" w14:textId="77777777" w:rsidR="000D0A9B" w:rsidRPr="005667BE" w:rsidRDefault="000D0A9B" w:rsidP="00A43D30">
            <w:pPr>
              <w:pStyle w:val="Prrafodelista"/>
              <w:ind w:left="0"/>
              <w:jc w:val="both"/>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i/>
                <w:iCs/>
              </w:rPr>
              <w:t xml:space="preserve">Se sugiere que el objetivo este anotado en un papel </w:t>
            </w:r>
            <w:proofErr w:type="spellStart"/>
            <w:r w:rsidRPr="005667BE">
              <w:rPr>
                <w:rFonts w:cstheme="minorHAnsi"/>
                <w:i/>
                <w:iCs/>
              </w:rPr>
              <w:t>kraft</w:t>
            </w:r>
            <w:proofErr w:type="spellEnd"/>
            <w:r w:rsidRPr="005667BE">
              <w:rPr>
                <w:rFonts w:cstheme="minorHAnsi"/>
                <w:i/>
                <w:iCs/>
              </w:rPr>
              <w:t xml:space="preserve"> con marcador grueso oscuro, en un área visible para todos y todas.</w:t>
            </w:r>
          </w:p>
        </w:tc>
        <w:tc>
          <w:tcPr>
            <w:tcW w:w="2636" w:type="dxa"/>
          </w:tcPr>
          <w:p w14:paraId="754DE6C8" w14:textId="77777777" w:rsidR="000D0A9B" w:rsidRPr="005667BE" w:rsidRDefault="000D0A9B" w:rsidP="00A43D30">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rPr>
              <w:t>CPL / Visualización de dinámica y alcance del EC</w:t>
            </w:r>
          </w:p>
          <w:p w14:paraId="489B8AAE" w14:textId="77777777" w:rsidR="000D0A9B" w:rsidRPr="005667BE" w:rsidRDefault="000D0A9B" w:rsidP="00A43D30">
            <w:pPr>
              <w:pStyle w:val="Prrafodelista"/>
              <w:ind w:left="0"/>
              <w:cnfStyle w:val="000000100000" w:firstRow="0" w:lastRow="0" w:firstColumn="0" w:lastColumn="0" w:oddVBand="0" w:evenVBand="0" w:oddHBand="1" w:evenHBand="0" w:firstRowFirstColumn="0" w:firstRowLastColumn="0" w:lastRowFirstColumn="0" w:lastRowLastColumn="0"/>
              <w:rPr>
                <w:rFonts w:cstheme="minorHAnsi"/>
              </w:rPr>
            </w:pPr>
          </w:p>
        </w:tc>
      </w:tr>
      <w:tr w:rsidR="000D0A9B" w:rsidRPr="005667BE" w14:paraId="48C15652" w14:textId="77777777" w:rsidTr="00A43D30">
        <w:trPr>
          <w:jc w:val="center"/>
        </w:trPr>
        <w:tc>
          <w:tcPr>
            <w:cnfStyle w:val="001000000000" w:firstRow="0" w:lastRow="0" w:firstColumn="1" w:lastColumn="0" w:oddVBand="0" w:evenVBand="0" w:oddHBand="0" w:evenHBand="0" w:firstRowFirstColumn="0" w:firstRowLastColumn="0" w:lastRowFirstColumn="0" w:lastRowLastColumn="0"/>
            <w:tcW w:w="1271" w:type="dxa"/>
          </w:tcPr>
          <w:p w14:paraId="0CB2B3C7" w14:textId="77777777" w:rsidR="000D0A9B" w:rsidRPr="005667BE" w:rsidRDefault="000D0A9B" w:rsidP="00A43D30">
            <w:pPr>
              <w:pStyle w:val="Prrafodelista"/>
              <w:ind w:left="0"/>
              <w:rPr>
                <w:rFonts w:cstheme="minorHAnsi"/>
              </w:rPr>
            </w:pPr>
            <w:r w:rsidRPr="005667BE">
              <w:rPr>
                <w:rFonts w:cstheme="minorHAnsi"/>
              </w:rPr>
              <w:t>5 minutos</w:t>
            </w:r>
          </w:p>
        </w:tc>
        <w:tc>
          <w:tcPr>
            <w:tcW w:w="4921" w:type="dxa"/>
          </w:tcPr>
          <w:p w14:paraId="3EA78C05" w14:textId="77777777" w:rsidR="000D0A9B" w:rsidRPr="005667BE" w:rsidRDefault="000D0A9B" w:rsidP="00A43D30">
            <w:pPr>
              <w:cnfStyle w:val="000000000000" w:firstRow="0" w:lastRow="0" w:firstColumn="0" w:lastColumn="0" w:oddVBand="0" w:evenVBand="0" w:oddHBand="0" w:evenHBand="0" w:firstRowFirstColumn="0" w:firstRowLastColumn="0" w:lastRowFirstColumn="0" w:lastRowLastColumn="0"/>
              <w:rPr>
                <w:rFonts w:cstheme="minorHAnsi"/>
              </w:rPr>
            </w:pPr>
            <w:r w:rsidRPr="005667BE">
              <w:rPr>
                <w:rFonts w:cstheme="minorHAnsi"/>
                <w:b/>
                <w:bCs/>
              </w:rPr>
              <w:t>Definición de acuerdos de convivencia</w:t>
            </w:r>
          </w:p>
          <w:p w14:paraId="3CB37488" w14:textId="77777777" w:rsidR="000D0A9B" w:rsidRPr="005667BE" w:rsidRDefault="000D0A9B" w:rsidP="00A43D30">
            <w:pPr>
              <w:cnfStyle w:val="000000000000" w:firstRow="0" w:lastRow="0" w:firstColumn="0" w:lastColumn="0" w:oddVBand="0" w:evenVBand="0" w:oddHBand="0" w:evenHBand="0" w:firstRowFirstColumn="0" w:firstRowLastColumn="0" w:lastRowFirstColumn="0" w:lastRowLastColumn="0"/>
              <w:rPr>
                <w:rFonts w:cstheme="minorHAnsi"/>
              </w:rPr>
            </w:pPr>
          </w:p>
          <w:p w14:paraId="16D0C16C" w14:textId="56B5E850" w:rsidR="000D0A9B" w:rsidRPr="00D91C9F" w:rsidRDefault="000D0A9B" w:rsidP="00D91C9F">
            <w:pPr>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5667BE">
              <w:rPr>
                <w:rFonts w:cstheme="minorHAnsi"/>
                <w:i/>
                <w:iCs/>
              </w:rPr>
              <w:t xml:space="preserve">Se trata de pactar entre los y las participantes con el apoyo del moderador/moderadora, los principios que regularan la construcción de los acuerdos del EC. En este momento se sugiere hablar de la importancia de escuchar para que todos aprendan del proceso y así llegar a propuestas más fuertes y significativas. Igualmente se preguntará a las y los participantes si desean fijar otros acuerdos de convivencia (tiempo, respeto a intervenciones, uso de lenguaje constructivo y sencillo, etc.) Cada uno de </w:t>
            </w:r>
            <w:r w:rsidRPr="005667BE">
              <w:rPr>
                <w:rFonts w:cstheme="minorHAnsi"/>
                <w:i/>
                <w:iCs/>
              </w:rPr>
              <w:lastRenderedPageBreak/>
              <w:t xml:space="preserve">estos acuerdos se escribirán en tarjetas y con marcador grueso en lugar visible para todos y todas, de tal manera que moderadores y </w:t>
            </w:r>
            <w:proofErr w:type="spellStart"/>
            <w:r w:rsidRPr="005667BE">
              <w:rPr>
                <w:rFonts w:cstheme="minorHAnsi"/>
                <w:i/>
                <w:iCs/>
              </w:rPr>
              <w:t>comoderadores</w:t>
            </w:r>
            <w:proofErr w:type="spellEnd"/>
            <w:r w:rsidRPr="005667BE">
              <w:rPr>
                <w:rFonts w:cstheme="minorHAnsi"/>
                <w:i/>
                <w:iCs/>
              </w:rPr>
              <w:t xml:space="preserve"> puedan apelar a ellos y recordarlos en cada momento del EC</w:t>
            </w:r>
          </w:p>
        </w:tc>
        <w:tc>
          <w:tcPr>
            <w:tcW w:w="2636" w:type="dxa"/>
          </w:tcPr>
          <w:p w14:paraId="619914D7" w14:textId="77777777" w:rsidR="000D0A9B" w:rsidRPr="005667BE" w:rsidRDefault="000D0A9B" w:rsidP="00A43D30">
            <w:pPr>
              <w:pStyle w:val="Prrafodelista"/>
              <w:spacing w:line="259" w:lineRule="auto"/>
              <w:ind w:left="0"/>
              <w:cnfStyle w:val="000000000000" w:firstRow="0" w:lastRow="0" w:firstColumn="0" w:lastColumn="0" w:oddVBand="0" w:evenVBand="0" w:oddHBand="0" w:evenHBand="0" w:firstRowFirstColumn="0" w:firstRowLastColumn="0" w:lastRowFirstColumn="0" w:lastRowLastColumn="0"/>
              <w:rPr>
                <w:rFonts w:cstheme="minorHAnsi"/>
              </w:rPr>
            </w:pPr>
            <w:r w:rsidRPr="005667BE">
              <w:rPr>
                <w:rFonts w:cstheme="minorHAnsi"/>
              </w:rPr>
              <w:lastRenderedPageBreak/>
              <w:t>Moderador/Moderadora</w:t>
            </w:r>
          </w:p>
        </w:tc>
      </w:tr>
      <w:tr w:rsidR="000D0A9B" w:rsidRPr="005667BE" w14:paraId="3302C356" w14:textId="77777777" w:rsidTr="00A43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3"/>
          </w:tcPr>
          <w:p w14:paraId="3C1955F1" w14:textId="77777777" w:rsidR="000D0A9B" w:rsidRPr="005667BE" w:rsidRDefault="000D0A9B" w:rsidP="00A43D30">
            <w:pPr>
              <w:pStyle w:val="Prrafodelista"/>
              <w:jc w:val="center"/>
              <w:rPr>
                <w:rFonts w:cstheme="minorHAnsi"/>
              </w:rPr>
            </w:pPr>
            <w:r w:rsidRPr="005667BE">
              <w:rPr>
                <w:rFonts w:cstheme="minorHAnsi"/>
              </w:rPr>
              <w:lastRenderedPageBreak/>
              <w:t xml:space="preserve">40 minutos </w:t>
            </w:r>
          </w:p>
        </w:tc>
      </w:tr>
    </w:tbl>
    <w:p w14:paraId="0C0C8A58" w14:textId="77777777" w:rsidR="000D0A9B" w:rsidRPr="005667BE" w:rsidRDefault="000D0A9B" w:rsidP="000D0A9B">
      <w:pPr>
        <w:pStyle w:val="Prrafodelista"/>
        <w:rPr>
          <w:rFonts w:asciiTheme="minorHAnsi" w:hAnsiTheme="minorHAnsi" w:cstheme="minorHAnsi"/>
        </w:rPr>
      </w:pPr>
    </w:p>
    <w:p w14:paraId="58240C1D" w14:textId="77777777" w:rsidR="000D0A9B" w:rsidRPr="005667BE" w:rsidRDefault="000D0A9B" w:rsidP="000D0A9B">
      <w:pPr>
        <w:pStyle w:val="Prrafodelista"/>
        <w:rPr>
          <w:rFonts w:asciiTheme="minorHAnsi" w:hAnsiTheme="minorHAnsi" w:cstheme="minorHAnsi"/>
        </w:rPr>
      </w:pPr>
    </w:p>
    <w:p w14:paraId="79F18C93" w14:textId="77777777" w:rsidR="000D0A9B" w:rsidRPr="005667BE" w:rsidRDefault="000D0A9B" w:rsidP="000D0A9B">
      <w:pPr>
        <w:pStyle w:val="Prrafodelista"/>
        <w:rPr>
          <w:rFonts w:asciiTheme="minorHAnsi" w:hAnsiTheme="minorHAnsi" w:cstheme="minorHAnsi"/>
        </w:rPr>
      </w:pPr>
    </w:p>
    <w:tbl>
      <w:tblPr>
        <w:tblStyle w:val="Tabladecuadrcula4-nfasis21"/>
        <w:tblW w:w="0" w:type="auto"/>
        <w:jc w:val="center"/>
        <w:tblLook w:val="04A0" w:firstRow="1" w:lastRow="0" w:firstColumn="1" w:lastColumn="0" w:noHBand="0" w:noVBand="1"/>
      </w:tblPr>
      <w:tblGrid>
        <w:gridCol w:w="1431"/>
        <w:gridCol w:w="4614"/>
        <w:gridCol w:w="2943"/>
      </w:tblGrid>
      <w:tr w:rsidR="000D0A9B" w:rsidRPr="005667BE" w14:paraId="2DA04906" w14:textId="77777777" w:rsidTr="00A43D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3"/>
            <w:vAlign w:val="center"/>
          </w:tcPr>
          <w:p w14:paraId="42AACDA7" w14:textId="77777777" w:rsidR="000D0A9B" w:rsidRPr="005667BE" w:rsidRDefault="000D0A9B" w:rsidP="00A43D30">
            <w:pPr>
              <w:jc w:val="center"/>
              <w:rPr>
                <w:rFonts w:cstheme="minorHAnsi"/>
              </w:rPr>
            </w:pPr>
            <w:r w:rsidRPr="005667BE">
              <w:rPr>
                <w:rFonts w:cstheme="minorHAnsi"/>
              </w:rPr>
              <w:t>Desarrollo en las Mesas de Trabajo</w:t>
            </w:r>
          </w:p>
        </w:tc>
      </w:tr>
      <w:tr w:rsidR="000D0A9B" w:rsidRPr="005667BE" w14:paraId="534A7A85" w14:textId="77777777" w:rsidTr="00A43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791E3E59" w14:textId="77777777" w:rsidR="000D0A9B" w:rsidRPr="005667BE" w:rsidRDefault="000D0A9B" w:rsidP="00A43D30">
            <w:pPr>
              <w:jc w:val="center"/>
              <w:rPr>
                <w:rFonts w:cstheme="minorHAnsi"/>
              </w:rPr>
            </w:pPr>
            <w:r w:rsidRPr="005667BE">
              <w:rPr>
                <w:rFonts w:cstheme="minorHAnsi"/>
                <w:color w:val="FFFFFF" w:themeColor="background1"/>
              </w:rPr>
              <w:t>Duración</w:t>
            </w:r>
          </w:p>
        </w:tc>
        <w:tc>
          <w:tcPr>
            <w:tcW w:w="4614" w:type="dxa"/>
          </w:tcPr>
          <w:p w14:paraId="184ACE00" w14:textId="77777777" w:rsidR="000D0A9B" w:rsidRPr="005667BE" w:rsidRDefault="000D0A9B" w:rsidP="00A43D3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color w:val="FFFFFF" w:themeColor="background1"/>
              </w:rPr>
              <w:t>Actividad</w:t>
            </w:r>
          </w:p>
        </w:tc>
        <w:tc>
          <w:tcPr>
            <w:tcW w:w="2943" w:type="dxa"/>
          </w:tcPr>
          <w:p w14:paraId="08CD9E9C" w14:textId="77777777" w:rsidR="000D0A9B" w:rsidRPr="005667BE" w:rsidRDefault="000D0A9B" w:rsidP="00A43D3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color w:val="FFFFFF" w:themeColor="background1"/>
              </w:rPr>
              <w:t>Responsable / resultado</w:t>
            </w:r>
          </w:p>
        </w:tc>
      </w:tr>
      <w:tr w:rsidR="000D0A9B" w:rsidRPr="005667BE" w14:paraId="7F72DF39" w14:textId="77777777" w:rsidTr="00A43D30">
        <w:trPr>
          <w:jc w:val="center"/>
        </w:trPr>
        <w:tc>
          <w:tcPr>
            <w:cnfStyle w:val="001000000000" w:firstRow="0" w:lastRow="0" w:firstColumn="1" w:lastColumn="0" w:oddVBand="0" w:evenVBand="0" w:oddHBand="0" w:evenHBand="0" w:firstRowFirstColumn="0" w:firstRowLastColumn="0" w:lastRowFirstColumn="0" w:lastRowLastColumn="0"/>
            <w:tcW w:w="1271" w:type="dxa"/>
          </w:tcPr>
          <w:p w14:paraId="6B4B34D4" w14:textId="77777777" w:rsidR="000D0A9B" w:rsidRPr="005667BE" w:rsidRDefault="000D0A9B" w:rsidP="00A43D30">
            <w:pPr>
              <w:rPr>
                <w:rFonts w:cstheme="minorHAnsi"/>
                <w:b w:val="0"/>
                <w:bCs w:val="0"/>
              </w:rPr>
            </w:pPr>
            <w:r w:rsidRPr="005667BE">
              <w:rPr>
                <w:rFonts w:cstheme="minorHAnsi"/>
              </w:rPr>
              <w:t>1 minuto por participante</w:t>
            </w:r>
          </w:p>
          <w:p w14:paraId="3F36942A" w14:textId="77777777" w:rsidR="000D0A9B" w:rsidRPr="005667BE" w:rsidRDefault="000D0A9B" w:rsidP="00A43D30">
            <w:pPr>
              <w:rPr>
                <w:rFonts w:cstheme="minorHAnsi"/>
                <w:b w:val="0"/>
                <w:bCs w:val="0"/>
              </w:rPr>
            </w:pPr>
          </w:p>
          <w:p w14:paraId="2BDEDF82" w14:textId="77777777" w:rsidR="000D0A9B" w:rsidRPr="005667BE" w:rsidRDefault="000D0A9B" w:rsidP="00A43D30">
            <w:pPr>
              <w:rPr>
                <w:rFonts w:cstheme="minorHAnsi"/>
              </w:rPr>
            </w:pPr>
            <w:r w:rsidRPr="005667BE">
              <w:rPr>
                <w:rFonts w:cstheme="minorHAnsi"/>
              </w:rPr>
              <w:t>20 minutos máximo</w:t>
            </w:r>
          </w:p>
        </w:tc>
        <w:tc>
          <w:tcPr>
            <w:tcW w:w="4614" w:type="dxa"/>
          </w:tcPr>
          <w:p w14:paraId="2031464F" w14:textId="77777777" w:rsidR="000D0A9B" w:rsidRPr="005667BE" w:rsidRDefault="000D0A9B" w:rsidP="00A43D30">
            <w:pPr>
              <w:cnfStyle w:val="000000000000" w:firstRow="0" w:lastRow="0" w:firstColumn="0" w:lastColumn="0" w:oddVBand="0" w:evenVBand="0" w:oddHBand="0" w:evenHBand="0" w:firstRowFirstColumn="0" w:firstRowLastColumn="0" w:lastRowFirstColumn="0" w:lastRowLastColumn="0"/>
              <w:rPr>
                <w:rFonts w:cstheme="minorHAnsi"/>
                <w:b/>
                <w:bCs/>
              </w:rPr>
            </w:pPr>
            <w:r w:rsidRPr="005667BE">
              <w:rPr>
                <w:rFonts w:cstheme="minorHAnsi"/>
                <w:b/>
                <w:bCs/>
              </w:rPr>
              <w:t>Conozcámonos</w:t>
            </w:r>
          </w:p>
          <w:p w14:paraId="1D631480" w14:textId="77777777" w:rsidR="000D0A9B" w:rsidRPr="005667BE" w:rsidRDefault="000D0A9B" w:rsidP="00A43D30">
            <w:pPr>
              <w:cnfStyle w:val="000000000000" w:firstRow="0" w:lastRow="0" w:firstColumn="0" w:lastColumn="0" w:oddVBand="0" w:evenVBand="0" w:oddHBand="0" w:evenHBand="0" w:firstRowFirstColumn="0" w:firstRowLastColumn="0" w:lastRowFirstColumn="0" w:lastRowLastColumn="0"/>
              <w:rPr>
                <w:rFonts w:cstheme="minorHAnsi"/>
                <w:b/>
                <w:bCs/>
              </w:rPr>
            </w:pPr>
          </w:p>
          <w:p w14:paraId="7D163722" w14:textId="77777777" w:rsidR="000D0A9B" w:rsidRPr="005667BE" w:rsidRDefault="000D0A9B" w:rsidP="00A43D30">
            <w:pPr>
              <w:cnfStyle w:val="000000000000" w:firstRow="0" w:lastRow="0" w:firstColumn="0" w:lastColumn="0" w:oddVBand="0" w:evenVBand="0" w:oddHBand="0" w:evenHBand="0" w:firstRowFirstColumn="0" w:firstRowLastColumn="0" w:lastRowFirstColumn="0" w:lastRowLastColumn="0"/>
              <w:rPr>
                <w:rFonts w:cstheme="minorHAnsi"/>
              </w:rPr>
            </w:pPr>
            <w:r w:rsidRPr="005667BE">
              <w:rPr>
                <w:rFonts w:cstheme="minorHAnsi"/>
              </w:rPr>
              <w:t xml:space="preserve">El/la </w:t>
            </w:r>
            <w:proofErr w:type="spellStart"/>
            <w:r w:rsidRPr="005667BE">
              <w:rPr>
                <w:rFonts w:cstheme="minorHAnsi"/>
              </w:rPr>
              <w:t>comoderador</w:t>
            </w:r>
            <w:proofErr w:type="spellEnd"/>
            <w:r w:rsidRPr="005667BE">
              <w:rPr>
                <w:rFonts w:cstheme="minorHAnsi"/>
              </w:rPr>
              <w:t xml:space="preserve">/a pedirá a los miembros de la mesa que se presenten contestando: </w:t>
            </w:r>
          </w:p>
          <w:p w14:paraId="584DFBE0" w14:textId="77777777" w:rsidR="000D0A9B" w:rsidRPr="005667BE" w:rsidRDefault="000D0A9B" w:rsidP="00A43D30">
            <w:pPr>
              <w:cnfStyle w:val="000000000000" w:firstRow="0" w:lastRow="0" w:firstColumn="0" w:lastColumn="0" w:oddVBand="0" w:evenVBand="0" w:oddHBand="0" w:evenHBand="0" w:firstRowFirstColumn="0" w:firstRowLastColumn="0" w:lastRowFirstColumn="0" w:lastRowLastColumn="0"/>
              <w:rPr>
                <w:rFonts w:cstheme="minorHAnsi"/>
              </w:rPr>
            </w:pPr>
            <w:r w:rsidRPr="005667BE">
              <w:rPr>
                <w:rFonts w:cstheme="minorHAnsi"/>
              </w:rPr>
              <w:t>¿Cuál es su nombre?</w:t>
            </w:r>
          </w:p>
          <w:p w14:paraId="42C4A933" w14:textId="77777777" w:rsidR="000D0A9B" w:rsidRPr="005667BE" w:rsidRDefault="000D0A9B" w:rsidP="00A43D30">
            <w:pPr>
              <w:cnfStyle w:val="000000000000" w:firstRow="0" w:lastRow="0" w:firstColumn="0" w:lastColumn="0" w:oddVBand="0" w:evenVBand="0" w:oddHBand="0" w:evenHBand="0" w:firstRowFirstColumn="0" w:firstRowLastColumn="0" w:lastRowFirstColumn="0" w:lastRowLastColumn="0"/>
              <w:rPr>
                <w:rFonts w:cstheme="minorHAnsi"/>
              </w:rPr>
            </w:pPr>
            <w:r w:rsidRPr="005667BE">
              <w:rPr>
                <w:rFonts w:cstheme="minorHAnsi"/>
              </w:rPr>
              <w:t>¿Qué es lo que más le gusta de su localidad?</w:t>
            </w:r>
          </w:p>
          <w:p w14:paraId="0D9BE7CA" w14:textId="77777777" w:rsidR="000D0A9B" w:rsidRPr="005667BE" w:rsidRDefault="000D0A9B" w:rsidP="00A43D30">
            <w:pPr>
              <w:cnfStyle w:val="000000000000" w:firstRow="0" w:lastRow="0" w:firstColumn="0" w:lastColumn="0" w:oddVBand="0" w:evenVBand="0" w:oddHBand="0" w:evenHBand="0" w:firstRowFirstColumn="0" w:firstRowLastColumn="0" w:lastRowFirstColumn="0" w:lastRowLastColumn="0"/>
              <w:rPr>
                <w:rFonts w:cstheme="minorHAnsi"/>
              </w:rPr>
            </w:pPr>
            <w:r w:rsidRPr="005667BE">
              <w:rPr>
                <w:rFonts w:cstheme="minorHAnsi"/>
              </w:rPr>
              <w:t>¿Qué quiere mejorar en su localidad?</w:t>
            </w:r>
          </w:p>
        </w:tc>
        <w:tc>
          <w:tcPr>
            <w:tcW w:w="2943" w:type="dxa"/>
          </w:tcPr>
          <w:p w14:paraId="3117F731" w14:textId="77777777" w:rsidR="000D0A9B" w:rsidRPr="005667BE" w:rsidRDefault="000D0A9B" w:rsidP="00A43D3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5667BE">
              <w:rPr>
                <w:rFonts w:cstheme="minorHAnsi"/>
              </w:rPr>
              <w:t>Comoderadores</w:t>
            </w:r>
            <w:proofErr w:type="spellEnd"/>
            <w:r w:rsidRPr="005667BE">
              <w:rPr>
                <w:rFonts w:cstheme="minorHAnsi"/>
              </w:rPr>
              <w:t xml:space="preserve"> </w:t>
            </w:r>
          </w:p>
        </w:tc>
      </w:tr>
      <w:tr w:rsidR="000D0A9B" w:rsidRPr="005667BE" w14:paraId="0A4C3785" w14:textId="77777777" w:rsidTr="00A43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74EA9865" w14:textId="77777777" w:rsidR="000D0A9B" w:rsidRPr="005667BE" w:rsidRDefault="000D0A9B" w:rsidP="00A43D30">
            <w:pPr>
              <w:rPr>
                <w:rFonts w:cstheme="minorHAnsi"/>
              </w:rPr>
            </w:pPr>
            <w:r w:rsidRPr="005667BE">
              <w:rPr>
                <w:rFonts w:cstheme="minorHAnsi"/>
              </w:rPr>
              <w:t>10 minutos</w:t>
            </w:r>
          </w:p>
        </w:tc>
        <w:tc>
          <w:tcPr>
            <w:tcW w:w="4614" w:type="dxa"/>
          </w:tcPr>
          <w:p w14:paraId="66E56349"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b/>
                <w:bCs/>
              </w:rPr>
              <w:t>El espacio de la construcción</w:t>
            </w:r>
          </w:p>
          <w:p w14:paraId="091EC675"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rPr>
            </w:pPr>
          </w:p>
          <w:p w14:paraId="7CB02F4C"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rPr>
              <w:t xml:space="preserve">El/la moderador/a presenta el contenido de los cuadrantes correspondientes a la Mesa de Trabajo (propósito), teniendo en cuenta el diagnóstico presentado por la administración se ubican los conceptos de gasto así: </w:t>
            </w:r>
          </w:p>
          <w:p w14:paraId="0E136AAD"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rPr>
            </w:pPr>
          </w:p>
          <w:tbl>
            <w:tblPr>
              <w:tblStyle w:val="Tablaconcuadrcula"/>
              <w:tblW w:w="0" w:type="auto"/>
              <w:jc w:val="center"/>
              <w:tblLook w:val="06A0" w:firstRow="1" w:lastRow="0" w:firstColumn="1" w:lastColumn="0" w:noHBand="1" w:noVBand="1"/>
            </w:tblPr>
            <w:tblGrid>
              <w:gridCol w:w="2194"/>
              <w:gridCol w:w="2194"/>
            </w:tblGrid>
            <w:tr w:rsidR="000D0A9B" w:rsidRPr="005667BE" w14:paraId="56CCB6B4" w14:textId="77777777" w:rsidTr="00A43D30">
              <w:trPr>
                <w:jc w:val="center"/>
              </w:trPr>
              <w:tc>
                <w:tcPr>
                  <w:tcW w:w="2232" w:type="dxa"/>
                </w:tcPr>
                <w:p w14:paraId="19F03043" w14:textId="77777777" w:rsidR="000D0A9B" w:rsidRPr="005667BE" w:rsidRDefault="000D0A9B" w:rsidP="00A43D30">
                  <w:pPr>
                    <w:jc w:val="both"/>
                    <w:rPr>
                      <w:rFonts w:asciiTheme="minorHAnsi" w:hAnsiTheme="minorHAnsi" w:cstheme="minorHAnsi"/>
                    </w:rPr>
                  </w:pPr>
                  <w:r w:rsidRPr="005667BE">
                    <w:rPr>
                      <w:rFonts w:asciiTheme="minorHAnsi" w:hAnsiTheme="minorHAnsi" w:cstheme="minorHAnsi"/>
                    </w:rPr>
                    <w:lastRenderedPageBreak/>
                    <w:t>4</w:t>
                  </w:r>
                </w:p>
              </w:tc>
              <w:tc>
                <w:tcPr>
                  <w:tcW w:w="2232" w:type="dxa"/>
                </w:tcPr>
                <w:p w14:paraId="2E7843C5" w14:textId="77777777" w:rsidR="000D0A9B" w:rsidRPr="005667BE" w:rsidRDefault="000D0A9B" w:rsidP="00A43D30">
                  <w:pPr>
                    <w:jc w:val="both"/>
                    <w:rPr>
                      <w:rFonts w:asciiTheme="minorHAnsi" w:hAnsiTheme="minorHAnsi" w:cstheme="minorHAnsi"/>
                    </w:rPr>
                  </w:pPr>
                  <w:r w:rsidRPr="005667BE">
                    <w:rPr>
                      <w:rFonts w:asciiTheme="minorHAnsi" w:hAnsiTheme="minorHAnsi" w:cstheme="minorHAnsi"/>
                    </w:rPr>
                    <w:t>3</w:t>
                  </w:r>
                </w:p>
              </w:tc>
            </w:tr>
            <w:tr w:rsidR="000D0A9B" w:rsidRPr="005667BE" w14:paraId="3B974C71" w14:textId="77777777" w:rsidTr="00A43D30">
              <w:trPr>
                <w:jc w:val="center"/>
              </w:trPr>
              <w:tc>
                <w:tcPr>
                  <w:tcW w:w="2232" w:type="dxa"/>
                </w:tcPr>
                <w:p w14:paraId="068A04F1" w14:textId="77777777" w:rsidR="000D0A9B" w:rsidRPr="005667BE" w:rsidRDefault="000D0A9B" w:rsidP="00A43D30">
                  <w:pPr>
                    <w:spacing w:line="259" w:lineRule="auto"/>
                    <w:jc w:val="both"/>
                    <w:rPr>
                      <w:rFonts w:asciiTheme="minorHAnsi" w:hAnsiTheme="minorHAnsi" w:cstheme="minorHAnsi"/>
                    </w:rPr>
                  </w:pPr>
                  <w:r w:rsidRPr="005667BE">
                    <w:rPr>
                      <w:rFonts w:asciiTheme="minorHAnsi" w:hAnsiTheme="minorHAnsi" w:cstheme="minorHAnsi"/>
                    </w:rPr>
                    <w:t>2</w:t>
                  </w:r>
                </w:p>
              </w:tc>
              <w:tc>
                <w:tcPr>
                  <w:tcW w:w="2232" w:type="dxa"/>
                </w:tcPr>
                <w:p w14:paraId="77EC3417" w14:textId="77777777" w:rsidR="000D0A9B" w:rsidRPr="005667BE" w:rsidRDefault="000D0A9B" w:rsidP="00A43D30">
                  <w:pPr>
                    <w:spacing w:line="259" w:lineRule="auto"/>
                    <w:jc w:val="both"/>
                    <w:rPr>
                      <w:rFonts w:asciiTheme="minorHAnsi" w:hAnsiTheme="minorHAnsi" w:cstheme="minorHAnsi"/>
                    </w:rPr>
                  </w:pPr>
                  <w:r w:rsidRPr="005667BE">
                    <w:rPr>
                      <w:rFonts w:asciiTheme="minorHAnsi" w:hAnsiTheme="minorHAnsi" w:cstheme="minorHAnsi"/>
                    </w:rPr>
                    <w:t>1</w:t>
                  </w:r>
                </w:p>
              </w:tc>
            </w:tr>
          </w:tbl>
          <w:p w14:paraId="365C6F15"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rPr>
            </w:pPr>
          </w:p>
          <w:p w14:paraId="131E3EEA"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i/>
                <w:iCs/>
              </w:rPr>
            </w:pPr>
            <w:r w:rsidRPr="005667BE">
              <w:rPr>
                <w:rFonts w:cstheme="minorHAnsi"/>
                <w:i/>
                <w:iCs/>
              </w:rPr>
              <w:t xml:space="preserve">Cuadrante 1. Allí están ubicados los que forman parte de las líneas de inversión, que son </w:t>
            </w:r>
            <w:r w:rsidRPr="005667BE">
              <w:rPr>
                <w:rFonts w:cstheme="minorHAnsi"/>
                <w:b/>
                <w:bCs/>
                <w:i/>
                <w:iCs/>
              </w:rPr>
              <w:t>responsabilidad estructural del nivel distrital y no del nivel local,</w:t>
            </w:r>
            <w:r w:rsidRPr="005667BE">
              <w:rPr>
                <w:rFonts w:cstheme="minorHAnsi"/>
                <w:i/>
                <w:iCs/>
              </w:rPr>
              <w:t xml:space="preserve"> no puesto en consideración;</w:t>
            </w:r>
          </w:p>
          <w:p w14:paraId="0A605906"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b/>
                <w:bCs/>
                <w:i/>
                <w:iCs/>
              </w:rPr>
            </w:pPr>
            <w:r w:rsidRPr="005667BE">
              <w:rPr>
                <w:rFonts w:cstheme="minorHAnsi"/>
                <w:i/>
                <w:iCs/>
              </w:rPr>
              <w:t xml:space="preserve">Cuadrante 2. Aquí se ubican aquellos que de acuerdo con el diagnóstico que se sugiere sigan cubiertos para mantener un impacto positivo; si la perspectiva de los y las participantes es distinta y no van bien y deben ser cubiertos, es posible reubicarlos en el cuadrante 3; </w:t>
            </w:r>
          </w:p>
          <w:p w14:paraId="2D43EFA2" w14:textId="77777777" w:rsidR="000D0A9B" w:rsidRPr="005667BE" w:rsidRDefault="000D0A9B" w:rsidP="00A43D30">
            <w:pPr>
              <w:spacing w:line="259" w:lineRule="auto"/>
              <w:jc w:val="both"/>
              <w:cnfStyle w:val="000000100000" w:firstRow="0" w:lastRow="0" w:firstColumn="0" w:lastColumn="0" w:oddVBand="0" w:evenVBand="0" w:oddHBand="1" w:evenHBand="0" w:firstRowFirstColumn="0" w:firstRowLastColumn="0" w:lastRowFirstColumn="0" w:lastRowLastColumn="0"/>
              <w:rPr>
                <w:rFonts w:cstheme="minorHAnsi"/>
                <w:i/>
                <w:iCs/>
              </w:rPr>
            </w:pPr>
            <w:r w:rsidRPr="005667BE">
              <w:rPr>
                <w:rFonts w:cstheme="minorHAnsi"/>
                <w:i/>
                <w:iCs/>
              </w:rPr>
              <w:t xml:space="preserve">Cuadrante 3. Aquí se ubican aquellos que de acuerdo con el diagnóstico </w:t>
            </w:r>
            <w:r w:rsidRPr="005667BE">
              <w:rPr>
                <w:rFonts w:cstheme="minorHAnsi"/>
                <w:b/>
                <w:bCs/>
                <w:i/>
                <w:iCs/>
              </w:rPr>
              <w:t>no van bien y deben ser cubiertos;</w:t>
            </w:r>
          </w:p>
          <w:p w14:paraId="224CD306" w14:textId="77777777" w:rsidR="000D0A9B" w:rsidRPr="005667BE" w:rsidRDefault="000D0A9B" w:rsidP="00A43D30">
            <w:pPr>
              <w:spacing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i/>
                <w:iCs/>
              </w:rPr>
            </w:pPr>
            <w:r w:rsidRPr="005667BE">
              <w:rPr>
                <w:rFonts w:cstheme="minorHAnsi"/>
                <w:i/>
                <w:iCs/>
              </w:rPr>
              <w:t>Cuadrante 4. Es la zona de la construcción ciudadana en correspondencia con el Plan de Desarrollo,</w:t>
            </w:r>
            <w:r w:rsidRPr="005667BE">
              <w:rPr>
                <w:rFonts w:cstheme="minorHAnsi"/>
                <w:b/>
                <w:bCs/>
                <w:i/>
                <w:iCs/>
              </w:rPr>
              <w:t xml:space="preserve"> es la zona de innovación principal.</w:t>
            </w:r>
          </w:p>
        </w:tc>
        <w:tc>
          <w:tcPr>
            <w:tcW w:w="2943" w:type="dxa"/>
          </w:tcPr>
          <w:p w14:paraId="7848575B" w14:textId="77777777" w:rsidR="000D0A9B" w:rsidRPr="005667BE" w:rsidRDefault="000D0A9B" w:rsidP="00A43D30">
            <w:pPr>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rPr>
              <w:lastRenderedPageBreak/>
              <w:t>Moderador/a /preguntas orientadoras visibles</w:t>
            </w:r>
          </w:p>
        </w:tc>
      </w:tr>
      <w:tr w:rsidR="000D0A9B" w:rsidRPr="005667BE" w14:paraId="393857AE" w14:textId="77777777" w:rsidTr="00A43D30">
        <w:trPr>
          <w:jc w:val="center"/>
        </w:trPr>
        <w:tc>
          <w:tcPr>
            <w:cnfStyle w:val="001000000000" w:firstRow="0" w:lastRow="0" w:firstColumn="1" w:lastColumn="0" w:oddVBand="0" w:evenVBand="0" w:oddHBand="0" w:evenHBand="0" w:firstRowFirstColumn="0" w:firstRowLastColumn="0" w:lastRowFirstColumn="0" w:lastRowLastColumn="0"/>
            <w:tcW w:w="1271" w:type="dxa"/>
          </w:tcPr>
          <w:p w14:paraId="28FAADBA" w14:textId="77777777" w:rsidR="000D0A9B" w:rsidRPr="005667BE" w:rsidRDefault="000D0A9B" w:rsidP="00A43D30">
            <w:pPr>
              <w:rPr>
                <w:rFonts w:cstheme="minorHAnsi"/>
              </w:rPr>
            </w:pPr>
            <w:r w:rsidRPr="005667BE">
              <w:rPr>
                <w:rFonts w:cstheme="minorHAnsi"/>
              </w:rPr>
              <w:lastRenderedPageBreak/>
              <w:t>30 minutos</w:t>
            </w:r>
          </w:p>
        </w:tc>
        <w:tc>
          <w:tcPr>
            <w:tcW w:w="4614" w:type="dxa"/>
          </w:tcPr>
          <w:p w14:paraId="33E78C31" w14:textId="77777777" w:rsidR="000D0A9B" w:rsidRPr="005667BE" w:rsidRDefault="000D0A9B" w:rsidP="00A43D30">
            <w:pPr>
              <w:spacing w:line="259"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667BE">
              <w:rPr>
                <w:rFonts w:cstheme="minorHAnsi"/>
                <w:b/>
                <w:bCs/>
                <w:i/>
                <w:iCs/>
              </w:rPr>
              <w:t>Nuestra percepción del diagnóstico</w:t>
            </w:r>
          </w:p>
          <w:p w14:paraId="54FA028D"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rPr>
            </w:pPr>
          </w:p>
          <w:p w14:paraId="1640B165"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5667BE">
              <w:rPr>
                <w:rFonts w:cstheme="minorHAnsi"/>
                <w:i/>
                <w:iCs/>
              </w:rPr>
              <w:t xml:space="preserve">Uno a uno de los cuadrantes 2 y 3 se repasa y se pregunta por la percepción de los y las participantes. </w:t>
            </w:r>
          </w:p>
          <w:p w14:paraId="4AE21ED2"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i/>
                <w:iCs/>
              </w:rPr>
            </w:pPr>
          </w:p>
          <w:p w14:paraId="5FC541CB"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5667BE">
              <w:rPr>
                <w:rFonts w:cstheme="minorHAnsi"/>
                <w:i/>
                <w:iCs/>
              </w:rPr>
              <w:t xml:space="preserve">De presentarse percepción distinta, por ejemplo, sentir que algo que dice el diagnóstico va bien y resulta que la percepción de los y las participantes es contraria, puede reubicarse. Se solicita que en la parte de atrás de la tarjeta se consigne la razón y la propuesta (si la hay) de </w:t>
            </w:r>
            <w:r w:rsidRPr="005667BE">
              <w:rPr>
                <w:rFonts w:cstheme="minorHAnsi"/>
                <w:i/>
                <w:iCs/>
              </w:rPr>
              <w:lastRenderedPageBreak/>
              <w:t>redacción ajustada.</w:t>
            </w:r>
            <w:r w:rsidRPr="005667BE">
              <w:rPr>
                <w:rFonts w:cstheme="minorHAnsi"/>
              </w:rPr>
              <w:t xml:space="preserve"> </w:t>
            </w:r>
          </w:p>
        </w:tc>
        <w:tc>
          <w:tcPr>
            <w:tcW w:w="2943" w:type="dxa"/>
          </w:tcPr>
          <w:p w14:paraId="2D79EAFB"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5667BE">
              <w:rPr>
                <w:rFonts w:cstheme="minorHAnsi"/>
              </w:rPr>
              <w:lastRenderedPageBreak/>
              <w:t>Comoderadores</w:t>
            </w:r>
            <w:proofErr w:type="spellEnd"/>
            <w:r w:rsidRPr="005667BE">
              <w:rPr>
                <w:rFonts w:cstheme="minorHAnsi"/>
              </w:rPr>
              <w:t xml:space="preserve"> y </w:t>
            </w:r>
            <w:proofErr w:type="spellStart"/>
            <w:r w:rsidRPr="005667BE">
              <w:rPr>
                <w:rFonts w:cstheme="minorHAnsi"/>
              </w:rPr>
              <w:t>sistematizadores</w:t>
            </w:r>
            <w:proofErr w:type="spellEnd"/>
            <w:r w:rsidRPr="005667BE">
              <w:rPr>
                <w:rFonts w:cstheme="minorHAnsi"/>
              </w:rPr>
              <w:t xml:space="preserve"> /dinámica de construcción colectiva en respuesta a las preguntas planteadas</w:t>
            </w:r>
          </w:p>
        </w:tc>
      </w:tr>
      <w:tr w:rsidR="000D0A9B" w:rsidRPr="005667BE" w14:paraId="383F252A" w14:textId="77777777" w:rsidTr="00A43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41888667" w14:textId="77777777" w:rsidR="000D0A9B" w:rsidRPr="005667BE" w:rsidRDefault="000D0A9B" w:rsidP="00A43D30">
            <w:pPr>
              <w:rPr>
                <w:rFonts w:cstheme="minorHAnsi"/>
              </w:rPr>
            </w:pPr>
            <w:r w:rsidRPr="005667BE">
              <w:rPr>
                <w:rFonts w:cstheme="minorHAnsi"/>
              </w:rPr>
              <w:lastRenderedPageBreak/>
              <w:t>30 minutos</w:t>
            </w:r>
          </w:p>
        </w:tc>
        <w:tc>
          <w:tcPr>
            <w:tcW w:w="4614" w:type="dxa"/>
          </w:tcPr>
          <w:p w14:paraId="2D98EF3E" w14:textId="77777777" w:rsidR="000D0A9B" w:rsidRPr="005667BE" w:rsidRDefault="000D0A9B" w:rsidP="00A43D30">
            <w:pPr>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b/>
                <w:bCs/>
              </w:rPr>
              <w:t>La zona de la creación colectiva</w:t>
            </w:r>
          </w:p>
          <w:p w14:paraId="5F1EDE7C" w14:textId="77777777" w:rsidR="000D0A9B" w:rsidRPr="005667BE" w:rsidRDefault="000D0A9B" w:rsidP="00A43D30">
            <w:pPr>
              <w:cnfStyle w:val="000000100000" w:firstRow="0" w:lastRow="0" w:firstColumn="0" w:lastColumn="0" w:oddVBand="0" w:evenVBand="0" w:oddHBand="1" w:evenHBand="0" w:firstRowFirstColumn="0" w:firstRowLastColumn="0" w:lastRowFirstColumn="0" w:lastRowLastColumn="0"/>
              <w:rPr>
                <w:rFonts w:cstheme="minorHAnsi"/>
                <w:b/>
                <w:bCs/>
              </w:rPr>
            </w:pPr>
          </w:p>
          <w:p w14:paraId="3E4A2765" w14:textId="77777777" w:rsidR="000D0A9B" w:rsidRPr="005667BE" w:rsidRDefault="000D0A9B" w:rsidP="00A43D30">
            <w:pPr>
              <w:cnfStyle w:val="000000100000" w:firstRow="0" w:lastRow="0" w:firstColumn="0" w:lastColumn="0" w:oddVBand="0" w:evenVBand="0" w:oddHBand="1" w:evenHBand="0" w:firstRowFirstColumn="0" w:firstRowLastColumn="0" w:lastRowFirstColumn="0" w:lastRowLastColumn="0"/>
              <w:rPr>
                <w:rFonts w:cstheme="minorHAnsi"/>
                <w:i/>
                <w:iCs/>
              </w:rPr>
            </w:pPr>
            <w:r w:rsidRPr="005667BE">
              <w:rPr>
                <w:rFonts w:cstheme="minorHAnsi"/>
                <w:i/>
                <w:iCs/>
              </w:rPr>
              <w:t xml:space="preserve">El cuadrante 4 se reflexiona así: </w:t>
            </w:r>
          </w:p>
          <w:p w14:paraId="3DD61A32" w14:textId="77777777" w:rsidR="000D0A9B" w:rsidRPr="005667BE" w:rsidRDefault="000D0A9B" w:rsidP="000D0A9B">
            <w:pPr>
              <w:pStyle w:val="Prrafodelista"/>
              <w:numPr>
                <w:ilvl w:val="0"/>
                <w:numId w:val="1"/>
              </w:numPr>
              <w:suppressAutoHyphens w:val="0"/>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sidRPr="005667BE">
              <w:rPr>
                <w:rFonts w:cstheme="minorHAnsi"/>
                <w:i/>
                <w:iCs/>
              </w:rPr>
              <w:t>¿Qué iniciativas proponemos en nuestra UPZ para cumplir el propósito de la Mesa?</w:t>
            </w:r>
          </w:p>
          <w:p w14:paraId="59B7B519" w14:textId="77777777" w:rsidR="000D0A9B" w:rsidRPr="005667BE" w:rsidRDefault="000D0A9B" w:rsidP="000D0A9B">
            <w:pPr>
              <w:pStyle w:val="Prrafodelista"/>
              <w:numPr>
                <w:ilvl w:val="0"/>
                <w:numId w:val="1"/>
              </w:numPr>
              <w:suppressAutoHyphens w:val="0"/>
              <w:spacing w:after="0" w:line="24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i/>
                <w:iCs/>
              </w:rPr>
              <w:t>¿Qué aportamos para que la iniciativa se haga realidad? ¿Para qué la iniciativa?</w:t>
            </w:r>
          </w:p>
          <w:p w14:paraId="77AB5E1D" w14:textId="77777777" w:rsidR="000D0A9B" w:rsidRPr="005667BE" w:rsidRDefault="000D0A9B" w:rsidP="00A43D30">
            <w:pPr>
              <w:cnfStyle w:val="000000100000" w:firstRow="0" w:lastRow="0" w:firstColumn="0" w:lastColumn="0" w:oddVBand="0" w:evenVBand="0" w:oddHBand="1" w:evenHBand="0" w:firstRowFirstColumn="0" w:firstRowLastColumn="0" w:lastRowFirstColumn="0" w:lastRowLastColumn="0"/>
              <w:rPr>
                <w:rFonts w:cstheme="minorHAnsi"/>
                <w:i/>
                <w:iCs/>
              </w:rPr>
            </w:pPr>
          </w:p>
          <w:p w14:paraId="04467D2B"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i/>
                <w:iCs/>
              </w:rPr>
            </w:pPr>
            <w:r w:rsidRPr="005667BE">
              <w:rPr>
                <w:rFonts w:cstheme="minorHAnsi"/>
                <w:i/>
                <w:iCs/>
              </w:rPr>
              <w:t xml:space="preserve">El moderador/moderadora explica que cada iniciativa debe contar con una tarjeta en donde se consigna la respuesta a ambas preguntas y se ubicará en la zona del cuadrante 4. </w:t>
            </w:r>
          </w:p>
          <w:p w14:paraId="1F3C8D33"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i/>
                <w:iCs/>
              </w:rPr>
            </w:pPr>
          </w:p>
          <w:p w14:paraId="7101A84E"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i/>
                <w:iCs/>
              </w:rPr>
            </w:pPr>
            <w:r w:rsidRPr="005667BE">
              <w:rPr>
                <w:rFonts w:cstheme="minorHAnsi"/>
                <w:i/>
                <w:iCs/>
              </w:rPr>
              <w:t xml:space="preserve">Las y los participantes pueden cambiar de Mesa de Trabajo y hacer sus aportes o permanecer en la que escogieron inicialmente. </w:t>
            </w:r>
          </w:p>
          <w:p w14:paraId="67A29CD0" w14:textId="77777777" w:rsidR="000D0A9B" w:rsidRPr="005667BE" w:rsidRDefault="000D0A9B" w:rsidP="00A43D30">
            <w:pPr>
              <w:cnfStyle w:val="000000100000" w:firstRow="0" w:lastRow="0" w:firstColumn="0" w:lastColumn="0" w:oddVBand="0" w:evenVBand="0" w:oddHBand="1" w:evenHBand="0" w:firstRowFirstColumn="0" w:firstRowLastColumn="0" w:lastRowFirstColumn="0" w:lastRowLastColumn="0"/>
              <w:rPr>
                <w:rFonts w:cstheme="minorHAnsi"/>
                <w:i/>
                <w:iCs/>
              </w:rPr>
            </w:pPr>
          </w:p>
          <w:p w14:paraId="6466C7BA" w14:textId="77777777" w:rsidR="000D0A9B" w:rsidRPr="005667BE" w:rsidRDefault="000D0A9B" w:rsidP="00A43D30">
            <w:pPr>
              <w:cnfStyle w:val="000000100000" w:firstRow="0" w:lastRow="0" w:firstColumn="0" w:lastColumn="0" w:oddVBand="0" w:evenVBand="0" w:oddHBand="1" w:evenHBand="0" w:firstRowFirstColumn="0" w:firstRowLastColumn="0" w:lastRowFirstColumn="0" w:lastRowLastColumn="0"/>
              <w:rPr>
                <w:rFonts w:cstheme="minorHAnsi"/>
                <w:i/>
                <w:iCs/>
              </w:rPr>
            </w:pPr>
            <w:r w:rsidRPr="005667BE">
              <w:rPr>
                <w:rFonts w:cstheme="minorHAnsi"/>
                <w:i/>
                <w:iCs/>
              </w:rPr>
              <w:t xml:space="preserve">Se solicita a los y las participantes firmar los listados de asistencia y se les entregará de 3 – 5 tarjetas previamente marcadas con la palabra VOTO y numerada, de tal manera que se pueda tener control de los votos para el siguiente paso metodológico. </w:t>
            </w:r>
          </w:p>
        </w:tc>
        <w:tc>
          <w:tcPr>
            <w:tcW w:w="2943" w:type="dxa"/>
          </w:tcPr>
          <w:p w14:paraId="5609278D"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5667BE">
              <w:rPr>
                <w:rFonts w:cstheme="minorHAnsi"/>
              </w:rPr>
              <w:t>Comoderadores</w:t>
            </w:r>
            <w:proofErr w:type="spellEnd"/>
            <w:r w:rsidRPr="005667BE">
              <w:rPr>
                <w:rFonts w:cstheme="minorHAnsi"/>
              </w:rPr>
              <w:t xml:space="preserve"> y </w:t>
            </w:r>
            <w:proofErr w:type="spellStart"/>
            <w:r w:rsidRPr="005667BE">
              <w:rPr>
                <w:rFonts w:cstheme="minorHAnsi"/>
              </w:rPr>
              <w:t>sistematizadores</w:t>
            </w:r>
            <w:proofErr w:type="spellEnd"/>
            <w:r w:rsidRPr="005667BE">
              <w:rPr>
                <w:rFonts w:cstheme="minorHAnsi"/>
              </w:rPr>
              <w:t xml:space="preserve"> de apoyo / moderador señala el tiempo</w:t>
            </w:r>
          </w:p>
        </w:tc>
      </w:tr>
      <w:tr w:rsidR="000D0A9B" w:rsidRPr="005667BE" w14:paraId="20049A11" w14:textId="77777777" w:rsidTr="00A43D30">
        <w:trPr>
          <w:jc w:val="center"/>
        </w:trPr>
        <w:tc>
          <w:tcPr>
            <w:cnfStyle w:val="001000000000" w:firstRow="0" w:lastRow="0" w:firstColumn="1" w:lastColumn="0" w:oddVBand="0" w:evenVBand="0" w:oddHBand="0" w:evenHBand="0" w:firstRowFirstColumn="0" w:firstRowLastColumn="0" w:lastRowFirstColumn="0" w:lastRowLastColumn="0"/>
            <w:tcW w:w="1431" w:type="dxa"/>
          </w:tcPr>
          <w:p w14:paraId="69818709" w14:textId="77777777" w:rsidR="000D0A9B" w:rsidRPr="005667BE" w:rsidRDefault="000D0A9B" w:rsidP="00A43D30">
            <w:pPr>
              <w:jc w:val="both"/>
              <w:rPr>
                <w:rFonts w:cstheme="minorHAnsi"/>
              </w:rPr>
            </w:pPr>
            <w:r w:rsidRPr="005667BE">
              <w:rPr>
                <w:rFonts w:cstheme="minorHAnsi"/>
              </w:rPr>
              <w:t>25 minutos</w:t>
            </w:r>
          </w:p>
        </w:tc>
        <w:tc>
          <w:tcPr>
            <w:tcW w:w="4614" w:type="dxa"/>
          </w:tcPr>
          <w:p w14:paraId="292648C0"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5667BE">
              <w:rPr>
                <w:rFonts w:cstheme="minorHAnsi"/>
                <w:b/>
                <w:bCs/>
              </w:rPr>
              <w:t>Eligiendo y descubriendo el argumento de las iniciativas</w:t>
            </w:r>
          </w:p>
          <w:p w14:paraId="3CC1B77B"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b/>
                <w:bCs/>
              </w:rPr>
            </w:pPr>
          </w:p>
          <w:p w14:paraId="6EA8B954"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5667BE">
              <w:rPr>
                <w:rFonts w:cstheme="minorHAnsi"/>
                <w:i/>
                <w:iCs/>
              </w:rPr>
              <w:t xml:space="preserve">Las y los participantes recorrerán el espacio viendo las conclusiones de cada Mesa. En la medida que avancen en su recorrido, adhieren su </w:t>
            </w:r>
            <w:r w:rsidRPr="005667BE">
              <w:rPr>
                <w:rFonts w:cstheme="minorHAnsi"/>
                <w:i/>
                <w:iCs/>
              </w:rPr>
              <w:lastRenderedPageBreak/>
              <w:t xml:space="preserve">voto en la iniciativa del cuadrante 4 de su preferencia, explicando el porqué de su voto en el reverso de la tarjeta de votación. </w:t>
            </w:r>
          </w:p>
          <w:p w14:paraId="59DACEF0"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i/>
                <w:iCs/>
              </w:rPr>
            </w:pPr>
          </w:p>
          <w:p w14:paraId="3A41BE1B"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5667BE">
              <w:rPr>
                <w:rFonts w:cstheme="minorHAnsi"/>
                <w:i/>
                <w:iCs/>
              </w:rPr>
              <w:t>El moderador principal va señalando los tiempos para que se hagan los recorridos y se pueda permanecer en cada Mesa entendiendo la construcción por propósito (5 a 10 minutos)</w:t>
            </w:r>
          </w:p>
          <w:p w14:paraId="0726E163"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i/>
                <w:iCs/>
              </w:rPr>
            </w:pPr>
          </w:p>
          <w:p w14:paraId="79A142B1"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5667BE">
              <w:rPr>
                <w:rFonts w:cstheme="minorHAnsi"/>
                <w:i/>
                <w:iCs/>
              </w:rPr>
              <w:t>Cada participante regresa a la Mesa en donde firmó la asistencia.</w:t>
            </w:r>
          </w:p>
        </w:tc>
        <w:tc>
          <w:tcPr>
            <w:tcW w:w="2943" w:type="dxa"/>
          </w:tcPr>
          <w:p w14:paraId="3A887531" w14:textId="3F6C2EEC"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5667BE">
              <w:rPr>
                <w:rFonts w:cstheme="minorHAnsi"/>
              </w:rPr>
              <w:lastRenderedPageBreak/>
              <w:t>Co</w:t>
            </w:r>
            <w:r w:rsidR="00982E5D">
              <w:rPr>
                <w:rFonts w:cstheme="minorHAnsi"/>
              </w:rPr>
              <w:t>-</w:t>
            </w:r>
            <w:r w:rsidRPr="005667BE">
              <w:rPr>
                <w:rFonts w:cstheme="minorHAnsi"/>
              </w:rPr>
              <w:t xml:space="preserve">moderadores y </w:t>
            </w:r>
            <w:proofErr w:type="spellStart"/>
            <w:r w:rsidRPr="005667BE">
              <w:rPr>
                <w:rFonts w:cstheme="minorHAnsi"/>
              </w:rPr>
              <w:t>sistematizadores</w:t>
            </w:r>
            <w:proofErr w:type="spellEnd"/>
            <w:r w:rsidRPr="005667BE">
              <w:rPr>
                <w:rFonts w:cstheme="minorHAnsi"/>
              </w:rPr>
              <w:t xml:space="preserve"> serán custodios de la información construida en cada Mesa de Trabajo./ Votación por cada iniciativa por cada Mesa</w:t>
            </w:r>
          </w:p>
        </w:tc>
      </w:tr>
      <w:tr w:rsidR="000D0A9B" w:rsidRPr="005667BE" w14:paraId="6D57D7CD" w14:textId="77777777" w:rsidTr="00A43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1" w:type="dxa"/>
          </w:tcPr>
          <w:p w14:paraId="6B9739AB" w14:textId="77777777" w:rsidR="000D0A9B" w:rsidRPr="005667BE" w:rsidRDefault="000D0A9B" w:rsidP="00A43D30">
            <w:pPr>
              <w:rPr>
                <w:rFonts w:cstheme="minorHAnsi"/>
              </w:rPr>
            </w:pPr>
            <w:r w:rsidRPr="005667BE">
              <w:rPr>
                <w:rFonts w:cstheme="minorHAnsi"/>
              </w:rPr>
              <w:lastRenderedPageBreak/>
              <w:t>5 minutos</w:t>
            </w:r>
          </w:p>
        </w:tc>
        <w:tc>
          <w:tcPr>
            <w:tcW w:w="4614" w:type="dxa"/>
          </w:tcPr>
          <w:p w14:paraId="238C3781"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5667BE">
              <w:rPr>
                <w:rFonts w:cstheme="minorHAnsi"/>
                <w:b/>
                <w:bCs/>
              </w:rPr>
              <w:t>Elección de Comisionados por Mesa</w:t>
            </w:r>
          </w:p>
          <w:p w14:paraId="553A165F"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b/>
                <w:bCs/>
              </w:rPr>
            </w:pPr>
          </w:p>
          <w:p w14:paraId="3079116E"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i/>
                <w:iCs/>
              </w:rPr>
            </w:pPr>
            <w:r w:rsidRPr="005667BE">
              <w:rPr>
                <w:rFonts w:cstheme="minorHAnsi"/>
                <w:i/>
                <w:iCs/>
              </w:rPr>
              <w:t xml:space="preserve">Se realiza de acuerdo con el mecanismo establecido por cada CPL. Se sugiere hacerlo por cada una de las Mesas. </w:t>
            </w:r>
          </w:p>
        </w:tc>
        <w:tc>
          <w:tcPr>
            <w:tcW w:w="2943" w:type="dxa"/>
          </w:tcPr>
          <w:p w14:paraId="2F9E776A"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rPr>
              <w:t>CPL / Comisionados elegidos</w:t>
            </w:r>
          </w:p>
        </w:tc>
      </w:tr>
      <w:tr w:rsidR="000D0A9B" w:rsidRPr="005667BE" w14:paraId="5D205647" w14:textId="77777777" w:rsidTr="00A43D30">
        <w:trPr>
          <w:jc w:val="center"/>
        </w:trPr>
        <w:tc>
          <w:tcPr>
            <w:cnfStyle w:val="001000000000" w:firstRow="0" w:lastRow="0" w:firstColumn="1" w:lastColumn="0" w:oddVBand="0" w:evenVBand="0" w:oddHBand="0" w:evenHBand="0" w:firstRowFirstColumn="0" w:firstRowLastColumn="0" w:lastRowFirstColumn="0" w:lastRowLastColumn="0"/>
            <w:tcW w:w="1431" w:type="dxa"/>
          </w:tcPr>
          <w:p w14:paraId="5DFEB973" w14:textId="77777777" w:rsidR="000D0A9B" w:rsidRPr="005667BE" w:rsidRDefault="000D0A9B" w:rsidP="00A43D30">
            <w:pPr>
              <w:rPr>
                <w:rFonts w:cstheme="minorHAnsi"/>
              </w:rPr>
            </w:pPr>
            <w:r w:rsidRPr="005667BE">
              <w:rPr>
                <w:rFonts w:cstheme="minorHAnsi"/>
              </w:rPr>
              <w:t>5 minutos</w:t>
            </w:r>
          </w:p>
        </w:tc>
        <w:tc>
          <w:tcPr>
            <w:tcW w:w="4614" w:type="dxa"/>
          </w:tcPr>
          <w:p w14:paraId="101D52DD"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5667BE">
              <w:rPr>
                <w:rFonts w:cstheme="minorHAnsi"/>
                <w:b/>
                <w:bCs/>
              </w:rPr>
              <w:t>Diligenciamiento de resultados por Mesa</w:t>
            </w:r>
          </w:p>
          <w:p w14:paraId="500092D8"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b/>
                <w:bCs/>
              </w:rPr>
            </w:pPr>
          </w:p>
          <w:p w14:paraId="410E48E7"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b/>
                <w:bCs/>
              </w:rPr>
            </w:pPr>
            <w:r w:rsidRPr="005667BE">
              <w:rPr>
                <w:rFonts w:cstheme="minorHAnsi"/>
                <w:i/>
                <w:iCs/>
              </w:rPr>
              <w:t xml:space="preserve">Cada sistematizador de apoyo relaciona las votaciones por cada Mesa en el mismo formato de sistematización. Este debe ser firmado por el </w:t>
            </w:r>
            <w:proofErr w:type="spellStart"/>
            <w:r w:rsidRPr="005667BE">
              <w:rPr>
                <w:rFonts w:cstheme="minorHAnsi"/>
                <w:i/>
                <w:iCs/>
              </w:rPr>
              <w:t>comoderador</w:t>
            </w:r>
            <w:proofErr w:type="spellEnd"/>
            <w:r w:rsidRPr="005667BE">
              <w:rPr>
                <w:rFonts w:cstheme="minorHAnsi"/>
                <w:i/>
                <w:iCs/>
              </w:rPr>
              <w:t xml:space="preserve"> y los comisionados elegidos en la Mesa correspondiente. </w:t>
            </w:r>
          </w:p>
        </w:tc>
        <w:tc>
          <w:tcPr>
            <w:tcW w:w="2943" w:type="dxa"/>
          </w:tcPr>
          <w:p w14:paraId="5C0F96FD" w14:textId="77777777" w:rsidR="000D0A9B" w:rsidRPr="005667BE" w:rsidRDefault="000D0A9B" w:rsidP="00A43D3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5667BE">
              <w:rPr>
                <w:rFonts w:cstheme="minorHAnsi"/>
              </w:rPr>
              <w:t>Sistematizadores de apoyo / Sistematizador principal</w:t>
            </w:r>
          </w:p>
        </w:tc>
      </w:tr>
      <w:tr w:rsidR="000D0A9B" w:rsidRPr="005667BE" w14:paraId="5E5B1E51" w14:textId="77777777" w:rsidTr="00A43D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1" w:type="dxa"/>
          </w:tcPr>
          <w:p w14:paraId="3C9AD0FD" w14:textId="77777777" w:rsidR="000D0A9B" w:rsidRPr="005667BE" w:rsidRDefault="000D0A9B" w:rsidP="00A43D30">
            <w:pPr>
              <w:rPr>
                <w:rFonts w:cstheme="minorHAnsi"/>
              </w:rPr>
            </w:pPr>
            <w:r w:rsidRPr="005667BE">
              <w:rPr>
                <w:rFonts w:cstheme="minorHAnsi"/>
              </w:rPr>
              <w:t>30 minutos</w:t>
            </w:r>
          </w:p>
        </w:tc>
        <w:tc>
          <w:tcPr>
            <w:tcW w:w="4614" w:type="dxa"/>
          </w:tcPr>
          <w:p w14:paraId="1A5042AB"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5667BE">
              <w:rPr>
                <w:rFonts w:cstheme="minorHAnsi"/>
                <w:b/>
                <w:bCs/>
              </w:rPr>
              <w:t>Lectura de total de iniciativas y votos por Mesa</w:t>
            </w:r>
          </w:p>
          <w:p w14:paraId="141A5BE9"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b/>
                <w:bCs/>
              </w:rPr>
            </w:pPr>
          </w:p>
          <w:p w14:paraId="5244BF8D" w14:textId="77777777" w:rsidR="000D0A9B" w:rsidRPr="005667BE" w:rsidRDefault="000D0A9B" w:rsidP="00A43D30">
            <w:pPr>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5667BE">
              <w:rPr>
                <w:rFonts w:cstheme="minorHAnsi"/>
              </w:rPr>
              <w:t xml:space="preserve">Se sugiere la realicen a manera de Asamblea y mediante lectura cada uno de los sistematizadores de apoyo, quienes entregan públicamente sus formatos de sistematización </w:t>
            </w:r>
            <w:r w:rsidRPr="005667BE">
              <w:rPr>
                <w:rFonts w:cstheme="minorHAnsi"/>
              </w:rPr>
              <w:lastRenderedPageBreak/>
              <w:t xml:space="preserve">por cada una de las Mesas de Trabajo al sistematizador principal, CPL y Comisionados. </w:t>
            </w:r>
          </w:p>
        </w:tc>
        <w:tc>
          <w:tcPr>
            <w:tcW w:w="2943" w:type="dxa"/>
          </w:tcPr>
          <w:p w14:paraId="3275701F" w14:textId="77777777" w:rsidR="000D0A9B" w:rsidRPr="005667BE" w:rsidRDefault="000D0A9B" w:rsidP="00A43D30">
            <w:pPr>
              <w:cnfStyle w:val="000000100000" w:firstRow="0" w:lastRow="0" w:firstColumn="0" w:lastColumn="0" w:oddVBand="0" w:evenVBand="0" w:oddHBand="1" w:evenHBand="0" w:firstRowFirstColumn="0" w:firstRowLastColumn="0" w:lastRowFirstColumn="0" w:lastRowLastColumn="0"/>
              <w:rPr>
                <w:rFonts w:cstheme="minorHAnsi"/>
              </w:rPr>
            </w:pPr>
            <w:r w:rsidRPr="005667BE">
              <w:rPr>
                <w:rFonts w:cstheme="minorHAnsi"/>
              </w:rPr>
              <w:lastRenderedPageBreak/>
              <w:t>Sistematizadores de apoyo/ sistematizador principal</w:t>
            </w:r>
          </w:p>
        </w:tc>
      </w:tr>
      <w:tr w:rsidR="000D0A9B" w14:paraId="65FC12C7" w14:textId="77777777" w:rsidTr="00A43D30">
        <w:trPr>
          <w:jc w:val="center"/>
        </w:trPr>
        <w:tc>
          <w:tcPr>
            <w:cnfStyle w:val="001000000000" w:firstRow="0" w:lastRow="0" w:firstColumn="1" w:lastColumn="0" w:oddVBand="0" w:evenVBand="0" w:oddHBand="0" w:evenHBand="0" w:firstRowFirstColumn="0" w:firstRowLastColumn="0" w:lastRowFirstColumn="0" w:lastRowLastColumn="0"/>
            <w:tcW w:w="8988" w:type="dxa"/>
            <w:gridSpan w:val="3"/>
          </w:tcPr>
          <w:p w14:paraId="68A6E716" w14:textId="77777777" w:rsidR="000D0A9B" w:rsidRDefault="000D0A9B" w:rsidP="00A43D30">
            <w:pPr>
              <w:jc w:val="center"/>
            </w:pPr>
            <w:r>
              <w:lastRenderedPageBreak/>
              <w:t>135 minutos – 2 horas y 15 minutos</w:t>
            </w:r>
          </w:p>
        </w:tc>
      </w:tr>
    </w:tbl>
    <w:p w14:paraId="08241F37" w14:textId="77777777" w:rsidR="000D0A9B" w:rsidRPr="000D0A9B" w:rsidRDefault="000D0A9B" w:rsidP="000D0A9B">
      <w:pPr>
        <w:spacing w:after="0" w:line="240" w:lineRule="auto"/>
        <w:jc w:val="center"/>
        <w:rPr>
          <w:rFonts w:ascii="Arial Narrow" w:hAnsi="Arial Narrow"/>
          <w:b/>
          <w:bCs/>
        </w:rPr>
      </w:pPr>
    </w:p>
    <w:p w14:paraId="6A7C0926" w14:textId="77777777" w:rsidR="00875485" w:rsidRPr="000D0A9B" w:rsidRDefault="00875485" w:rsidP="000D0A9B">
      <w:pPr>
        <w:jc w:val="center"/>
        <w:rPr>
          <w:rFonts w:ascii="Arial Narrow" w:hAnsi="Arial Narrow"/>
          <w:b/>
          <w:bCs/>
        </w:rPr>
      </w:pPr>
    </w:p>
    <w:p w14:paraId="3377EFF7" w14:textId="77777777" w:rsidR="00875485" w:rsidRPr="000D0A9B" w:rsidRDefault="00875485" w:rsidP="000D0A9B">
      <w:pPr>
        <w:spacing w:after="0" w:line="240" w:lineRule="auto"/>
        <w:jc w:val="center"/>
        <w:rPr>
          <w:rFonts w:ascii="Arial Narrow" w:hAnsi="Arial Narrow" w:cs="Arial"/>
          <w:b/>
          <w:bCs/>
          <w:sz w:val="20"/>
          <w:szCs w:val="20"/>
        </w:rPr>
      </w:pPr>
    </w:p>
    <w:sectPr w:rsidR="00875485" w:rsidRPr="000D0A9B">
      <w:headerReference w:type="default" r:id="rId15"/>
      <w:footerReference w:type="default" r:id="rId16"/>
      <w:pgSz w:w="12240" w:h="15840"/>
      <w:pgMar w:top="2268" w:right="1134"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273DB" w14:textId="77777777" w:rsidR="001333DE" w:rsidRDefault="001333DE">
      <w:pPr>
        <w:spacing w:after="0" w:line="240" w:lineRule="auto"/>
      </w:pPr>
      <w:r>
        <w:separator/>
      </w:r>
    </w:p>
  </w:endnote>
  <w:endnote w:type="continuationSeparator" w:id="0">
    <w:p w14:paraId="33E5583D" w14:textId="77777777" w:rsidR="001333DE" w:rsidRDefault="0013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oid Sans">
    <w:charset w:val="00"/>
    <w:family w:val="roman"/>
    <w:pitch w:val="default"/>
  </w:font>
  <w:font w:name="Lohit Hindi">
    <w:charset w:val="00"/>
    <w:family w:val="auto"/>
    <w:pitch w:val="variable"/>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0E81" w14:textId="77777777" w:rsidR="00A43D30" w:rsidRDefault="00A43D30">
    <w:pPr>
      <w:pStyle w:val="Piedepgina"/>
    </w:pPr>
    <w:r>
      <w:rPr>
        <w:noProof/>
        <w:lang w:val="es-CO" w:eastAsia="es-CO"/>
      </w:rPr>
      <w:drawing>
        <wp:anchor distT="0" distB="0" distL="114300" distR="114300" simplePos="0" relativeHeight="251664384" behindDoc="0" locked="0" layoutInCell="1" allowOverlap="1" wp14:anchorId="10D209FF" wp14:editId="64D628BE">
          <wp:simplePos x="0" y="0"/>
          <wp:positionH relativeFrom="margin">
            <wp:align>right</wp:align>
          </wp:positionH>
          <wp:positionV relativeFrom="paragraph">
            <wp:posOffset>-360099</wp:posOffset>
          </wp:positionV>
          <wp:extent cx="647971" cy="644642"/>
          <wp:effectExtent l="0" t="0" r="0" b="3058"/>
          <wp:wrapThrough wrapText="bothSides">
            <wp:wrapPolygon edited="0">
              <wp:start x="2540" y="0"/>
              <wp:lineTo x="2540" y="10213"/>
              <wp:lineTo x="0" y="16596"/>
              <wp:lineTo x="0" y="21064"/>
              <wp:lineTo x="20956" y="21064"/>
              <wp:lineTo x="20956" y="16596"/>
              <wp:lineTo x="18416" y="10213"/>
              <wp:lineTo x="18416" y="0"/>
              <wp:lineTo x="2540" y="0"/>
            </wp:wrapPolygon>
          </wp:wrapThrough>
          <wp:docPr id="2" name="image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7971" cy="644642"/>
                  </a:xfrm>
                  <a:prstGeom prst="rect">
                    <a:avLst/>
                  </a:prstGeom>
                  <a:noFill/>
                  <a:ln>
                    <a:noFill/>
                    <a:prstDash/>
                  </a:ln>
                </pic:spPr>
              </pic:pic>
            </a:graphicData>
          </a:graphic>
        </wp:anchor>
      </w:drawing>
    </w:r>
    <w:r>
      <w:rPr>
        <w:rFonts w:eastAsia="MS Mincho"/>
        <w:noProof/>
        <w:sz w:val="24"/>
        <w:szCs w:val="24"/>
        <w:lang w:val="es-CO" w:eastAsia="es-CO"/>
      </w:rPr>
      <mc:AlternateContent>
        <mc:Choice Requires="wps">
          <w:drawing>
            <wp:anchor distT="0" distB="0" distL="114300" distR="114300" simplePos="0" relativeHeight="251663360" behindDoc="0" locked="0" layoutInCell="1" allowOverlap="1" wp14:anchorId="06E5E834" wp14:editId="3D09CAF0">
              <wp:simplePos x="0" y="0"/>
              <wp:positionH relativeFrom="column">
                <wp:posOffset>2228850</wp:posOffset>
              </wp:positionH>
              <wp:positionV relativeFrom="paragraph">
                <wp:posOffset>-464186</wp:posOffset>
              </wp:positionV>
              <wp:extent cx="1524003" cy="695328"/>
              <wp:effectExtent l="0" t="0" r="0" b="9522"/>
              <wp:wrapThrough wrapText="bothSides">
                <wp:wrapPolygon edited="0">
                  <wp:start x="0" y="0"/>
                  <wp:lineTo x="0" y="21304"/>
                  <wp:lineTo x="21330" y="21304"/>
                  <wp:lineTo x="21330" y="0"/>
                  <wp:lineTo x="0" y="0"/>
                </wp:wrapPolygon>
              </wp:wrapThrough>
              <wp:docPr id="3" name="Rectangle 1"/>
              <wp:cNvGraphicFramePr/>
              <a:graphic xmlns:a="http://schemas.openxmlformats.org/drawingml/2006/main">
                <a:graphicData uri="http://schemas.microsoft.com/office/word/2010/wordprocessingShape">
                  <wps:wsp>
                    <wps:cNvSpPr/>
                    <wps:spPr>
                      <a:xfrm>
                        <a:off x="0" y="0"/>
                        <a:ext cx="1524003" cy="695328"/>
                      </a:xfrm>
                      <a:prstGeom prst="rect">
                        <a:avLst/>
                      </a:prstGeom>
                      <a:solidFill>
                        <a:srgbClr val="FFFFFF"/>
                      </a:solidFill>
                      <a:ln cap="flat">
                        <a:noFill/>
                        <a:prstDash val="solid"/>
                      </a:ln>
                    </wps:spPr>
                    <wps:txbx>
                      <w:txbxContent>
                        <w:p w14:paraId="049094C0" w14:textId="77777777" w:rsidR="00A43D30" w:rsidRDefault="00A43D30">
                          <w:pPr>
                            <w:spacing w:after="0" w:line="240" w:lineRule="auto"/>
                            <w:rPr>
                              <w:rFonts w:ascii="Arial" w:hAnsi="Arial" w:cs="Arial"/>
                              <w:sz w:val="16"/>
                              <w:szCs w:val="16"/>
                              <w:lang w:val="es-MX"/>
                            </w:rPr>
                          </w:pPr>
                        </w:p>
                        <w:p w14:paraId="39A74F0F" w14:textId="77777777" w:rsidR="00A43D30" w:rsidRDefault="00A43D30">
                          <w:pPr>
                            <w:spacing w:after="0" w:line="240" w:lineRule="auto"/>
                            <w:jc w:val="center"/>
                            <w:rPr>
                              <w:rFonts w:ascii="Arial" w:hAnsi="Arial" w:cs="Arial"/>
                              <w:sz w:val="14"/>
                              <w:szCs w:val="16"/>
                              <w:lang w:val="es-MX"/>
                            </w:rPr>
                          </w:pPr>
                          <w:r>
                            <w:rPr>
                              <w:rFonts w:ascii="Arial" w:hAnsi="Arial" w:cs="Arial"/>
                              <w:sz w:val="14"/>
                              <w:szCs w:val="16"/>
                              <w:lang w:val="es-MX"/>
                            </w:rPr>
                            <w:t>GDI - GPD – F048</w:t>
                          </w:r>
                        </w:p>
                        <w:p w14:paraId="6290CCF6" w14:textId="77777777" w:rsidR="00A43D30" w:rsidRDefault="00A43D30">
                          <w:pPr>
                            <w:spacing w:after="0" w:line="240" w:lineRule="auto"/>
                            <w:jc w:val="center"/>
                            <w:rPr>
                              <w:rFonts w:ascii="Arial" w:hAnsi="Arial" w:cs="Arial"/>
                              <w:sz w:val="14"/>
                              <w:szCs w:val="16"/>
                              <w:lang w:val="es-MX"/>
                            </w:rPr>
                          </w:pPr>
                          <w:r>
                            <w:rPr>
                              <w:rFonts w:ascii="Arial" w:hAnsi="Arial" w:cs="Arial"/>
                              <w:sz w:val="14"/>
                              <w:szCs w:val="16"/>
                              <w:lang w:val="es-MX"/>
                            </w:rPr>
                            <w:t>Versión: 04</w:t>
                          </w:r>
                        </w:p>
                        <w:p w14:paraId="6813E363" w14:textId="77777777" w:rsidR="00A43D30" w:rsidRDefault="00A43D30">
                          <w:pPr>
                            <w:spacing w:after="0" w:line="240" w:lineRule="auto"/>
                            <w:jc w:val="center"/>
                            <w:rPr>
                              <w:rFonts w:ascii="Arial" w:hAnsi="Arial" w:cs="Arial"/>
                              <w:sz w:val="14"/>
                              <w:szCs w:val="16"/>
                              <w:lang w:val="es-MX"/>
                            </w:rPr>
                          </w:pPr>
                          <w:r>
                            <w:rPr>
                              <w:rFonts w:ascii="Arial" w:hAnsi="Arial" w:cs="Arial"/>
                              <w:sz w:val="14"/>
                              <w:szCs w:val="16"/>
                              <w:lang w:val="es-MX"/>
                            </w:rPr>
                            <w:t>Vigencia:</w:t>
                          </w:r>
                        </w:p>
                        <w:p w14:paraId="5E074DFD" w14:textId="77777777" w:rsidR="00A43D30" w:rsidRDefault="00A43D30">
                          <w:pPr>
                            <w:spacing w:after="0" w:line="240" w:lineRule="auto"/>
                            <w:jc w:val="center"/>
                            <w:rPr>
                              <w:rFonts w:ascii="Arial" w:hAnsi="Arial" w:cs="Arial"/>
                              <w:sz w:val="14"/>
                              <w:szCs w:val="16"/>
                              <w:lang w:val="es-MX"/>
                            </w:rPr>
                          </w:pPr>
                          <w:r>
                            <w:rPr>
                              <w:rFonts w:ascii="Arial" w:hAnsi="Arial" w:cs="Arial"/>
                              <w:sz w:val="14"/>
                              <w:szCs w:val="16"/>
                              <w:lang w:val="es-MX"/>
                            </w:rPr>
                            <w:t>02 de enero de 2020</w:t>
                          </w:r>
                        </w:p>
                      </w:txbxContent>
                    </wps:txbx>
                    <wps:bodyPr vert="horz" wrap="square" lIns="92070" tIns="46350" rIns="92070" bIns="46350" anchor="t" anchorCtr="0" compatLnSpc="0">
                      <a:noAutofit/>
                    </wps:bodyPr>
                  </wps:wsp>
                </a:graphicData>
              </a:graphic>
            </wp:anchor>
          </w:drawing>
        </mc:Choice>
        <mc:Fallback>
          <w:pict>
            <v:rect w14:anchorId="06E5E834" id="Rectangle 1" o:spid="_x0000_s1026" style="position:absolute;margin-left:175.5pt;margin-top:-36.55pt;width:120pt;height:5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" stroked="f">
              <v:textbox inset="2.5575mm,1.2875mm,2.5575mm,1.2875mm">
                <w:txbxContent>
                  <w:p w14:paraId="049094C0" w14:textId="77777777" w:rsidR="00A43D30" w:rsidRDefault="00A43D30">
                    <w:pPr>
                      <w:spacing w:after="0" w:line="240" w:lineRule="auto"/>
                      <w:rPr>
                        <w:rFonts w:ascii="Arial" w:hAnsi="Arial" w:cs="Arial"/>
                        <w:sz w:val="16"/>
                        <w:szCs w:val="16"/>
                        <w:lang w:val="es-MX"/>
                      </w:rPr>
                    </w:pPr>
                  </w:p>
                  <w:p w14:paraId="39A74F0F" w14:textId="77777777" w:rsidR="00A43D30" w:rsidRDefault="00A43D30">
                    <w:pPr>
                      <w:spacing w:after="0" w:line="240" w:lineRule="auto"/>
                      <w:jc w:val="center"/>
                      <w:rPr>
                        <w:rFonts w:ascii="Arial" w:hAnsi="Arial" w:cs="Arial"/>
                        <w:sz w:val="14"/>
                        <w:szCs w:val="16"/>
                        <w:lang w:val="es-MX"/>
                      </w:rPr>
                    </w:pPr>
                    <w:r>
                      <w:rPr>
                        <w:rFonts w:ascii="Arial" w:hAnsi="Arial" w:cs="Arial"/>
                        <w:sz w:val="14"/>
                        <w:szCs w:val="16"/>
                        <w:lang w:val="es-MX"/>
                      </w:rPr>
                      <w:t>GDI - GPD – F048</w:t>
                    </w:r>
                  </w:p>
                  <w:p w14:paraId="6290CCF6" w14:textId="77777777" w:rsidR="00A43D30" w:rsidRDefault="00A43D30">
                    <w:pPr>
                      <w:spacing w:after="0" w:line="240" w:lineRule="auto"/>
                      <w:jc w:val="center"/>
                      <w:rPr>
                        <w:rFonts w:ascii="Arial" w:hAnsi="Arial" w:cs="Arial"/>
                        <w:sz w:val="14"/>
                        <w:szCs w:val="16"/>
                        <w:lang w:val="es-MX"/>
                      </w:rPr>
                    </w:pPr>
                    <w:r>
                      <w:rPr>
                        <w:rFonts w:ascii="Arial" w:hAnsi="Arial" w:cs="Arial"/>
                        <w:sz w:val="14"/>
                        <w:szCs w:val="16"/>
                        <w:lang w:val="es-MX"/>
                      </w:rPr>
                      <w:t>Versión: 04</w:t>
                    </w:r>
                  </w:p>
                  <w:p w14:paraId="6813E363" w14:textId="77777777" w:rsidR="00A43D30" w:rsidRDefault="00A43D30">
                    <w:pPr>
                      <w:spacing w:after="0" w:line="240" w:lineRule="auto"/>
                      <w:jc w:val="center"/>
                      <w:rPr>
                        <w:rFonts w:ascii="Arial" w:hAnsi="Arial" w:cs="Arial"/>
                        <w:sz w:val="14"/>
                        <w:szCs w:val="16"/>
                        <w:lang w:val="es-MX"/>
                      </w:rPr>
                    </w:pPr>
                    <w:r>
                      <w:rPr>
                        <w:rFonts w:ascii="Arial" w:hAnsi="Arial" w:cs="Arial"/>
                        <w:sz w:val="14"/>
                        <w:szCs w:val="16"/>
                        <w:lang w:val="es-MX"/>
                      </w:rPr>
                      <w:t>Vigencia:</w:t>
                    </w:r>
                  </w:p>
                  <w:p w14:paraId="5E074DFD" w14:textId="77777777" w:rsidR="00A43D30" w:rsidRDefault="00A43D30">
                    <w:pPr>
                      <w:spacing w:after="0" w:line="240" w:lineRule="auto"/>
                      <w:jc w:val="center"/>
                      <w:rPr>
                        <w:rFonts w:ascii="Arial" w:hAnsi="Arial" w:cs="Arial"/>
                        <w:sz w:val="14"/>
                        <w:szCs w:val="16"/>
                        <w:lang w:val="es-MX"/>
                      </w:rPr>
                    </w:pPr>
                    <w:r>
                      <w:rPr>
                        <w:rFonts w:ascii="Arial" w:hAnsi="Arial" w:cs="Arial"/>
                        <w:sz w:val="14"/>
                        <w:szCs w:val="16"/>
                        <w:lang w:val="es-MX"/>
                      </w:rPr>
                      <w:t>02 de enero de 2020</w:t>
                    </w:r>
                  </w:p>
                </w:txbxContent>
              </v:textbox>
              <w10:wrap type="through"/>
            </v:rect>
          </w:pict>
        </mc:Fallback>
      </mc:AlternateContent>
    </w:r>
    <w:r>
      <w:rPr>
        <w:noProof/>
        <w:lang w:val="es-CO" w:eastAsia="es-CO"/>
      </w:rPr>
      <mc:AlternateContent>
        <mc:Choice Requires="wps">
          <w:drawing>
            <wp:anchor distT="0" distB="0" distL="114300" distR="114300" simplePos="0" relativeHeight="251662336" behindDoc="0" locked="0" layoutInCell="1" allowOverlap="1" wp14:anchorId="3BBB2DEF" wp14:editId="16DDEE03">
              <wp:simplePos x="0" y="0"/>
              <wp:positionH relativeFrom="column">
                <wp:posOffset>1520190</wp:posOffset>
              </wp:positionH>
              <wp:positionV relativeFrom="paragraph">
                <wp:posOffset>-340998</wp:posOffset>
              </wp:positionV>
              <wp:extent cx="0" cy="628019"/>
              <wp:effectExtent l="0" t="0" r="38100" b="19681"/>
              <wp:wrapNone/>
              <wp:docPr id="4" name="AutoShape 7"/>
              <wp:cNvGraphicFramePr/>
              <a:graphic xmlns:a="http://schemas.openxmlformats.org/drawingml/2006/main">
                <a:graphicData uri="http://schemas.microsoft.com/office/word/2010/wordprocessingShape">
                  <wps:wsp>
                    <wps:cNvCnPr/>
                    <wps:spPr>
                      <a:xfrm>
                        <a:off x="0" y="0"/>
                        <a:ext cx="0" cy="628019"/>
                      </a:xfrm>
                      <a:prstGeom prst="straightConnector1">
                        <a:avLst/>
                      </a:prstGeom>
                      <a:noFill/>
                      <a:ln w="9528" cap="flat">
                        <a:solidFill>
                          <a:srgbClr val="000000"/>
                        </a:solidFill>
                        <a:prstDash val="solid"/>
                        <a:round/>
                      </a:ln>
                    </wps:spPr>
                    <wps:bodyPr/>
                  </wps:wsp>
                </a:graphicData>
              </a:graphic>
            </wp:anchor>
          </w:drawing>
        </mc:Choice>
        <mc:Fallback>
          <w:pict>
            <v:shapetype w14:anchorId="4E7F0DB6" id="_x0000_t32" coordsize="21600,21600" o:spt="32" o:oned="t" path="m,l21600,21600e" filled="f">
              <v:path arrowok="t" fillok="f" o:connecttype="none"/>
              <o:lock v:ext="edit" shapetype="t"/>
            </v:shapetype>
            <v:shape id="AutoShape 7" o:spid="_x0000_s1026" type="#_x0000_t32" style="position:absolute;margin-left:119.7pt;margin-top:-26.85pt;width:0;height:49.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" strokeweight=".26467mm"/>
          </w:pict>
        </mc:Fallback>
      </mc:AlternateContent>
    </w:r>
    <w:r>
      <w:rPr>
        <w:noProof/>
        <w:lang w:val="es-CO" w:eastAsia="es-CO"/>
      </w:rPr>
      <mc:AlternateContent>
        <mc:Choice Requires="wps">
          <w:drawing>
            <wp:anchor distT="0" distB="0" distL="114300" distR="114300" simplePos="0" relativeHeight="251661312" behindDoc="0" locked="0" layoutInCell="1" allowOverlap="1" wp14:anchorId="5B00A7CE" wp14:editId="433264F3">
              <wp:simplePos x="0" y="0"/>
              <wp:positionH relativeFrom="column">
                <wp:posOffset>-171450</wp:posOffset>
              </wp:positionH>
              <wp:positionV relativeFrom="paragraph">
                <wp:posOffset>-435611</wp:posOffset>
              </wp:positionV>
              <wp:extent cx="1828800" cy="800100"/>
              <wp:effectExtent l="0" t="0" r="0" b="0"/>
              <wp:wrapNone/>
              <wp:docPr id="5" name="Rectangle 1"/>
              <wp:cNvGraphicFramePr/>
              <a:graphic xmlns:a="http://schemas.openxmlformats.org/drawingml/2006/main">
                <a:graphicData uri="http://schemas.microsoft.com/office/word/2010/wordprocessingShape">
                  <wps:wsp>
                    <wps:cNvSpPr/>
                    <wps:spPr>
                      <a:xfrm>
                        <a:off x="0" y="0"/>
                        <a:ext cx="1828800" cy="800100"/>
                      </a:xfrm>
                      <a:prstGeom prst="rect">
                        <a:avLst/>
                      </a:prstGeom>
                      <a:solidFill>
                        <a:srgbClr val="FFFFFF"/>
                      </a:solidFill>
                      <a:ln cap="flat">
                        <a:noFill/>
                        <a:prstDash val="solid"/>
                      </a:ln>
                    </wps:spPr>
                    <wps:txbx>
                      <w:txbxContent>
                        <w:p w14:paraId="34A46F6F" w14:textId="77777777" w:rsidR="00A43D30" w:rsidRDefault="00A43D30">
                          <w:pPr>
                            <w:spacing w:after="0" w:line="240" w:lineRule="auto"/>
                            <w:rPr>
                              <w:rFonts w:ascii="Arial" w:hAnsi="Arial" w:cs="Arial"/>
                              <w:sz w:val="16"/>
                              <w:szCs w:val="16"/>
                              <w:lang w:val="es-MX"/>
                            </w:rPr>
                          </w:pPr>
                          <w:r>
                            <w:rPr>
                              <w:rFonts w:ascii="Arial" w:hAnsi="Arial" w:cs="Arial"/>
                              <w:sz w:val="16"/>
                              <w:szCs w:val="16"/>
                              <w:lang w:val="es-MX"/>
                            </w:rPr>
                            <w:t>Alcaldía local de Santa Fe</w:t>
                          </w:r>
                        </w:p>
                        <w:p w14:paraId="2353C7AC" w14:textId="77777777" w:rsidR="00A43D30" w:rsidRDefault="00A43D30">
                          <w:pPr>
                            <w:spacing w:after="0" w:line="240" w:lineRule="auto"/>
                          </w:pPr>
                          <w:r>
                            <w:rPr>
                              <w:rFonts w:ascii="Arial" w:hAnsi="Arial" w:cs="Arial"/>
                              <w:sz w:val="16"/>
                              <w:szCs w:val="16"/>
                              <w:lang w:val="es-MX"/>
                            </w:rPr>
                            <w:t>Calle 21 No. 5 – 74</w:t>
                          </w:r>
                        </w:p>
                        <w:p w14:paraId="601FDCDC" w14:textId="77777777" w:rsidR="00A43D30" w:rsidRDefault="00A43D30">
                          <w:pPr>
                            <w:spacing w:after="0" w:line="240" w:lineRule="auto"/>
                            <w:rPr>
                              <w:rFonts w:ascii="Arial" w:hAnsi="Arial" w:cs="Arial"/>
                              <w:sz w:val="16"/>
                              <w:szCs w:val="16"/>
                              <w:lang w:val="es-MX"/>
                            </w:rPr>
                          </w:pPr>
                          <w:r>
                            <w:rPr>
                              <w:rFonts w:ascii="Arial" w:hAnsi="Arial" w:cs="Arial"/>
                              <w:sz w:val="16"/>
                              <w:szCs w:val="16"/>
                              <w:lang w:val="es-MX"/>
                            </w:rPr>
                            <w:t>Código Postal: 110311</w:t>
                          </w:r>
                        </w:p>
                        <w:p w14:paraId="4168D9C9" w14:textId="77777777" w:rsidR="00A43D30" w:rsidRDefault="00A43D30">
                          <w:pPr>
                            <w:spacing w:after="0" w:line="240" w:lineRule="auto"/>
                            <w:rPr>
                              <w:rFonts w:ascii="Arial" w:hAnsi="Arial" w:cs="Arial"/>
                              <w:sz w:val="16"/>
                              <w:szCs w:val="16"/>
                              <w:lang w:val="es-MX"/>
                            </w:rPr>
                          </w:pPr>
                          <w:r>
                            <w:rPr>
                              <w:rFonts w:ascii="Arial" w:hAnsi="Arial" w:cs="Arial"/>
                              <w:sz w:val="16"/>
                              <w:szCs w:val="16"/>
                              <w:lang w:val="es-MX"/>
                            </w:rPr>
                            <w:t>Tel. 3821640 Ext. 108 105</w:t>
                          </w:r>
                        </w:p>
                        <w:p w14:paraId="6E77C324" w14:textId="77777777" w:rsidR="00A43D30" w:rsidRDefault="00A43D30">
                          <w:pPr>
                            <w:spacing w:after="0" w:line="240" w:lineRule="auto"/>
                            <w:rPr>
                              <w:rFonts w:ascii="Arial" w:hAnsi="Arial" w:cs="Arial"/>
                              <w:sz w:val="16"/>
                              <w:szCs w:val="16"/>
                              <w:lang w:val="es-MX"/>
                            </w:rPr>
                          </w:pPr>
                          <w:r>
                            <w:rPr>
                              <w:rFonts w:ascii="Arial" w:hAnsi="Arial" w:cs="Arial"/>
                              <w:sz w:val="16"/>
                              <w:szCs w:val="16"/>
                              <w:lang w:val="es-MX"/>
                            </w:rPr>
                            <w:t>Información Línea 195</w:t>
                          </w:r>
                        </w:p>
                        <w:p w14:paraId="03863517" w14:textId="77777777" w:rsidR="00A43D30" w:rsidRDefault="00A43D30">
                          <w:pPr>
                            <w:spacing w:after="0" w:line="240" w:lineRule="auto"/>
                            <w:rPr>
                              <w:rFonts w:ascii="Arial" w:hAnsi="Arial" w:cs="Arial"/>
                              <w:sz w:val="16"/>
                              <w:szCs w:val="16"/>
                              <w:lang w:val="es-MX"/>
                            </w:rPr>
                          </w:pPr>
                          <w:r>
                            <w:rPr>
                              <w:rFonts w:ascii="Arial" w:hAnsi="Arial" w:cs="Arial"/>
                              <w:sz w:val="16"/>
                              <w:szCs w:val="16"/>
                              <w:lang w:val="es-MX"/>
                            </w:rPr>
                            <w:t>www.santafe.gov.co</w:t>
                          </w:r>
                        </w:p>
                        <w:p w14:paraId="4EAF7451" w14:textId="77777777" w:rsidR="00A43D30" w:rsidRDefault="00A43D30">
                          <w:pPr>
                            <w:spacing w:after="0" w:line="240" w:lineRule="auto"/>
                          </w:pPr>
                        </w:p>
                      </w:txbxContent>
                    </wps:txbx>
                    <wps:bodyPr vert="horz" wrap="square" lIns="92070" tIns="46350" rIns="92070" bIns="46350" anchor="t" anchorCtr="0" compatLnSpc="0">
                      <a:noAutofit/>
                    </wps:bodyPr>
                  </wps:wsp>
                </a:graphicData>
              </a:graphic>
            </wp:anchor>
          </w:drawing>
        </mc:Choice>
        <mc:Fallback>
          <w:pict>
            <v:rect w14:anchorId="5B00A7CE" id="_x0000_s1027" style="position:absolute;margin-left:-13.5pt;margin-top:-34.3pt;width:2in;height: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" stroked="f">
              <v:textbox inset="2.5575mm,1.2875mm,2.5575mm,1.2875mm">
                <w:txbxContent>
                  <w:p w14:paraId="34A46F6F" w14:textId="77777777" w:rsidR="00A43D30" w:rsidRDefault="00A43D30">
                    <w:pPr>
                      <w:spacing w:after="0" w:line="240" w:lineRule="auto"/>
                      <w:rPr>
                        <w:rFonts w:ascii="Arial" w:hAnsi="Arial" w:cs="Arial"/>
                        <w:sz w:val="16"/>
                        <w:szCs w:val="16"/>
                        <w:lang w:val="es-MX"/>
                      </w:rPr>
                    </w:pPr>
                    <w:r>
                      <w:rPr>
                        <w:rFonts w:ascii="Arial" w:hAnsi="Arial" w:cs="Arial"/>
                        <w:sz w:val="16"/>
                        <w:szCs w:val="16"/>
                        <w:lang w:val="es-MX"/>
                      </w:rPr>
                      <w:t>Alcaldía local de Santa Fe</w:t>
                    </w:r>
                  </w:p>
                  <w:p w14:paraId="2353C7AC" w14:textId="77777777" w:rsidR="00A43D30" w:rsidRDefault="00A43D30">
                    <w:pPr>
                      <w:spacing w:after="0" w:line="240" w:lineRule="auto"/>
                    </w:pPr>
                    <w:r>
                      <w:rPr>
                        <w:rFonts w:ascii="Arial" w:hAnsi="Arial" w:cs="Arial"/>
                        <w:sz w:val="16"/>
                        <w:szCs w:val="16"/>
                        <w:lang w:val="es-MX"/>
                      </w:rPr>
                      <w:t>Calle 21 No. 5 – 74</w:t>
                    </w:r>
                  </w:p>
                  <w:p w14:paraId="601FDCDC" w14:textId="77777777" w:rsidR="00A43D30" w:rsidRDefault="00A43D30">
                    <w:pPr>
                      <w:spacing w:after="0" w:line="240" w:lineRule="auto"/>
                      <w:rPr>
                        <w:rFonts w:ascii="Arial" w:hAnsi="Arial" w:cs="Arial"/>
                        <w:sz w:val="16"/>
                        <w:szCs w:val="16"/>
                        <w:lang w:val="es-MX"/>
                      </w:rPr>
                    </w:pPr>
                    <w:r>
                      <w:rPr>
                        <w:rFonts w:ascii="Arial" w:hAnsi="Arial" w:cs="Arial"/>
                        <w:sz w:val="16"/>
                        <w:szCs w:val="16"/>
                        <w:lang w:val="es-MX"/>
                      </w:rPr>
                      <w:t>Código Postal: 110311</w:t>
                    </w:r>
                  </w:p>
                  <w:p w14:paraId="4168D9C9" w14:textId="77777777" w:rsidR="00A43D30" w:rsidRDefault="00A43D30">
                    <w:pPr>
                      <w:spacing w:after="0" w:line="240" w:lineRule="auto"/>
                      <w:rPr>
                        <w:rFonts w:ascii="Arial" w:hAnsi="Arial" w:cs="Arial"/>
                        <w:sz w:val="16"/>
                        <w:szCs w:val="16"/>
                        <w:lang w:val="es-MX"/>
                      </w:rPr>
                    </w:pPr>
                    <w:r>
                      <w:rPr>
                        <w:rFonts w:ascii="Arial" w:hAnsi="Arial" w:cs="Arial"/>
                        <w:sz w:val="16"/>
                        <w:szCs w:val="16"/>
                        <w:lang w:val="es-MX"/>
                      </w:rPr>
                      <w:t>Tel. 3821640 Ext. 108 105</w:t>
                    </w:r>
                  </w:p>
                  <w:p w14:paraId="6E77C324" w14:textId="77777777" w:rsidR="00A43D30" w:rsidRDefault="00A43D30">
                    <w:pPr>
                      <w:spacing w:after="0" w:line="240" w:lineRule="auto"/>
                      <w:rPr>
                        <w:rFonts w:ascii="Arial" w:hAnsi="Arial" w:cs="Arial"/>
                        <w:sz w:val="16"/>
                        <w:szCs w:val="16"/>
                        <w:lang w:val="es-MX"/>
                      </w:rPr>
                    </w:pPr>
                    <w:r>
                      <w:rPr>
                        <w:rFonts w:ascii="Arial" w:hAnsi="Arial" w:cs="Arial"/>
                        <w:sz w:val="16"/>
                        <w:szCs w:val="16"/>
                        <w:lang w:val="es-MX"/>
                      </w:rPr>
                      <w:t>Información Línea 195</w:t>
                    </w:r>
                  </w:p>
                  <w:p w14:paraId="03863517" w14:textId="77777777" w:rsidR="00A43D30" w:rsidRDefault="00A43D30">
                    <w:pPr>
                      <w:spacing w:after="0" w:line="240" w:lineRule="auto"/>
                      <w:rPr>
                        <w:rFonts w:ascii="Arial" w:hAnsi="Arial" w:cs="Arial"/>
                        <w:sz w:val="16"/>
                        <w:szCs w:val="16"/>
                        <w:lang w:val="es-MX"/>
                      </w:rPr>
                    </w:pPr>
                    <w:r>
                      <w:rPr>
                        <w:rFonts w:ascii="Arial" w:hAnsi="Arial" w:cs="Arial"/>
                        <w:sz w:val="16"/>
                        <w:szCs w:val="16"/>
                        <w:lang w:val="es-MX"/>
                      </w:rPr>
                      <w:t>www.santafe.gov.co</w:t>
                    </w:r>
                  </w:p>
                  <w:p w14:paraId="4EAF7451" w14:textId="77777777" w:rsidR="00A43D30" w:rsidRDefault="00A43D30">
                    <w:pPr>
                      <w:spacing w:after="0" w:line="240" w:lineRule="auto"/>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AB20C" w14:textId="77777777" w:rsidR="001333DE" w:rsidRDefault="001333DE">
      <w:pPr>
        <w:spacing w:after="0" w:line="240" w:lineRule="auto"/>
      </w:pPr>
      <w:r>
        <w:rPr>
          <w:color w:val="000000"/>
        </w:rPr>
        <w:separator/>
      </w:r>
    </w:p>
  </w:footnote>
  <w:footnote w:type="continuationSeparator" w:id="0">
    <w:p w14:paraId="534C4E1A" w14:textId="77777777" w:rsidR="001333DE" w:rsidRDefault="0013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7E38" w14:textId="77777777" w:rsidR="00A43D30" w:rsidRDefault="00A43D30">
    <w:pPr>
      <w:pStyle w:val="Encabezamiento"/>
    </w:pPr>
    <w:r>
      <w:rPr>
        <w:noProof/>
        <w:lang w:val="es-CO" w:eastAsia="es-CO"/>
      </w:rPr>
      <w:drawing>
        <wp:anchor distT="0" distB="0" distL="114300" distR="114300" simplePos="0" relativeHeight="251659264" behindDoc="0" locked="0" layoutInCell="1" allowOverlap="1" wp14:anchorId="436C7982" wp14:editId="337E56BB">
          <wp:simplePos x="0" y="0"/>
          <wp:positionH relativeFrom="margin">
            <wp:posOffset>-166256</wp:posOffset>
          </wp:positionH>
          <wp:positionV relativeFrom="paragraph">
            <wp:posOffset>11356</wp:posOffset>
          </wp:positionV>
          <wp:extent cx="2390771" cy="790571"/>
          <wp:effectExtent l="0" t="0" r="0" b="0"/>
          <wp:wrapTight wrapText="bothSides">
            <wp:wrapPolygon edited="0">
              <wp:start x="0" y="0"/>
              <wp:lineTo x="0" y="20819"/>
              <wp:lineTo x="21342" y="20819"/>
              <wp:lineTo x="21342" y="0"/>
              <wp:lineTo x="0" y="0"/>
            </wp:wrapPolygon>
          </wp:wrapTight>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90771" cy="790571"/>
                  </a:xfrm>
                  <a:prstGeom prst="rect">
                    <a:avLst/>
                  </a:prstGeom>
                  <a:noFill/>
                  <a:ln>
                    <a:noFill/>
                    <a:prstDash/>
                  </a:ln>
                </pic:spPr>
              </pic:pic>
            </a:graphicData>
          </a:graphic>
        </wp:anchor>
      </w:drawing>
    </w:r>
  </w:p>
  <w:p w14:paraId="74340527" w14:textId="77777777" w:rsidR="00A43D30" w:rsidRDefault="00A43D30">
    <w:pPr>
      <w:pStyle w:val="Encabezamiento"/>
    </w:pPr>
  </w:p>
  <w:p w14:paraId="0AB6AF12" w14:textId="77777777" w:rsidR="00A43D30" w:rsidRDefault="00A43D30">
    <w:pPr>
      <w:pStyle w:val="Encabezamiento"/>
    </w:pPr>
  </w:p>
  <w:p w14:paraId="1D66E96F" w14:textId="77777777" w:rsidR="00A43D30" w:rsidRDefault="00A43D30">
    <w:pPr>
      <w:pStyle w:val="Encabezamiento"/>
    </w:pPr>
  </w:p>
  <w:p w14:paraId="1015FB07" w14:textId="77777777" w:rsidR="00A43D30" w:rsidRDefault="00A43D30">
    <w:pPr>
      <w:pStyle w:val="Encabezamiento"/>
      <w:tabs>
        <w:tab w:val="clear" w:pos="8504"/>
      </w:tabs>
      <w:jc w:val="right"/>
    </w:pP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218"/>
    <w:multiLevelType w:val="hybridMultilevel"/>
    <w:tmpl w:val="1F42838E"/>
    <w:lvl w:ilvl="0" w:tplc="DCEA823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 w15:restartNumberingAfterBreak="0">
    <w:nsid w:val="097C157B"/>
    <w:multiLevelType w:val="hybridMultilevel"/>
    <w:tmpl w:val="DF0A28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C8596E"/>
    <w:multiLevelType w:val="hybridMultilevel"/>
    <w:tmpl w:val="1BB2C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A82C83"/>
    <w:multiLevelType w:val="hybridMultilevel"/>
    <w:tmpl w:val="C72EA5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4F543F"/>
    <w:multiLevelType w:val="hybridMultilevel"/>
    <w:tmpl w:val="6E76323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A07CB3"/>
    <w:multiLevelType w:val="hybridMultilevel"/>
    <w:tmpl w:val="72CA2DA8"/>
    <w:lvl w:ilvl="0" w:tplc="D008515A">
      <w:start w:val="1"/>
      <w:numFmt w:val="lowerLetter"/>
      <w:lvlText w:val="%1."/>
      <w:lvlJc w:val="left"/>
      <w:pPr>
        <w:ind w:left="750" w:hanging="360"/>
      </w:pPr>
      <w:rPr>
        <w:rFonts w:hint="default"/>
      </w:r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6" w15:restartNumberingAfterBreak="0">
    <w:nsid w:val="43E32144"/>
    <w:multiLevelType w:val="hybridMultilevel"/>
    <w:tmpl w:val="E15E57C6"/>
    <w:lvl w:ilvl="0" w:tplc="BE068F60">
      <w:start w:val="1"/>
      <w:numFmt w:val="bullet"/>
      <w:lvlText w:val=""/>
      <w:lvlJc w:val="left"/>
      <w:pPr>
        <w:ind w:left="720" w:hanging="360"/>
      </w:pPr>
      <w:rPr>
        <w:rFonts w:ascii="Symbol" w:hAnsi="Symbol" w:hint="default"/>
      </w:rPr>
    </w:lvl>
    <w:lvl w:ilvl="1" w:tplc="F3D036D8">
      <w:start w:val="1"/>
      <w:numFmt w:val="bullet"/>
      <w:lvlText w:val="o"/>
      <w:lvlJc w:val="left"/>
      <w:pPr>
        <w:ind w:left="1440" w:hanging="360"/>
      </w:pPr>
      <w:rPr>
        <w:rFonts w:ascii="Courier New" w:hAnsi="Courier New" w:hint="default"/>
      </w:rPr>
    </w:lvl>
    <w:lvl w:ilvl="2" w:tplc="6916FD42">
      <w:start w:val="1"/>
      <w:numFmt w:val="bullet"/>
      <w:lvlText w:val=""/>
      <w:lvlJc w:val="left"/>
      <w:pPr>
        <w:ind w:left="2160" w:hanging="360"/>
      </w:pPr>
      <w:rPr>
        <w:rFonts w:ascii="Wingdings" w:hAnsi="Wingdings" w:hint="default"/>
      </w:rPr>
    </w:lvl>
    <w:lvl w:ilvl="3" w:tplc="83E45E8E">
      <w:start w:val="1"/>
      <w:numFmt w:val="bullet"/>
      <w:lvlText w:val=""/>
      <w:lvlJc w:val="left"/>
      <w:pPr>
        <w:ind w:left="2880" w:hanging="360"/>
      </w:pPr>
      <w:rPr>
        <w:rFonts w:ascii="Symbol" w:hAnsi="Symbol" w:hint="default"/>
      </w:rPr>
    </w:lvl>
    <w:lvl w:ilvl="4" w:tplc="E46824CA">
      <w:start w:val="1"/>
      <w:numFmt w:val="bullet"/>
      <w:lvlText w:val="o"/>
      <w:lvlJc w:val="left"/>
      <w:pPr>
        <w:ind w:left="3600" w:hanging="360"/>
      </w:pPr>
      <w:rPr>
        <w:rFonts w:ascii="Courier New" w:hAnsi="Courier New" w:hint="default"/>
      </w:rPr>
    </w:lvl>
    <w:lvl w:ilvl="5" w:tplc="AA8C5C36">
      <w:start w:val="1"/>
      <w:numFmt w:val="bullet"/>
      <w:lvlText w:val=""/>
      <w:lvlJc w:val="left"/>
      <w:pPr>
        <w:ind w:left="4320" w:hanging="360"/>
      </w:pPr>
      <w:rPr>
        <w:rFonts w:ascii="Wingdings" w:hAnsi="Wingdings" w:hint="default"/>
      </w:rPr>
    </w:lvl>
    <w:lvl w:ilvl="6" w:tplc="FE8E3CEE">
      <w:start w:val="1"/>
      <w:numFmt w:val="bullet"/>
      <w:lvlText w:val=""/>
      <w:lvlJc w:val="left"/>
      <w:pPr>
        <w:ind w:left="5040" w:hanging="360"/>
      </w:pPr>
      <w:rPr>
        <w:rFonts w:ascii="Symbol" w:hAnsi="Symbol" w:hint="default"/>
      </w:rPr>
    </w:lvl>
    <w:lvl w:ilvl="7" w:tplc="CA884D4E">
      <w:start w:val="1"/>
      <w:numFmt w:val="bullet"/>
      <w:lvlText w:val="o"/>
      <w:lvlJc w:val="left"/>
      <w:pPr>
        <w:ind w:left="5760" w:hanging="360"/>
      </w:pPr>
      <w:rPr>
        <w:rFonts w:ascii="Courier New" w:hAnsi="Courier New" w:hint="default"/>
      </w:rPr>
    </w:lvl>
    <w:lvl w:ilvl="8" w:tplc="1D8E4530">
      <w:start w:val="1"/>
      <w:numFmt w:val="bullet"/>
      <w:lvlText w:val=""/>
      <w:lvlJc w:val="left"/>
      <w:pPr>
        <w:ind w:left="6480" w:hanging="360"/>
      </w:pPr>
      <w:rPr>
        <w:rFonts w:ascii="Wingdings" w:hAnsi="Wingdings" w:hint="default"/>
      </w:rPr>
    </w:lvl>
  </w:abstractNum>
  <w:abstractNum w:abstractNumId="7" w15:restartNumberingAfterBreak="0">
    <w:nsid w:val="48565BCD"/>
    <w:multiLevelType w:val="hybridMultilevel"/>
    <w:tmpl w:val="086A3D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EA64006"/>
    <w:multiLevelType w:val="hybridMultilevel"/>
    <w:tmpl w:val="DE32B0C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8A435F"/>
    <w:multiLevelType w:val="hybridMultilevel"/>
    <w:tmpl w:val="C6DEB4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A133130"/>
    <w:multiLevelType w:val="hybridMultilevel"/>
    <w:tmpl w:val="8346A5B4"/>
    <w:lvl w:ilvl="0" w:tplc="82D6DAD8">
      <w:start w:val="1"/>
      <w:numFmt w:val="bullet"/>
      <w:lvlText w:val=""/>
      <w:lvlJc w:val="left"/>
      <w:pPr>
        <w:ind w:left="720" w:hanging="360"/>
      </w:pPr>
      <w:rPr>
        <w:rFonts w:ascii="Symbol" w:hAnsi="Symbol" w:hint="default"/>
      </w:rPr>
    </w:lvl>
    <w:lvl w:ilvl="1" w:tplc="15B876E2">
      <w:start w:val="1"/>
      <w:numFmt w:val="bullet"/>
      <w:lvlText w:val="o"/>
      <w:lvlJc w:val="left"/>
      <w:pPr>
        <w:ind w:left="1440" w:hanging="360"/>
      </w:pPr>
      <w:rPr>
        <w:rFonts w:ascii="Courier New" w:hAnsi="Courier New" w:hint="default"/>
      </w:rPr>
    </w:lvl>
    <w:lvl w:ilvl="2" w:tplc="5322A9EE">
      <w:start w:val="1"/>
      <w:numFmt w:val="bullet"/>
      <w:lvlText w:val=""/>
      <w:lvlJc w:val="left"/>
      <w:pPr>
        <w:ind w:left="2160" w:hanging="360"/>
      </w:pPr>
      <w:rPr>
        <w:rFonts w:ascii="Wingdings" w:hAnsi="Wingdings" w:hint="default"/>
      </w:rPr>
    </w:lvl>
    <w:lvl w:ilvl="3" w:tplc="9C82C872">
      <w:start w:val="1"/>
      <w:numFmt w:val="bullet"/>
      <w:lvlText w:val=""/>
      <w:lvlJc w:val="left"/>
      <w:pPr>
        <w:ind w:left="2880" w:hanging="360"/>
      </w:pPr>
      <w:rPr>
        <w:rFonts w:ascii="Symbol" w:hAnsi="Symbol" w:hint="default"/>
      </w:rPr>
    </w:lvl>
    <w:lvl w:ilvl="4" w:tplc="64C431AE">
      <w:start w:val="1"/>
      <w:numFmt w:val="bullet"/>
      <w:lvlText w:val="o"/>
      <w:lvlJc w:val="left"/>
      <w:pPr>
        <w:ind w:left="3600" w:hanging="360"/>
      </w:pPr>
      <w:rPr>
        <w:rFonts w:ascii="Courier New" w:hAnsi="Courier New" w:hint="default"/>
      </w:rPr>
    </w:lvl>
    <w:lvl w:ilvl="5" w:tplc="42EE1338">
      <w:start w:val="1"/>
      <w:numFmt w:val="bullet"/>
      <w:lvlText w:val=""/>
      <w:lvlJc w:val="left"/>
      <w:pPr>
        <w:ind w:left="4320" w:hanging="360"/>
      </w:pPr>
      <w:rPr>
        <w:rFonts w:ascii="Wingdings" w:hAnsi="Wingdings" w:hint="default"/>
      </w:rPr>
    </w:lvl>
    <w:lvl w:ilvl="6" w:tplc="ABF2F80A">
      <w:start w:val="1"/>
      <w:numFmt w:val="bullet"/>
      <w:lvlText w:val=""/>
      <w:lvlJc w:val="left"/>
      <w:pPr>
        <w:ind w:left="5040" w:hanging="360"/>
      </w:pPr>
      <w:rPr>
        <w:rFonts w:ascii="Symbol" w:hAnsi="Symbol" w:hint="default"/>
      </w:rPr>
    </w:lvl>
    <w:lvl w:ilvl="7" w:tplc="28B293DA">
      <w:start w:val="1"/>
      <w:numFmt w:val="bullet"/>
      <w:lvlText w:val="o"/>
      <w:lvlJc w:val="left"/>
      <w:pPr>
        <w:ind w:left="5760" w:hanging="360"/>
      </w:pPr>
      <w:rPr>
        <w:rFonts w:ascii="Courier New" w:hAnsi="Courier New" w:hint="default"/>
      </w:rPr>
    </w:lvl>
    <w:lvl w:ilvl="8" w:tplc="85ACAB64">
      <w:start w:val="1"/>
      <w:numFmt w:val="bullet"/>
      <w:lvlText w:val=""/>
      <w:lvlJc w:val="left"/>
      <w:pPr>
        <w:ind w:left="6480" w:hanging="360"/>
      </w:pPr>
      <w:rPr>
        <w:rFonts w:ascii="Wingdings" w:hAnsi="Wingdings" w:hint="default"/>
      </w:rPr>
    </w:lvl>
  </w:abstractNum>
  <w:abstractNum w:abstractNumId="11" w15:restartNumberingAfterBreak="0">
    <w:nsid w:val="70F006B7"/>
    <w:multiLevelType w:val="hybridMultilevel"/>
    <w:tmpl w:val="BE72BC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EB07E94"/>
    <w:multiLevelType w:val="hybridMultilevel"/>
    <w:tmpl w:val="7CB83E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7"/>
  </w:num>
  <w:num w:numId="5">
    <w:abstractNumId w:val="11"/>
  </w:num>
  <w:num w:numId="6">
    <w:abstractNumId w:val="2"/>
  </w:num>
  <w:num w:numId="7">
    <w:abstractNumId w:val="0"/>
  </w:num>
  <w:num w:numId="8">
    <w:abstractNumId w:val="3"/>
  </w:num>
  <w:num w:numId="9">
    <w:abstractNumId w:val="12"/>
  </w:num>
  <w:num w:numId="10">
    <w:abstractNumId w:val="5"/>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85"/>
    <w:rsid w:val="000D0A9B"/>
    <w:rsid w:val="000F7491"/>
    <w:rsid w:val="001333DE"/>
    <w:rsid w:val="001D3915"/>
    <w:rsid w:val="002437C8"/>
    <w:rsid w:val="00412B09"/>
    <w:rsid w:val="005105EE"/>
    <w:rsid w:val="0066609A"/>
    <w:rsid w:val="007441EF"/>
    <w:rsid w:val="00775D46"/>
    <w:rsid w:val="00875485"/>
    <w:rsid w:val="008E6215"/>
    <w:rsid w:val="009428D3"/>
    <w:rsid w:val="00982E5D"/>
    <w:rsid w:val="00985699"/>
    <w:rsid w:val="00A41379"/>
    <w:rsid w:val="00A43D30"/>
    <w:rsid w:val="00A6258D"/>
    <w:rsid w:val="00A90D7B"/>
    <w:rsid w:val="00B53F37"/>
    <w:rsid w:val="00B66178"/>
    <w:rsid w:val="00CA7F60"/>
    <w:rsid w:val="00D14569"/>
    <w:rsid w:val="00D91C9F"/>
    <w:rsid w:val="00ED39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6403"/>
  <w15:docId w15:val="{B1FD8590-05DD-4E5B-8689-C74111C0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eastAsia="Calibri"/>
      <w:sz w:val="22"/>
      <w:szCs w:val="22"/>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2">
    <w:name w:val="Car Car2"/>
    <w:basedOn w:val="Fuentedeprrafopredeter"/>
  </w:style>
  <w:style w:type="character" w:customStyle="1" w:styleId="CarCar1">
    <w:name w:val="Car Car1"/>
    <w:basedOn w:val="Fuentedeprrafopredeter"/>
  </w:style>
  <w:style w:type="character" w:customStyle="1" w:styleId="CarCar">
    <w:name w:val="Car Car"/>
    <w:rPr>
      <w:rFonts w:ascii="Tahoma" w:hAnsi="Tahoma" w:cs="Tahoma"/>
      <w:sz w:val="16"/>
      <w:szCs w:val="16"/>
    </w:rPr>
  </w:style>
  <w:style w:type="paragraph" w:styleId="Encabezado">
    <w:name w:val="header"/>
    <w:basedOn w:val="Normal"/>
    <w:next w:val="Cuerpodetexto"/>
    <w:pPr>
      <w:keepNext/>
      <w:spacing w:before="240" w:after="120"/>
    </w:pPr>
    <w:rPr>
      <w:rFonts w:ascii="Arial" w:eastAsia="Droid Sans" w:hAnsi="Arial" w:cs="Lohit Hindi"/>
      <w:sz w:val="28"/>
      <w:szCs w:val="28"/>
    </w:rPr>
  </w:style>
  <w:style w:type="paragraph" w:customStyle="1" w:styleId="Cuerpodetexto">
    <w:name w:val="Cuerpo de texto"/>
    <w:basedOn w:val="Normal"/>
    <w:pPr>
      <w:spacing w:after="120"/>
    </w:pPr>
  </w:style>
  <w:style w:type="paragraph" w:styleId="Lista">
    <w:name w:val="List"/>
    <w:basedOn w:val="Cuerpodetexto"/>
    <w:rPr>
      <w:rFonts w:cs="Lohit Hindi"/>
    </w:rPr>
  </w:style>
  <w:style w:type="paragraph" w:customStyle="1" w:styleId="Pie">
    <w:name w:val="Pie"/>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customStyle="1" w:styleId="Encabezamiento">
    <w:name w:val="Encabezamiento"/>
    <w:basedOn w:val="Normal"/>
    <w:pPr>
      <w:tabs>
        <w:tab w:val="center" w:pos="4252"/>
        <w:tab w:val="right" w:pos="8504"/>
      </w:tabs>
      <w:spacing w:after="0" w:line="240" w:lineRule="auto"/>
    </w:pPr>
  </w:style>
  <w:style w:type="paragraph" w:styleId="Piedepgina">
    <w:name w:val="footer"/>
    <w:basedOn w:val="Normal"/>
    <w:pPr>
      <w:tabs>
        <w:tab w:val="center" w:pos="4252"/>
        <w:tab w:val="right" w:pos="8504"/>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customStyle="1" w:styleId="Contenidodelmarco">
    <w:name w:val="Contenido del marco"/>
    <w:basedOn w:val="Normal"/>
  </w:style>
  <w:style w:type="character" w:styleId="Hipervnculo">
    <w:name w:val="Hyperlink"/>
    <w:basedOn w:val="Fuentedeprrafopredeter"/>
    <w:rPr>
      <w:color w:val="0000FF"/>
      <w:u w:val="single" w:color="000000"/>
    </w:rPr>
  </w:style>
  <w:style w:type="paragraph" w:customStyle="1" w:styleId="xmsonormal">
    <w:name w:val="x_msonormal"/>
    <w:basedOn w:val="Normal"/>
    <w:pPr>
      <w:suppressAutoHyphens w:val="0"/>
      <w:spacing w:before="100" w:after="100" w:line="240" w:lineRule="auto"/>
      <w:textAlignment w:val="auto"/>
    </w:pPr>
    <w:rPr>
      <w:rFonts w:ascii="Times New Roman" w:eastAsia="Times New Roman" w:hAnsi="Times New Roman"/>
      <w:sz w:val="24"/>
      <w:szCs w:val="24"/>
      <w:lang w:val="es-CO" w:eastAsia="es-CO"/>
    </w:rPr>
  </w:style>
  <w:style w:type="paragraph" w:styleId="Prrafodelista">
    <w:name w:val="List Paragraph"/>
    <w:basedOn w:val="Normal"/>
    <w:uiPriority w:val="34"/>
    <w:qFormat/>
    <w:pPr>
      <w:ind w:left="720"/>
    </w:pPr>
  </w:style>
  <w:style w:type="table" w:styleId="Tablaconcuadrcula">
    <w:name w:val="Table Grid"/>
    <w:basedOn w:val="Tablanormal"/>
    <w:uiPriority w:val="39"/>
    <w:rsid w:val="000D0A9B"/>
    <w:pPr>
      <w:autoSpaceDN/>
      <w:textAlignment w:val="auto"/>
    </w:pPr>
    <w:rPr>
      <w:rFonts w:ascii="Arial"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21">
    <w:name w:val="Tabla de cuadrícula 4 - Énfasis 21"/>
    <w:basedOn w:val="Tablanormal"/>
    <w:uiPriority w:val="49"/>
    <w:rsid w:val="000D0A9B"/>
    <w:pPr>
      <w:autoSpaceDN/>
      <w:textAlignment w:val="auto"/>
    </w:pPr>
    <w:rPr>
      <w:rFonts w:asciiTheme="minorHAnsi" w:eastAsiaTheme="minorHAnsi" w:hAnsiTheme="minorHAnsi" w:cstheme="minorBidi"/>
      <w:sz w:val="24"/>
      <w:szCs w:val="24"/>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3405">
      <w:bodyDiv w:val="1"/>
      <w:marLeft w:val="0"/>
      <w:marRight w:val="0"/>
      <w:marTop w:val="0"/>
      <w:marBottom w:val="0"/>
      <w:divBdr>
        <w:top w:val="none" w:sz="0" w:space="0" w:color="auto"/>
        <w:left w:val="none" w:sz="0" w:space="0" w:color="auto"/>
        <w:bottom w:val="none" w:sz="0" w:space="0" w:color="auto"/>
        <w:right w:val="none" w:sz="0" w:space="0" w:color="auto"/>
      </w:divBdr>
    </w:div>
    <w:div w:id="1252854366">
      <w:bodyDiv w:val="1"/>
      <w:marLeft w:val="0"/>
      <w:marRight w:val="0"/>
      <w:marTop w:val="0"/>
      <w:marBottom w:val="0"/>
      <w:divBdr>
        <w:top w:val="none" w:sz="0" w:space="0" w:color="auto"/>
        <w:left w:val="none" w:sz="0" w:space="0" w:color="auto"/>
        <w:bottom w:val="none" w:sz="0" w:space="0" w:color="auto"/>
        <w:right w:val="none" w:sz="0" w:space="0" w:color="auto"/>
      </w:divBdr>
    </w:div>
    <w:div w:id="1684700164">
      <w:bodyDiv w:val="1"/>
      <w:marLeft w:val="0"/>
      <w:marRight w:val="0"/>
      <w:marTop w:val="0"/>
      <w:marBottom w:val="0"/>
      <w:divBdr>
        <w:top w:val="none" w:sz="0" w:space="0" w:color="auto"/>
        <w:left w:val="none" w:sz="0" w:space="0" w:color="auto"/>
        <w:bottom w:val="none" w:sz="0" w:space="0" w:color="auto"/>
        <w:right w:val="none" w:sz="0" w:space="0" w:color="auto"/>
      </w:divBdr>
    </w:div>
    <w:div w:id="1780104391">
      <w:bodyDiv w:val="1"/>
      <w:marLeft w:val="0"/>
      <w:marRight w:val="0"/>
      <w:marTop w:val="0"/>
      <w:marBottom w:val="0"/>
      <w:divBdr>
        <w:top w:val="none" w:sz="0" w:space="0" w:color="auto"/>
        <w:left w:val="none" w:sz="0" w:space="0" w:color="auto"/>
        <w:bottom w:val="none" w:sz="0" w:space="0" w:color="auto"/>
        <w:right w:val="none" w:sz="0" w:space="0" w:color="auto"/>
      </w:divBdr>
    </w:div>
    <w:div w:id="1837302666">
      <w:bodyDiv w:val="1"/>
      <w:marLeft w:val="0"/>
      <w:marRight w:val="0"/>
      <w:marTop w:val="0"/>
      <w:marBottom w:val="0"/>
      <w:divBdr>
        <w:top w:val="none" w:sz="0" w:space="0" w:color="auto"/>
        <w:left w:val="none" w:sz="0" w:space="0" w:color="auto"/>
        <w:bottom w:val="none" w:sz="0" w:space="0" w:color="auto"/>
        <w:right w:val="none" w:sz="0" w:space="0" w:color="auto"/>
      </w:divBdr>
    </w:div>
    <w:div w:id="204579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5F4E25-9C03-274A-9C33-4840EC82757C}" type="doc">
      <dgm:prSet loTypeId="urn:microsoft.com/office/officeart/2005/8/layout/chevron2" loCatId="" qsTypeId="urn:microsoft.com/office/officeart/2005/8/quickstyle/simple1" qsCatId="simple" csTypeId="urn:microsoft.com/office/officeart/2005/8/colors/accent2_3" csCatId="accent2" phldr="1"/>
      <dgm:spPr/>
      <dgm:t>
        <a:bodyPr/>
        <a:lstStyle/>
        <a:p>
          <a:endParaRPr lang="es-ES"/>
        </a:p>
      </dgm:t>
    </dgm:pt>
    <dgm:pt modelId="{16845FDC-AFBA-FE4F-A6F5-2BBC5880C74F}">
      <dgm:prSet phldrT="[Texto]"/>
      <dgm:spPr/>
      <dgm:t>
        <a:bodyPr/>
        <a:lstStyle/>
        <a:p>
          <a:r>
            <a:rPr lang="es-ES"/>
            <a:t>Apertura</a:t>
          </a:r>
        </a:p>
      </dgm:t>
    </dgm:pt>
    <dgm:pt modelId="{9C2D0E21-141D-4E42-AF0A-F8B3C8A6B079}" type="parTrans" cxnId="{47B959F5-99C4-DB41-BB5A-52AA266A2884}">
      <dgm:prSet/>
      <dgm:spPr/>
      <dgm:t>
        <a:bodyPr/>
        <a:lstStyle/>
        <a:p>
          <a:endParaRPr lang="es-ES"/>
        </a:p>
      </dgm:t>
    </dgm:pt>
    <dgm:pt modelId="{84D6124E-B9F5-664D-A7D6-B30793D321B4}" type="sibTrans" cxnId="{47B959F5-99C4-DB41-BB5A-52AA266A2884}">
      <dgm:prSet/>
      <dgm:spPr/>
      <dgm:t>
        <a:bodyPr/>
        <a:lstStyle/>
        <a:p>
          <a:endParaRPr lang="es-ES"/>
        </a:p>
      </dgm:t>
    </dgm:pt>
    <dgm:pt modelId="{C0319D5D-019E-3841-A410-CA5B0677D74E}">
      <dgm:prSet phldrT="[Texto]"/>
      <dgm:spPr/>
      <dgm:t>
        <a:bodyPr/>
        <a:lstStyle/>
        <a:p>
          <a:r>
            <a:rPr lang="es-ES"/>
            <a:t>Presentación de Equipo organizador</a:t>
          </a:r>
        </a:p>
      </dgm:t>
    </dgm:pt>
    <dgm:pt modelId="{C70B1E4C-B31A-124D-8BF6-ED435829C71E}" type="parTrans" cxnId="{7E6322E4-85F7-504A-9367-347F21F6FA4A}">
      <dgm:prSet/>
      <dgm:spPr/>
      <dgm:t>
        <a:bodyPr/>
        <a:lstStyle/>
        <a:p>
          <a:endParaRPr lang="es-ES"/>
        </a:p>
      </dgm:t>
    </dgm:pt>
    <dgm:pt modelId="{05F2EDB2-C0E6-C649-83EE-09E915101FCB}" type="sibTrans" cxnId="{7E6322E4-85F7-504A-9367-347F21F6FA4A}">
      <dgm:prSet/>
      <dgm:spPr/>
      <dgm:t>
        <a:bodyPr/>
        <a:lstStyle/>
        <a:p>
          <a:endParaRPr lang="es-ES"/>
        </a:p>
      </dgm:t>
    </dgm:pt>
    <dgm:pt modelId="{5D804845-9BB3-B846-9AE8-6FC0F4E423BB}">
      <dgm:prSet phldrT="[Texto]"/>
      <dgm:spPr/>
      <dgm:t>
        <a:bodyPr/>
        <a:lstStyle/>
        <a:p>
          <a:r>
            <a:rPr lang="es-ES"/>
            <a:t>Líneas de inversión/línea base ó diagnóstico</a:t>
          </a:r>
        </a:p>
      </dgm:t>
    </dgm:pt>
    <dgm:pt modelId="{A1BF3F7D-FA33-0047-8425-D926E4A92EA1}" type="parTrans" cxnId="{A3A29FCF-328E-2744-8529-BD68C44FD09B}">
      <dgm:prSet/>
      <dgm:spPr/>
      <dgm:t>
        <a:bodyPr/>
        <a:lstStyle/>
        <a:p>
          <a:endParaRPr lang="es-ES"/>
        </a:p>
      </dgm:t>
    </dgm:pt>
    <dgm:pt modelId="{A714693E-B44B-154B-A3E8-97245549C65F}" type="sibTrans" cxnId="{A3A29FCF-328E-2744-8529-BD68C44FD09B}">
      <dgm:prSet/>
      <dgm:spPr/>
      <dgm:t>
        <a:bodyPr/>
        <a:lstStyle/>
        <a:p>
          <a:endParaRPr lang="es-ES"/>
        </a:p>
      </dgm:t>
    </dgm:pt>
    <dgm:pt modelId="{BFF49258-7864-3D45-B4D5-7FF14F223FAF}">
      <dgm:prSet phldrT="[Texto]"/>
      <dgm:spPr/>
      <dgm:t>
        <a:bodyPr/>
        <a:lstStyle/>
        <a:p>
          <a:r>
            <a:rPr lang="es-ES"/>
            <a:t>Desarrollo</a:t>
          </a:r>
        </a:p>
      </dgm:t>
    </dgm:pt>
    <dgm:pt modelId="{D294E51B-0587-2645-B278-32041F7F7FB8}" type="parTrans" cxnId="{43441000-96DA-7D4D-8191-CDA3615EF513}">
      <dgm:prSet/>
      <dgm:spPr/>
      <dgm:t>
        <a:bodyPr/>
        <a:lstStyle/>
        <a:p>
          <a:endParaRPr lang="es-ES"/>
        </a:p>
      </dgm:t>
    </dgm:pt>
    <dgm:pt modelId="{C601DC93-D07E-6943-A90A-9620F5D5803A}" type="sibTrans" cxnId="{43441000-96DA-7D4D-8191-CDA3615EF513}">
      <dgm:prSet/>
      <dgm:spPr/>
      <dgm:t>
        <a:bodyPr/>
        <a:lstStyle/>
        <a:p>
          <a:endParaRPr lang="es-ES"/>
        </a:p>
      </dgm:t>
    </dgm:pt>
    <dgm:pt modelId="{466A9D70-2280-8B43-B650-73A956792F68}">
      <dgm:prSet phldrT="[Texto]"/>
      <dgm:spPr/>
      <dgm:t>
        <a:bodyPr/>
        <a:lstStyle/>
        <a:p>
          <a:r>
            <a:rPr lang="es-ES"/>
            <a:t>Mesas de trabajo por objetivo Plan Distrital de Desarrollo</a:t>
          </a:r>
        </a:p>
      </dgm:t>
    </dgm:pt>
    <dgm:pt modelId="{83FA5A02-ADBC-8146-A56A-634245F65A44}" type="parTrans" cxnId="{45FB28E6-8397-7D46-AB95-835F54E2A87C}">
      <dgm:prSet/>
      <dgm:spPr/>
      <dgm:t>
        <a:bodyPr/>
        <a:lstStyle/>
        <a:p>
          <a:endParaRPr lang="es-ES"/>
        </a:p>
      </dgm:t>
    </dgm:pt>
    <dgm:pt modelId="{0D85A717-EEEA-1A49-B9DE-3EEC2F934749}" type="sibTrans" cxnId="{45FB28E6-8397-7D46-AB95-835F54E2A87C}">
      <dgm:prSet/>
      <dgm:spPr/>
      <dgm:t>
        <a:bodyPr/>
        <a:lstStyle/>
        <a:p>
          <a:endParaRPr lang="es-ES"/>
        </a:p>
      </dgm:t>
    </dgm:pt>
    <dgm:pt modelId="{E154D12B-95F9-6C46-A57B-B967F0C730BD}">
      <dgm:prSet phldrT="[Texto]"/>
      <dgm:spPr/>
      <dgm:t>
        <a:bodyPr/>
        <a:lstStyle/>
        <a:p>
          <a:r>
            <a:rPr lang="es-ES"/>
            <a:t>Priorización de líneas de inversión y conceptos de gasto en cada Mesa</a:t>
          </a:r>
        </a:p>
      </dgm:t>
    </dgm:pt>
    <dgm:pt modelId="{DC9D6966-E51E-DA40-A85B-A3796AAAAD37}" type="parTrans" cxnId="{96E7DEE0-42B3-C94D-9294-EF7634505770}">
      <dgm:prSet/>
      <dgm:spPr/>
      <dgm:t>
        <a:bodyPr/>
        <a:lstStyle/>
        <a:p>
          <a:endParaRPr lang="es-ES"/>
        </a:p>
      </dgm:t>
    </dgm:pt>
    <dgm:pt modelId="{9ACBB55C-6D66-D040-A33D-AB2ED8DF0F82}" type="sibTrans" cxnId="{96E7DEE0-42B3-C94D-9294-EF7634505770}">
      <dgm:prSet/>
      <dgm:spPr/>
      <dgm:t>
        <a:bodyPr/>
        <a:lstStyle/>
        <a:p>
          <a:endParaRPr lang="es-ES"/>
        </a:p>
      </dgm:t>
    </dgm:pt>
    <dgm:pt modelId="{EED40740-DC17-AD42-A8C7-C05B650F7D0F}">
      <dgm:prSet phldrT="[Texto]"/>
      <dgm:spPr/>
      <dgm:t>
        <a:bodyPr/>
        <a:lstStyle/>
        <a:p>
          <a:r>
            <a:rPr lang="es-ES"/>
            <a:t>Final</a:t>
          </a:r>
        </a:p>
      </dgm:t>
    </dgm:pt>
    <dgm:pt modelId="{0D9BBA6F-0AFD-BE4A-9BCB-8DB481BA0EEF}" type="parTrans" cxnId="{64DC9276-FB38-A149-A721-F1D856357659}">
      <dgm:prSet/>
      <dgm:spPr/>
      <dgm:t>
        <a:bodyPr/>
        <a:lstStyle/>
        <a:p>
          <a:endParaRPr lang="es-ES"/>
        </a:p>
      </dgm:t>
    </dgm:pt>
    <dgm:pt modelId="{CA5E5E87-872A-2A4F-882C-7FB032EBA723}" type="sibTrans" cxnId="{64DC9276-FB38-A149-A721-F1D856357659}">
      <dgm:prSet/>
      <dgm:spPr/>
      <dgm:t>
        <a:bodyPr/>
        <a:lstStyle/>
        <a:p>
          <a:endParaRPr lang="es-ES"/>
        </a:p>
      </dgm:t>
    </dgm:pt>
    <dgm:pt modelId="{B77E7438-8247-B04F-A0A3-27EFFA9DAF78}">
      <dgm:prSet phldrT="[Texto]"/>
      <dgm:spPr/>
      <dgm:t>
        <a:bodyPr/>
        <a:lstStyle/>
        <a:p>
          <a:pPr algn="ctr"/>
          <a:r>
            <a:rPr lang="es-ES"/>
            <a:t>Diligenciamiento de formulario con conclusión de priorización por Mesa</a:t>
          </a:r>
        </a:p>
      </dgm:t>
    </dgm:pt>
    <dgm:pt modelId="{80C9B7CC-B60F-0741-B262-44249894956E}" type="parTrans" cxnId="{B98E638C-D5DC-984D-9222-10CADE214554}">
      <dgm:prSet/>
      <dgm:spPr/>
      <dgm:t>
        <a:bodyPr/>
        <a:lstStyle/>
        <a:p>
          <a:endParaRPr lang="es-ES"/>
        </a:p>
      </dgm:t>
    </dgm:pt>
    <dgm:pt modelId="{8534B83B-28A0-864D-86C5-04CF615D5F49}" type="sibTrans" cxnId="{B98E638C-D5DC-984D-9222-10CADE214554}">
      <dgm:prSet/>
      <dgm:spPr/>
      <dgm:t>
        <a:bodyPr/>
        <a:lstStyle/>
        <a:p>
          <a:endParaRPr lang="es-ES"/>
        </a:p>
      </dgm:t>
    </dgm:pt>
    <dgm:pt modelId="{115A8906-C4F7-E14C-8778-885A865A3B04}">
      <dgm:prSet phldrT="[Texto]"/>
      <dgm:spPr/>
      <dgm:t>
        <a:bodyPr/>
        <a:lstStyle/>
        <a:p>
          <a:pPr algn="ctr"/>
          <a:r>
            <a:rPr lang="es-ES"/>
            <a:t>Elección de comisionados</a:t>
          </a:r>
        </a:p>
      </dgm:t>
    </dgm:pt>
    <dgm:pt modelId="{9DB17E38-B569-8F46-A7B0-BCD9E8B05C37}" type="parTrans" cxnId="{5F316629-92A2-F344-8BC8-4FC23A64C8CB}">
      <dgm:prSet/>
      <dgm:spPr/>
      <dgm:t>
        <a:bodyPr/>
        <a:lstStyle/>
        <a:p>
          <a:endParaRPr lang="es-ES"/>
        </a:p>
      </dgm:t>
    </dgm:pt>
    <dgm:pt modelId="{D39911CB-35B4-D140-99CA-483311DE4AA2}" type="sibTrans" cxnId="{5F316629-92A2-F344-8BC8-4FC23A64C8CB}">
      <dgm:prSet/>
      <dgm:spPr/>
      <dgm:t>
        <a:bodyPr/>
        <a:lstStyle/>
        <a:p>
          <a:endParaRPr lang="es-ES"/>
        </a:p>
      </dgm:t>
    </dgm:pt>
    <dgm:pt modelId="{1E71FCA2-EFEC-BB49-A49F-7A5EBBAC29DD}">
      <dgm:prSet phldrT="[Texto]"/>
      <dgm:spPr/>
      <dgm:t>
        <a:bodyPr/>
        <a:lstStyle/>
        <a:p>
          <a:r>
            <a:rPr lang="es-ES"/>
            <a:t>Número y Forma de elección de comisionados</a:t>
          </a:r>
        </a:p>
      </dgm:t>
    </dgm:pt>
    <dgm:pt modelId="{E31D31D4-69EE-3445-B521-D43EC719EA24}" type="parTrans" cxnId="{7265E944-2921-7D4D-9720-AF52AD7A5F6D}">
      <dgm:prSet/>
      <dgm:spPr/>
      <dgm:t>
        <a:bodyPr/>
        <a:lstStyle/>
        <a:p>
          <a:endParaRPr lang="es-ES"/>
        </a:p>
      </dgm:t>
    </dgm:pt>
    <dgm:pt modelId="{B11AD9AF-F775-4C4A-B176-FB6C431EAFE3}" type="sibTrans" cxnId="{7265E944-2921-7D4D-9720-AF52AD7A5F6D}">
      <dgm:prSet/>
      <dgm:spPr/>
      <dgm:t>
        <a:bodyPr/>
        <a:lstStyle/>
        <a:p>
          <a:endParaRPr lang="es-ES"/>
        </a:p>
      </dgm:t>
    </dgm:pt>
    <dgm:pt modelId="{90E23413-EFD2-1346-9229-2FAB6565CC75}">
      <dgm:prSet phldrT="[Texto]"/>
      <dgm:spPr/>
      <dgm:t>
        <a:bodyPr/>
        <a:lstStyle/>
        <a:p>
          <a:r>
            <a:rPr lang="es-ES"/>
            <a:t>Explicación objetivo y metodología</a:t>
          </a:r>
        </a:p>
      </dgm:t>
    </dgm:pt>
    <dgm:pt modelId="{1CB8A734-F9CE-824E-BA31-6B4A1626248C}" type="parTrans" cxnId="{DAF41DED-5C54-1C40-B325-2F0C48CAFC85}">
      <dgm:prSet/>
      <dgm:spPr/>
      <dgm:t>
        <a:bodyPr/>
        <a:lstStyle/>
        <a:p>
          <a:endParaRPr lang="es-ES"/>
        </a:p>
      </dgm:t>
    </dgm:pt>
    <dgm:pt modelId="{4F0EE3E2-AFF5-6A43-840A-6CB9C7399BA4}" type="sibTrans" cxnId="{DAF41DED-5C54-1C40-B325-2F0C48CAFC85}">
      <dgm:prSet/>
      <dgm:spPr/>
      <dgm:t>
        <a:bodyPr/>
        <a:lstStyle/>
        <a:p>
          <a:endParaRPr lang="es-ES"/>
        </a:p>
      </dgm:t>
    </dgm:pt>
    <dgm:pt modelId="{B7D303F2-A228-DF4E-8C14-53A1CD1A5D2F}">
      <dgm:prSet phldrT="[Texto]"/>
      <dgm:spPr/>
      <dgm:t>
        <a:bodyPr/>
        <a:lstStyle/>
        <a:p>
          <a:pPr algn="ctr"/>
          <a:r>
            <a:rPr lang="es-ES"/>
            <a:t>Siguientes pasos</a:t>
          </a:r>
        </a:p>
      </dgm:t>
    </dgm:pt>
    <dgm:pt modelId="{9AE247F5-52B3-CC48-844E-F5BF5952372E}" type="parTrans" cxnId="{B93BCD77-6127-C74B-9705-3FE170133F48}">
      <dgm:prSet/>
      <dgm:spPr/>
      <dgm:t>
        <a:bodyPr/>
        <a:lstStyle/>
        <a:p>
          <a:endParaRPr lang="es-ES"/>
        </a:p>
      </dgm:t>
    </dgm:pt>
    <dgm:pt modelId="{031D0BC8-486B-AD4E-9F1A-6A13517F5A31}" type="sibTrans" cxnId="{B93BCD77-6127-C74B-9705-3FE170133F48}">
      <dgm:prSet/>
      <dgm:spPr/>
      <dgm:t>
        <a:bodyPr/>
        <a:lstStyle/>
        <a:p>
          <a:endParaRPr lang="es-ES"/>
        </a:p>
      </dgm:t>
    </dgm:pt>
    <dgm:pt modelId="{9ABAF21B-C10E-5E45-B252-37BFAF16B4BB}" type="pres">
      <dgm:prSet presAssocID="{985F4E25-9C03-274A-9C33-4840EC82757C}" presName="linearFlow" presStyleCnt="0">
        <dgm:presLayoutVars>
          <dgm:dir/>
          <dgm:animLvl val="lvl"/>
          <dgm:resizeHandles val="exact"/>
        </dgm:presLayoutVars>
      </dgm:prSet>
      <dgm:spPr/>
      <dgm:t>
        <a:bodyPr/>
        <a:lstStyle/>
        <a:p>
          <a:endParaRPr lang="es-CO"/>
        </a:p>
      </dgm:t>
    </dgm:pt>
    <dgm:pt modelId="{DB0C78D4-5C1D-C944-B03C-FECF77C69634}" type="pres">
      <dgm:prSet presAssocID="{16845FDC-AFBA-FE4F-A6F5-2BBC5880C74F}" presName="composite" presStyleCnt="0"/>
      <dgm:spPr/>
    </dgm:pt>
    <dgm:pt modelId="{EEF79565-542C-B846-B4CF-673E97B46D95}" type="pres">
      <dgm:prSet presAssocID="{16845FDC-AFBA-FE4F-A6F5-2BBC5880C74F}" presName="parentText" presStyleLbl="alignNode1" presStyleIdx="0" presStyleCnt="3">
        <dgm:presLayoutVars>
          <dgm:chMax val="1"/>
          <dgm:bulletEnabled val="1"/>
        </dgm:presLayoutVars>
      </dgm:prSet>
      <dgm:spPr/>
      <dgm:t>
        <a:bodyPr/>
        <a:lstStyle/>
        <a:p>
          <a:endParaRPr lang="es-CO"/>
        </a:p>
      </dgm:t>
    </dgm:pt>
    <dgm:pt modelId="{E4BA7D79-C45A-2843-BA34-D3C88F175C3D}" type="pres">
      <dgm:prSet presAssocID="{16845FDC-AFBA-FE4F-A6F5-2BBC5880C74F}" presName="descendantText" presStyleLbl="alignAcc1" presStyleIdx="0" presStyleCnt="3">
        <dgm:presLayoutVars>
          <dgm:bulletEnabled val="1"/>
        </dgm:presLayoutVars>
      </dgm:prSet>
      <dgm:spPr/>
      <dgm:t>
        <a:bodyPr/>
        <a:lstStyle/>
        <a:p>
          <a:endParaRPr lang="es-CO"/>
        </a:p>
      </dgm:t>
    </dgm:pt>
    <dgm:pt modelId="{7417643C-FC98-534F-A549-6BFB8A563F47}" type="pres">
      <dgm:prSet presAssocID="{84D6124E-B9F5-664D-A7D6-B30793D321B4}" presName="sp" presStyleCnt="0"/>
      <dgm:spPr/>
    </dgm:pt>
    <dgm:pt modelId="{E6E56C47-5063-7349-A695-0A543A1A2051}" type="pres">
      <dgm:prSet presAssocID="{BFF49258-7864-3D45-B4D5-7FF14F223FAF}" presName="composite" presStyleCnt="0"/>
      <dgm:spPr/>
    </dgm:pt>
    <dgm:pt modelId="{41655E3D-1CE2-5C42-89C5-B60FD37E6BFB}" type="pres">
      <dgm:prSet presAssocID="{BFF49258-7864-3D45-B4D5-7FF14F223FAF}" presName="parentText" presStyleLbl="alignNode1" presStyleIdx="1" presStyleCnt="3">
        <dgm:presLayoutVars>
          <dgm:chMax val="1"/>
          <dgm:bulletEnabled val="1"/>
        </dgm:presLayoutVars>
      </dgm:prSet>
      <dgm:spPr/>
      <dgm:t>
        <a:bodyPr/>
        <a:lstStyle/>
        <a:p>
          <a:endParaRPr lang="es-CO"/>
        </a:p>
      </dgm:t>
    </dgm:pt>
    <dgm:pt modelId="{35808FFA-2187-BD4B-9C71-2A8547351F0B}" type="pres">
      <dgm:prSet presAssocID="{BFF49258-7864-3D45-B4D5-7FF14F223FAF}" presName="descendantText" presStyleLbl="alignAcc1" presStyleIdx="1" presStyleCnt="3">
        <dgm:presLayoutVars>
          <dgm:bulletEnabled val="1"/>
        </dgm:presLayoutVars>
      </dgm:prSet>
      <dgm:spPr/>
      <dgm:t>
        <a:bodyPr/>
        <a:lstStyle/>
        <a:p>
          <a:endParaRPr lang="es-CO"/>
        </a:p>
      </dgm:t>
    </dgm:pt>
    <dgm:pt modelId="{E64F473D-16A1-2E47-B6AC-2BAFBE09D075}" type="pres">
      <dgm:prSet presAssocID="{C601DC93-D07E-6943-A90A-9620F5D5803A}" presName="sp" presStyleCnt="0"/>
      <dgm:spPr/>
    </dgm:pt>
    <dgm:pt modelId="{1E885A13-CC60-664C-A6F3-AA28A0B8FCD5}" type="pres">
      <dgm:prSet presAssocID="{EED40740-DC17-AD42-A8C7-C05B650F7D0F}" presName="composite" presStyleCnt="0"/>
      <dgm:spPr/>
    </dgm:pt>
    <dgm:pt modelId="{9165BF01-ED68-AB40-AF27-230CAE69DEDC}" type="pres">
      <dgm:prSet presAssocID="{EED40740-DC17-AD42-A8C7-C05B650F7D0F}" presName="parentText" presStyleLbl="alignNode1" presStyleIdx="2" presStyleCnt="3">
        <dgm:presLayoutVars>
          <dgm:chMax val="1"/>
          <dgm:bulletEnabled val="1"/>
        </dgm:presLayoutVars>
      </dgm:prSet>
      <dgm:spPr/>
      <dgm:t>
        <a:bodyPr/>
        <a:lstStyle/>
        <a:p>
          <a:endParaRPr lang="es-CO"/>
        </a:p>
      </dgm:t>
    </dgm:pt>
    <dgm:pt modelId="{007FED0F-9667-E04D-949A-11E2DA6F3E7B}" type="pres">
      <dgm:prSet presAssocID="{EED40740-DC17-AD42-A8C7-C05B650F7D0F}" presName="descendantText" presStyleLbl="alignAcc1" presStyleIdx="2" presStyleCnt="3">
        <dgm:presLayoutVars>
          <dgm:bulletEnabled val="1"/>
        </dgm:presLayoutVars>
      </dgm:prSet>
      <dgm:spPr/>
      <dgm:t>
        <a:bodyPr/>
        <a:lstStyle/>
        <a:p>
          <a:endParaRPr lang="es-CO"/>
        </a:p>
      </dgm:t>
    </dgm:pt>
  </dgm:ptLst>
  <dgm:cxnLst>
    <dgm:cxn modelId="{45FB28E6-8397-7D46-AB95-835F54E2A87C}" srcId="{BFF49258-7864-3D45-B4D5-7FF14F223FAF}" destId="{466A9D70-2280-8B43-B650-73A956792F68}" srcOrd="0" destOrd="0" parTransId="{83FA5A02-ADBC-8146-A56A-634245F65A44}" sibTransId="{0D85A717-EEEA-1A49-B9DE-3EEC2F934749}"/>
    <dgm:cxn modelId="{DC987663-2E52-4004-92F3-E08F0CB58DFA}" type="presOf" srcId="{115A8906-C4F7-E14C-8778-885A865A3B04}" destId="{007FED0F-9667-E04D-949A-11E2DA6F3E7B}" srcOrd="0" destOrd="1" presId="urn:microsoft.com/office/officeart/2005/8/layout/chevron2"/>
    <dgm:cxn modelId="{5F316629-92A2-F344-8BC8-4FC23A64C8CB}" srcId="{EED40740-DC17-AD42-A8C7-C05B650F7D0F}" destId="{115A8906-C4F7-E14C-8778-885A865A3B04}" srcOrd="1" destOrd="0" parTransId="{9DB17E38-B569-8F46-A7B0-BCD9E8B05C37}" sibTransId="{D39911CB-35B4-D140-99CA-483311DE4AA2}"/>
    <dgm:cxn modelId="{43441000-96DA-7D4D-8191-CDA3615EF513}" srcId="{985F4E25-9C03-274A-9C33-4840EC82757C}" destId="{BFF49258-7864-3D45-B4D5-7FF14F223FAF}" srcOrd="1" destOrd="0" parTransId="{D294E51B-0587-2645-B278-32041F7F7FB8}" sibTransId="{C601DC93-D07E-6943-A90A-9620F5D5803A}"/>
    <dgm:cxn modelId="{B2ADC565-CABA-414C-A804-1F1E0C44D34C}" type="presOf" srcId="{B77E7438-8247-B04F-A0A3-27EFFA9DAF78}" destId="{007FED0F-9667-E04D-949A-11E2DA6F3E7B}" srcOrd="0" destOrd="0" presId="urn:microsoft.com/office/officeart/2005/8/layout/chevron2"/>
    <dgm:cxn modelId="{D877EF67-F57F-4298-A911-9D7690479C43}" type="presOf" srcId="{E154D12B-95F9-6C46-A57B-B967F0C730BD}" destId="{35808FFA-2187-BD4B-9C71-2A8547351F0B}" srcOrd="0" destOrd="1" presId="urn:microsoft.com/office/officeart/2005/8/layout/chevron2"/>
    <dgm:cxn modelId="{A3A29FCF-328E-2744-8529-BD68C44FD09B}" srcId="{16845FDC-AFBA-FE4F-A6F5-2BBC5880C74F}" destId="{5D804845-9BB3-B846-9AE8-6FC0F4E423BB}" srcOrd="1" destOrd="0" parTransId="{A1BF3F7D-FA33-0047-8425-D926E4A92EA1}" sibTransId="{A714693E-B44B-154B-A3E8-97245549C65F}"/>
    <dgm:cxn modelId="{B93BCD77-6127-C74B-9705-3FE170133F48}" srcId="{EED40740-DC17-AD42-A8C7-C05B650F7D0F}" destId="{B7D303F2-A228-DF4E-8C14-53A1CD1A5D2F}" srcOrd="2" destOrd="0" parTransId="{9AE247F5-52B3-CC48-844E-F5BF5952372E}" sibTransId="{031D0BC8-486B-AD4E-9F1A-6A13517F5A31}"/>
    <dgm:cxn modelId="{DAF41DED-5C54-1C40-B325-2F0C48CAFC85}" srcId="{16845FDC-AFBA-FE4F-A6F5-2BBC5880C74F}" destId="{90E23413-EFD2-1346-9229-2FAB6565CC75}" srcOrd="3" destOrd="0" parTransId="{1CB8A734-F9CE-824E-BA31-6B4A1626248C}" sibTransId="{4F0EE3E2-AFF5-6A43-840A-6CB9C7399BA4}"/>
    <dgm:cxn modelId="{25129971-8A3E-4676-BD1A-9AC877E11889}" type="presOf" srcId="{466A9D70-2280-8B43-B650-73A956792F68}" destId="{35808FFA-2187-BD4B-9C71-2A8547351F0B}" srcOrd="0" destOrd="0" presId="urn:microsoft.com/office/officeart/2005/8/layout/chevron2"/>
    <dgm:cxn modelId="{F583C3CD-EAA8-4421-A4F9-21EB1EE6C917}" type="presOf" srcId="{EED40740-DC17-AD42-A8C7-C05B650F7D0F}" destId="{9165BF01-ED68-AB40-AF27-230CAE69DEDC}" srcOrd="0" destOrd="0" presId="urn:microsoft.com/office/officeart/2005/8/layout/chevron2"/>
    <dgm:cxn modelId="{BF7853F2-9B9B-4E93-A5F0-F1CC4A1AFDF4}" type="presOf" srcId="{985F4E25-9C03-274A-9C33-4840EC82757C}" destId="{9ABAF21B-C10E-5E45-B252-37BFAF16B4BB}" srcOrd="0" destOrd="0" presId="urn:microsoft.com/office/officeart/2005/8/layout/chevron2"/>
    <dgm:cxn modelId="{B98E638C-D5DC-984D-9222-10CADE214554}" srcId="{EED40740-DC17-AD42-A8C7-C05B650F7D0F}" destId="{B77E7438-8247-B04F-A0A3-27EFFA9DAF78}" srcOrd="0" destOrd="0" parTransId="{80C9B7CC-B60F-0741-B262-44249894956E}" sibTransId="{8534B83B-28A0-864D-86C5-04CF615D5F49}"/>
    <dgm:cxn modelId="{96E7DEE0-42B3-C94D-9294-EF7634505770}" srcId="{BFF49258-7864-3D45-B4D5-7FF14F223FAF}" destId="{E154D12B-95F9-6C46-A57B-B967F0C730BD}" srcOrd="1" destOrd="0" parTransId="{DC9D6966-E51E-DA40-A85B-A3796AAAAD37}" sibTransId="{9ACBB55C-6D66-D040-A33D-AB2ED8DF0F82}"/>
    <dgm:cxn modelId="{7E6322E4-85F7-504A-9367-347F21F6FA4A}" srcId="{16845FDC-AFBA-FE4F-A6F5-2BBC5880C74F}" destId="{C0319D5D-019E-3841-A410-CA5B0677D74E}" srcOrd="0" destOrd="0" parTransId="{C70B1E4C-B31A-124D-8BF6-ED435829C71E}" sibTransId="{05F2EDB2-C0E6-C649-83EE-09E915101FCB}"/>
    <dgm:cxn modelId="{BB1E6E45-6EB4-4C3B-9FE1-EA78E587E566}" type="presOf" srcId="{BFF49258-7864-3D45-B4D5-7FF14F223FAF}" destId="{41655E3D-1CE2-5C42-89C5-B60FD37E6BFB}" srcOrd="0" destOrd="0" presId="urn:microsoft.com/office/officeart/2005/8/layout/chevron2"/>
    <dgm:cxn modelId="{538A4DCB-8A68-4894-A8B1-15FCDC3463CC}" type="presOf" srcId="{5D804845-9BB3-B846-9AE8-6FC0F4E423BB}" destId="{E4BA7D79-C45A-2843-BA34-D3C88F175C3D}" srcOrd="0" destOrd="1" presId="urn:microsoft.com/office/officeart/2005/8/layout/chevron2"/>
    <dgm:cxn modelId="{47B959F5-99C4-DB41-BB5A-52AA266A2884}" srcId="{985F4E25-9C03-274A-9C33-4840EC82757C}" destId="{16845FDC-AFBA-FE4F-A6F5-2BBC5880C74F}" srcOrd="0" destOrd="0" parTransId="{9C2D0E21-141D-4E42-AF0A-F8B3C8A6B079}" sibTransId="{84D6124E-B9F5-664D-A7D6-B30793D321B4}"/>
    <dgm:cxn modelId="{54955A42-C3E2-42A7-8FA1-8ECD4506828C}" type="presOf" srcId="{90E23413-EFD2-1346-9229-2FAB6565CC75}" destId="{E4BA7D79-C45A-2843-BA34-D3C88F175C3D}" srcOrd="0" destOrd="3" presId="urn:microsoft.com/office/officeart/2005/8/layout/chevron2"/>
    <dgm:cxn modelId="{53805B0F-97D5-4863-BB0C-52FB6CB3A083}" type="presOf" srcId="{B7D303F2-A228-DF4E-8C14-53A1CD1A5D2F}" destId="{007FED0F-9667-E04D-949A-11E2DA6F3E7B}" srcOrd="0" destOrd="2" presId="urn:microsoft.com/office/officeart/2005/8/layout/chevron2"/>
    <dgm:cxn modelId="{F5503489-1AAA-460A-B7A5-665B27A04F21}" type="presOf" srcId="{16845FDC-AFBA-FE4F-A6F5-2BBC5880C74F}" destId="{EEF79565-542C-B846-B4CF-673E97B46D95}" srcOrd="0" destOrd="0" presId="urn:microsoft.com/office/officeart/2005/8/layout/chevron2"/>
    <dgm:cxn modelId="{B18CA78E-802D-4957-B64F-0696710AFD6B}" type="presOf" srcId="{C0319D5D-019E-3841-A410-CA5B0677D74E}" destId="{E4BA7D79-C45A-2843-BA34-D3C88F175C3D}" srcOrd="0" destOrd="0" presId="urn:microsoft.com/office/officeart/2005/8/layout/chevron2"/>
    <dgm:cxn modelId="{64DC9276-FB38-A149-A721-F1D856357659}" srcId="{985F4E25-9C03-274A-9C33-4840EC82757C}" destId="{EED40740-DC17-AD42-A8C7-C05B650F7D0F}" srcOrd="2" destOrd="0" parTransId="{0D9BBA6F-0AFD-BE4A-9BCB-8DB481BA0EEF}" sibTransId="{CA5E5E87-872A-2A4F-882C-7FB032EBA723}"/>
    <dgm:cxn modelId="{A2422441-C399-4B81-BBCE-42E275DCF955}" type="presOf" srcId="{1E71FCA2-EFEC-BB49-A49F-7A5EBBAC29DD}" destId="{E4BA7D79-C45A-2843-BA34-D3C88F175C3D}" srcOrd="0" destOrd="2" presId="urn:microsoft.com/office/officeart/2005/8/layout/chevron2"/>
    <dgm:cxn modelId="{7265E944-2921-7D4D-9720-AF52AD7A5F6D}" srcId="{16845FDC-AFBA-FE4F-A6F5-2BBC5880C74F}" destId="{1E71FCA2-EFEC-BB49-A49F-7A5EBBAC29DD}" srcOrd="2" destOrd="0" parTransId="{E31D31D4-69EE-3445-B521-D43EC719EA24}" sibTransId="{B11AD9AF-F775-4C4A-B176-FB6C431EAFE3}"/>
    <dgm:cxn modelId="{AD436417-D8D9-4A08-BE14-FB0941686D94}" type="presParOf" srcId="{9ABAF21B-C10E-5E45-B252-37BFAF16B4BB}" destId="{DB0C78D4-5C1D-C944-B03C-FECF77C69634}" srcOrd="0" destOrd="0" presId="urn:microsoft.com/office/officeart/2005/8/layout/chevron2"/>
    <dgm:cxn modelId="{0CFABC83-83A8-4C8D-A2F2-54537E9ED526}" type="presParOf" srcId="{DB0C78D4-5C1D-C944-B03C-FECF77C69634}" destId="{EEF79565-542C-B846-B4CF-673E97B46D95}" srcOrd="0" destOrd="0" presId="urn:microsoft.com/office/officeart/2005/8/layout/chevron2"/>
    <dgm:cxn modelId="{056A9601-43F2-44EF-AE82-CD55C3431E9F}" type="presParOf" srcId="{DB0C78D4-5C1D-C944-B03C-FECF77C69634}" destId="{E4BA7D79-C45A-2843-BA34-D3C88F175C3D}" srcOrd="1" destOrd="0" presId="urn:microsoft.com/office/officeart/2005/8/layout/chevron2"/>
    <dgm:cxn modelId="{0476DDDE-CDE3-4780-9485-CD95D41A5E5B}" type="presParOf" srcId="{9ABAF21B-C10E-5E45-B252-37BFAF16B4BB}" destId="{7417643C-FC98-534F-A549-6BFB8A563F47}" srcOrd="1" destOrd="0" presId="urn:microsoft.com/office/officeart/2005/8/layout/chevron2"/>
    <dgm:cxn modelId="{4131A0AB-CC9D-4958-A007-8EAF53518B7B}" type="presParOf" srcId="{9ABAF21B-C10E-5E45-B252-37BFAF16B4BB}" destId="{E6E56C47-5063-7349-A695-0A543A1A2051}" srcOrd="2" destOrd="0" presId="urn:microsoft.com/office/officeart/2005/8/layout/chevron2"/>
    <dgm:cxn modelId="{A48610AF-2A7C-4563-8769-FE9242DC4E6C}" type="presParOf" srcId="{E6E56C47-5063-7349-A695-0A543A1A2051}" destId="{41655E3D-1CE2-5C42-89C5-B60FD37E6BFB}" srcOrd="0" destOrd="0" presId="urn:microsoft.com/office/officeart/2005/8/layout/chevron2"/>
    <dgm:cxn modelId="{13B1C99C-6883-40DA-A730-E67791B39CDA}" type="presParOf" srcId="{E6E56C47-5063-7349-A695-0A543A1A2051}" destId="{35808FFA-2187-BD4B-9C71-2A8547351F0B}" srcOrd="1" destOrd="0" presId="urn:microsoft.com/office/officeart/2005/8/layout/chevron2"/>
    <dgm:cxn modelId="{76E22951-98D3-4B9F-9EF3-6203BE1CE82D}" type="presParOf" srcId="{9ABAF21B-C10E-5E45-B252-37BFAF16B4BB}" destId="{E64F473D-16A1-2E47-B6AC-2BAFBE09D075}" srcOrd="3" destOrd="0" presId="urn:microsoft.com/office/officeart/2005/8/layout/chevron2"/>
    <dgm:cxn modelId="{415518E7-D71B-44B0-A7BB-C8B512225691}" type="presParOf" srcId="{9ABAF21B-C10E-5E45-B252-37BFAF16B4BB}" destId="{1E885A13-CC60-664C-A6F3-AA28A0B8FCD5}" srcOrd="4" destOrd="0" presId="urn:microsoft.com/office/officeart/2005/8/layout/chevron2"/>
    <dgm:cxn modelId="{181736A4-E947-4800-A050-0A577D737493}" type="presParOf" srcId="{1E885A13-CC60-664C-A6F3-AA28A0B8FCD5}" destId="{9165BF01-ED68-AB40-AF27-230CAE69DEDC}" srcOrd="0" destOrd="0" presId="urn:microsoft.com/office/officeart/2005/8/layout/chevron2"/>
    <dgm:cxn modelId="{5F21893D-4B5A-41AF-9973-119764715EE5}" type="presParOf" srcId="{1E885A13-CC60-664C-A6F3-AA28A0B8FCD5}" destId="{007FED0F-9667-E04D-949A-11E2DA6F3E7B}"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F79565-542C-B846-B4CF-673E97B46D95}">
      <dsp:nvSpPr>
        <dsp:cNvPr id="0" name=""/>
        <dsp:cNvSpPr/>
      </dsp:nvSpPr>
      <dsp:spPr>
        <a:xfrm rot="5400000">
          <a:off x="-180022" y="180877"/>
          <a:ext cx="1200150" cy="840105"/>
        </a:xfrm>
        <a:prstGeom prst="chevron">
          <a:avLst/>
        </a:prstGeom>
        <a:solidFill>
          <a:schemeClr val="accent2">
            <a:shade val="8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ES" sz="1500" kern="1200"/>
            <a:t>Apertura</a:t>
          </a:r>
        </a:p>
      </dsp:txBody>
      <dsp:txXfrm rot="-5400000">
        <a:off x="1" y="420908"/>
        <a:ext cx="840105" cy="360045"/>
      </dsp:txXfrm>
    </dsp:sp>
    <dsp:sp modelId="{E4BA7D79-C45A-2843-BA34-D3C88F175C3D}">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ES" sz="1000" kern="1200"/>
            <a:t>Presentación de Equipo organizador</a:t>
          </a:r>
        </a:p>
        <a:p>
          <a:pPr marL="57150" lvl="1" indent="-57150" algn="l" defTabSz="444500">
            <a:lnSpc>
              <a:spcPct val="90000"/>
            </a:lnSpc>
            <a:spcBef>
              <a:spcPct val="0"/>
            </a:spcBef>
            <a:spcAft>
              <a:spcPct val="15000"/>
            </a:spcAft>
            <a:buChar char="••"/>
          </a:pPr>
          <a:r>
            <a:rPr lang="es-ES" sz="1000" kern="1200"/>
            <a:t>Líneas de inversión/línea base ó diagnóstico</a:t>
          </a:r>
        </a:p>
        <a:p>
          <a:pPr marL="57150" lvl="1" indent="-57150" algn="l" defTabSz="444500">
            <a:lnSpc>
              <a:spcPct val="90000"/>
            </a:lnSpc>
            <a:spcBef>
              <a:spcPct val="0"/>
            </a:spcBef>
            <a:spcAft>
              <a:spcPct val="15000"/>
            </a:spcAft>
            <a:buChar char="••"/>
          </a:pPr>
          <a:r>
            <a:rPr lang="es-ES" sz="1000" kern="1200"/>
            <a:t>Número y Forma de elección de comisionados</a:t>
          </a:r>
        </a:p>
        <a:p>
          <a:pPr marL="57150" lvl="1" indent="-57150" algn="l" defTabSz="444500">
            <a:lnSpc>
              <a:spcPct val="90000"/>
            </a:lnSpc>
            <a:spcBef>
              <a:spcPct val="0"/>
            </a:spcBef>
            <a:spcAft>
              <a:spcPct val="15000"/>
            </a:spcAft>
            <a:buChar char="••"/>
          </a:pPr>
          <a:r>
            <a:rPr lang="es-ES" sz="1000" kern="1200"/>
            <a:t>Explicación objetivo y metodología</a:t>
          </a:r>
        </a:p>
      </dsp:txBody>
      <dsp:txXfrm rot="-5400000">
        <a:off x="840105" y="38936"/>
        <a:ext cx="4608214" cy="703935"/>
      </dsp:txXfrm>
    </dsp:sp>
    <dsp:sp modelId="{41655E3D-1CE2-5C42-89C5-B60FD37E6BFB}">
      <dsp:nvSpPr>
        <dsp:cNvPr id="0" name=""/>
        <dsp:cNvSpPr/>
      </dsp:nvSpPr>
      <dsp:spPr>
        <a:xfrm rot="5400000">
          <a:off x="-180022" y="1180147"/>
          <a:ext cx="1200150" cy="840105"/>
        </a:xfrm>
        <a:prstGeom prst="chevron">
          <a:avLst/>
        </a:prstGeom>
        <a:solidFill>
          <a:schemeClr val="accent2">
            <a:shade val="80000"/>
            <a:hueOff val="-240708"/>
            <a:satOff val="5083"/>
            <a:lumOff val="13541"/>
            <a:alphaOff val="0"/>
          </a:schemeClr>
        </a:solidFill>
        <a:ln w="12700" cap="flat" cmpd="sng" algn="ctr">
          <a:solidFill>
            <a:schemeClr val="accent2">
              <a:shade val="80000"/>
              <a:hueOff val="-240708"/>
              <a:satOff val="5083"/>
              <a:lumOff val="135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ES" sz="1500" kern="1200"/>
            <a:t>Desarrollo</a:t>
          </a:r>
        </a:p>
      </dsp:txBody>
      <dsp:txXfrm rot="-5400000">
        <a:off x="1" y="1420178"/>
        <a:ext cx="840105" cy="360045"/>
      </dsp:txXfrm>
    </dsp:sp>
    <dsp:sp modelId="{35808FFA-2187-BD4B-9C71-2A8547351F0B}">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12700" cap="flat" cmpd="sng" algn="ctr">
          <a:solidFill>
            <a:schemeClr val="accent2">
              <a:shade val="80000"/>
              <a:hueOff val="-240708"/>
              <a:satOff val="5083"/>
              <a:lumOff val="135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ES" sz="1000" kern="1200"/>
            <a:t>Mesas de trabajo por objetivo Plan Distrital de Desarrollo</a:t>
          </a:r>
        </a:p>
        <a:p>
          <a:pPr marL="57150" lvl="1" indent="-57150" algn="l" defTabSz="444500">
            <a:lnSpc>
              <a:spcPct val="90000"/>
            </a:lnSpc>
            <a:spcBef>
              <a:spcPct val="0"/>
            </a:spcBef>
            <a:spcAft>
              <a:spcPct val="15000"/>
            </a:spcAft>
            <a:buChar char="••"/>
          </a:pPr>
          <a:r>
            <a:rPr lang="es-ES" sz="1000" kern="1200"/>
            <a:t>Priorización de líneas de inversión y conceptos de gasto en cada Mesa</a:t>
          </a:r>
        </a:p>
      </dsp:txBody>
      <dsp:txXfrm rot="-5400000">
        <a:off x="840105" y="1038206"/>
        <a:ext cx="4608214" cy="703935"/>
      </dsp:txXfrm>
    </dsp:sp>
    <dsp:sp modelId="{9165BF01-ED68-AB40-AF27-230CAE69DEDC}">
      <dsp:nvSpPr>
        <dsp:cNvPr id="0" name=""/>
        <dsp:cNvSpPr/>
      </dsp:nvSpPr>
      <dsp:spPr>
        <a:xfrm rot="5400000">
          <a:off x="-180022" y="2179417"/>
          <a:ext cx="1200150" cy="840105"/>
        </a:xfrm>
        <a:prstGeom prst="chevron">
          <a:avLst/>
        </a:prstGeom>
        <a:solidFill>
          <a:schemeClr val="accent2">
            <a:shade val="80000"/>
            <a:hueOff val="-481415"/>
            <a:satOff val="10166"/>
            <a:lumOff val="27081"/>
            <a:alphaOff val="0"/>
          </a:schemeClr>
        </a:solidFill>
        <a:ln w="12700" cap="flat" cmpd="sng" algn="ctr">
          <a:solidFill>
            <a:schemeClr val="accent2">
              <a:shade val="80000"/>
              <a:hueOff val="-481415"/>
              <a:satOff val="10166"/>
              <a:lumOff val="2708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ES" sz="1500" kern="1200"/>
            <a:t>Final</a:t>
          </a:r>
        </a:p>
      </dsp:txBody>
      <dsp:txXfrm rot="-5400000">
        <a:off x="1" y="2419448"/>
        <a:ext cx="840105" cy="360045"/>
      </dsp:txXfrm>
    </dsp:sp>
    <dsp:sp modelId="{007FED0F-9667-E04D-949A-11E2DA6F3E7B}">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12700" cap="flat" cmpd="sng" algn="ctr">
          <a:solidFill>
            <a:schemeClr val="accent2">
              <a:shade val="80000"/>
              <a:hueOff val="-481415"/>
              <a:satOff val="10166"/>
              <a:lumOff val="270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ctr" defTabSz="444500">
            <a:lnSpc>
              <a:spcPct val="90000"/>
            </a:lnSpc>
            <a:spcBef>
              <a:spcPct val="0"/>
            </a:spcBef>
            <a:spcAft>
              <a:spcPct val="15000"/>
            </a:spcAft>
            <a:buChar char="••"/>
          </a:pPr>
          <a:r>
            <a:rPr lang="es-ES" sz="1000" kern="1200"/>
            <a:t>Diligenciamiento de formulario con conclusión de priorización por Mesa</a:t>
          </a:r>
        </a:p>
        <a:p>
          <a:pPr marL="57150" lvl="1" indent="-57150" algn="ctr" defTabSz="444500">
            <a:lnSpc>
              <a:spcPct val="90000"/>
            </a:lnSpc>
            <a:spcBef>
              <a:spcPct val="0"/>
            </a:spcBef>
            <a:spcAft>
              <a:spcPct val="15000"/>
            </a:spcAft>
            <a:buChar char="••"/>
          </a:pPr>
          <a:r>
            <a:rPr lang="es-ES" sz="1000" kern="1200"/>
            <a:t>Elección de comisionados</a:t>
          </a:r>
        </a:p>
        <a:p>
          <a:pPr marL="57150" lvl="1" indent="-57150" algn="ctr" defTabSz="444500">
            <a:lnSpc>
              <a:spcPct val="90000"/>
            </a:lnSpc>
            <a:spcBef>
              <a:spcPct val="0"/>
            </a:spcBef>
            <a:spcAft>
              <a:spcPct val="15000"/>
            </a:spcAft>
            <a:buChar char="••"/>
          </a:pPr>
          <a:r>
            <a:rPr lang="es-ES" sz="1000" kern="1200"/>
            <a:t>Siguientes pasos</a:t>
          </a:r>
        </a:p>
      </dsp:txBody>
      <dsp:txXfrm rot="-5400000">
        <a:off x="840105" y="2037476"/>
        <a:ext cx="4608214" cy="7039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3584</Words>
  <Characters>19712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Rafael.Arevalo</dc:creator>
  <cp:lastModifiedBy>USER</cp:lastModifiedBy>
  <cp:revision>2</cp:revision>
  <cp:lastPrinted>2019-03-04T14:30:00Z</cp:lastPrinted>
  <dcterms:created xsi:type="dcterms:W3CDTF">2020-06-22T01:12:00Z</dcterms:created>
  <dcterms:modified xsi:type="dcterms:W3CDTF">2020-06-22T01:12:00Z</dcterms:modified>
</cp:coreProperties>
</file>