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91FB1" w14:textId="77777777" w:rsidR="00AA2BEE" w:rsidRDefault="000D101D">
      <w:pPr>
        <w:rPr>
          <w:b/>
          <w:sz w:val="24"/>
          <w:szCs w:val="24"/>
        </w:rPr>
      </w:pPr>
      <w:r>
        <w:rPr>
          <w:b/>
          <w:noProof/>
          <w:sz w:val="24"/>
          <w:szCs w:val="24"/>
          <w:lang w:val="es-ES_tradnl" w:eastAsia="es-ES_tradnl"/>
        </w:rPr>
        <w:drawing>
          <wp:inline distT="0" distB="0" distL="0" distR="0" wp14:anchorId="35F5391A" wp14:editId="1B9C57D0">
            <wp:extent cx="5731510" cy="1240790"/>
            <wp:effectExtent l="0" t="0" r="0" b="0"/>
            <wp:docPr id="2" name="image1.jpg" descr="BANNER%20CANDELARIA%20CAMINA.jpg"/>
            <wp:cNvGraphicFramePr/>
            <a:graphic xmlns:a="http://schemas.openxmlformats.org/drawingml/2006/main">
              <a:graphicData uri="http://schemas.openxmlformats.org/drawingml/2006/picture">
                <pic:pic xmlns:pic="http://schemas.openxmlformats.org/drawingml/2006/picture">
                  <pic:nvPicPr>
                    <pic:cNvPr id="0" name="image1.jpg" descr="BANNER%20CANDELARIA%20CAMINA.jpg"/>
                    <pic:cNvPicPr preferRelativeResize="0"/>
                  </pic:nvPicPr>
                  <pic:blipFill>
                    <a:blip r:embed="rId6"/>
                    <a:srcRect/>
                    <a:stretch>
                      <a:fillRect/>
                    </a:stretch>
                  </pic:blipFill>
                  <pic:spPr>
                    <a:xfrm>
                      <a:off x="0" y="0"/>
                      <a:ext cx="5731510" cy="1240790"/>
                    </a:xfrm>
                    <a:prstGeom prst="rect">
                      <a:avLst/>
                    </a:prstGeom>
                    <a:ln/>
                  </pic:spPr>
                </pic:pic>
              </a:graphicData>
            </a:graphic>
          </wp:inline>
        </w:drawing>
      </w:r>
    </w:p>
    <w:p w14:paraId="6A4193DA" w14:textId="77777777" w:rsidR="00AA2BEE" w:rsidRDefault="00AA2BEE"/>
    <w:p w14:paraId="70D20821" w14:textId="7A299137" w:rsidR="00AA2BEE" w:rsidRDefault="000D101D">
      <w:pPr>
        <w:shd w:val="clear" w:color="auto" w:fill="FFFFFF"/>
        <w:jc w:val="center"/>
        <w:rPr>
          <w:rFonts w:ascii="Calibri" w:eastAsia="Calibri" w:hAnsi="Calibri" w:cs="Calibri"/>
          <w:b/>
          <w:color w:val="000000"/>
          <w:sz w:val="24"/>
          <w:szCs w:val="24"/>
        </w:rPr>
      </w:pPr>
      <w:bookmarkStart w:id="0" w:name="_heading=h.gjdgxs" w:colFirst="0" w:colLast="0"/>
      <w:bookmarkEnd w:id="0"/>
      <w:r>
        <w:rPr>
          <w:rFonts w:ascii="Calibri" w:eastAsia="Calibri" w:hAnsi="Calibri" w:cs="Calibri"/>
          <w:b/>
          <w:color w:val="7030A0"/>
          <w:sz w:val="24"/>
          <w:szCs w:val="24"/>
        </w:rPr>
        <w:t xml:space="preserve">Con </w:t>
      </w:r>
      <w:r>
        <w:rPr>
          <w:rFonts w:ascii="Calibri" w:eastAsia="Calibri" w:hAnsi="Calibri" w:cs="Calibri"/>
          <w:b/>
          <w:i/>
          <w:color w:val="7030A0"/>
          <w:sz w:val="24"/>
          <w:szCs w:val="24"/>
        </w:rPr>
        <w:t>Santa Fe Camina y el Segundo Festival Gastronómico y de Emprendimiento en la Calle Bonita</w:t>
      </w:r>
      <w:r w:rsidR="00030115">
        <w:rPr>
          <w:rFonts w:ascii="Calibri" w:eastAsia="Calibri" w:hAnsi="Calibri" w:cs="Calibri"/>
          <w:b/>
          <w:color w:val="7030A0"/>
          <w:sz w:val="24"/>
          <w:szCs w:val="24"/>
        </w:rPr>
        <w:t xml:space="preserve"> avanza la </w:t>
      </w:r>
      <w:proofErr w:type="spellStart"/>
      <w:r w:rsidR="00030115">
        <w:rPr>
          <w:rFonts w:ascii="Calibri" w:eastAsia="Calibri" w:hAnsi="Calibri" w:cs="Calibri"/>
          <w:b/>
          <w:color w:val="7030A0"/>
          <w:sz w:val="24"/>
          <w:szCs w:val="24"/>
        </w:rPr>
        <w:t>reactivación</w:t>
      </w:r>
      <w:proofErr w:type="spellEnd"/>
      <w:r w:rsidR="00030115">
        <w:rPr>
          <w:rFonts w:ascii="Calibri" w:eastAsia="Calibri" w:hAnsi="Calibri" w:cs="Calibri"/>
          <w:b/>
          <w:color w:val="7030A0"/>
          <w:sz w:val="24"/>
          <w:szCs w:val="24"/>
        </w:rPr>
        <w:t xml:space="preserve"> del </w:t>
      </w:r>
      <w:proofErr w:type="spellStart"/>
      <w:r w:rsidR="00030115">
        <w:rPr>
          <w:rFonts w:ascii="Calibri" w:eastAsia="Calibri" w:hAnsi="Calibri" w:cs="Calibri"/>
          <w:b/>
          <w:color w:val="7030A0"/>
          <w:sz w:val="24"/>
          <w:szCs w:val="24"/>
        </w:rPr>
        <w:t>c</w:t>
      </w:r>
      <w:r>
        <w:rPr>
          <w:rFonts w:ascii="Calibri" w:eastAsia="Calibri" w:hAnsi="Calibri" w:cs="Calibri"/>
          <w:b/>
          <w:color w:val="7030A0"/>
          <w:sz w:val="24"/>
          <w:szCs w:val="24"/>
        </w:rPr>
        <w:t>entro</w:t>
      </w:r>
      <w:proofErr w:type="spellEnd"/>
      <w:r>
        <w:rPr>
          <w:rFonts w:ascii="Calibri" w:eastAsia="Calibri" w:hAnsi="Calibri" w:cs="Calibri"/>
          <w:b/>
          <w:color w:val="7030A0"/>
          <w:sz w:val="24"/>
          <w:szCs w:val="24"/>
        </w:rPr>
        <w:t xml:space="preserve"> de Bogotá </w:t>
      </w:r>
      <w:r>
        <w:rPr>
          <w:rFonts w:ascii="Calibri" w:eastAsia="Calibri" w:hAnsi="Calibri" w:cs="Calibri"/>
          <w:b/>
          <w:color w:val="000000"/>
          <w:sz w:val="24"/>
          <w:szCs w:val="24"/>
        </w:rPr>
        <w:br/>
      </w:r>
    </w:p>
    <w:p w14:paraId="448ED672" w14:textId="3EE27A17" w:rsidR="00AA2BEE" w:rsidRDefault="000D101D">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b/>
          <w:color w:val="000000"/>
          <w:sz w:val="24"/>
          <w:szCs w:val="24"/>
        </w:rPr>
      </w:pPr>
      <w:r>
        <w:rPr>
          <w:rFonts w:ascii="Calibri" w:eastAsia="Calibri" w:hAnsi="Calibri" w:cs="Calibri"/>
          <w:b/>
          <w:color w:val="000000"/>
          <w:sz w:val="24"/>
          <w:szCs w:val="24"/>
        </w:rPr>
        <w:t>Del 19 al 21 de noviembre se llevará a cabo en la calle 30, entre carreras quinta y séptima.</w:t>
      </w:r>
    </w:p>
    <w:p w14:paraId="36C5A204" w14:textId="77777777" w:rsidR="00AA2BEE" w:rsidRDefault="00AA2B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b/>
          <w:color w:val="000000"/>
          <w:sz w:val="24"/>
          <w:szCs w:val="24"/>
        </w:rPr>
      </w:pPr>
    </w:p>
    <w:p w14:paraId="56E53BAF" w14:textId="77777777" w:rsidR="00AA2BEE" w:rsidRDefault="000D101D">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b/>
          <w:color w:val="000000"/>
          <w:sz w:val="24"/>
          <w:szCs w:val="24"/>
        </w:rPr>
      </w:pPr>
      <w:r>
        <w:rPr>
          <w:rFonts w:ascii="Calibri" w:eastAsia="Calibri" w:hAnsi="Calibri" w:cs="Calibri"/>
          <w:b/>
          <w:color w:val="000000"/>
          <w:sz w:val="24"/>
          <w:szCs w:val="24"/>
        </w:rPr>
        <w:t>Una variada oferta culinaria, feria de emprendedores, presentaciones musicales y recorridos guiados, hacen parte de la programación de Santa Fe Ca</w:t>
      </w:r>
      <w:r>
        <w:rPr>
          <w:rFonts w:ascii="Calibri" w:eastAsia="Calibri" w:hAnsi="Calibri" w:cs="Calibri"/>
          <w:b/>
          <w:sz w:val="24"/>
          <w:szCs w:val="24"/>
        </w:rPr>
        <w:t>mina en</w:t>
      </w:r>
      <w:r>
        <w:rPr>
          <w:rFonts w:ascii="Calibri" w:eastAsia="Calibri" w:hAnsi="Calibri" w:cs="Calibri"/>
          <w:b/>
          <w:color w:val="000000"/>
          <w:sz w:val="24"/>
          <w:szCs w:val="24"/>
        </w:rPr>
        <w:t xml:space="preserve"> el marco de la estrategia Bogotá 24 horas. </w:t>
      </w:r>
    </w:p>
    <w:p w14:paraId="332F8650" w14:textId="77777777" w:rsidR="00AA2BEE" w:rsidRDefault="00AA2BEE">
      <w:pPr>
        <w:rPr>
          <w:rFonts w:ascii="Calibri" w:eastAsia="Calibri" w:hAnsi="Calibri" w:cs="Calibri"/>
          <w:b/>
          <w:sz w:val="24"/>
          <w:szCs w:val="24"/>
        </w:rPr>
      </w:pPr>
    </w:p>
    <w:p w14:paraId="41406774" w14:textId="061759AF" w:rsidR="00AA2BEE" w:rsidRDefault="000D10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000000"/>
          <w:sz w:val="24"/>
          <w:szCs w:val="24"/>
        </w:rPr>
      </w:pPr>
      <w:r>
        <w:rPr>
          <w:rFonts w:ascii="Calibri" w:eastAsia="Calibri" w:hAnsi="Calibri" w:cs="Calibri"/>
          <w:color w:val="000000"/>
          <w:sz w:val="24"/>
          <w:szCs w:val="24"/>
        </w:rPr>
        <w:t xml:space="preserve">Bogotá D.C., noviembre 12 de 2021. Con el fin de </w:t>
      </w:r>
      <w:proofErr w:type="spellStart"/>
      <w:r>
        <w:rPr>
          <w:rFonts w:ascii="Calibri" w:eastAsia="Calibri" w:hAnsi="Calibri" w:cs="Calibri"/>
          <w:color w:val="000000"/>
          <w:sz w:val="24"/>
          <w:szCs w:val="24"/>
        </w:rPr>
        <w:t>avanzar</w:t>
      </w:r>
      <w:proofErr w:type="spellEnd"/>
      <w:r>
        <w:rPr>
          <w:rFonts w:ascii="Calibri" w:eastAsia="Calibri" w:hAnsi="Calibri" w:cs="Calibri"/>
          <w:color w:val="000000"/>
          <w:sz w:val="24"/>
          <w:szCs w:val="24"/>
        </w:rPr>
        <w:t xml:space="preserve"> en la </w:t>
      </w:r>
      <w:proofErr w:type="spellStart"/>
      <w:r>
        <w:rPr>
          <w:rFonts w:ascii="Calibri" w:eastAsia="Calibri" w:hAnsi="Calibri" w:cs="Calibri"/>
          <w:color w:val="000000"/>
          <w:sz w:val="24"/>
          <w:szCs w:val="24"/>
        </w:rPr>
        <w:t>reactivación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económica</w:t>
      </w:r>
      <w:proofErr w:type="spellEnd"/>
      <w:r>
        <w:rPr>
          <w:rFonts w:ascii="Calibri" w:eastAsia="Calibri" w:hAnsi="Calibri" w:cs="Calibri"/>
          <w:sz w:val="24"/>
          <w:szCs w:val="24"/>
        </w:rPr>
        <w:t xml:space="preserve"> </w:t>
      </w:r>
      <w:proofErr w:type="spellStart"/>
      <w:r>
        <w:rPr>
          <w:rFonts w:ascii="Calibri" w:eastAsia="Calibri" w:hAnsi="Calibri" w:cs="Calibri"/>
          <w:color w:val="000000"/>
          <w:sz w:val="24"/>
          <w:szCs w:val="24"/>
        </w:rPr>
        <w:t>económica</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social</w:t>
      </w:r>
      <w:proofErr w:type="spellEnd"/>
      <w:r>
        <w:rPr>
          <w:rFonts w:ascii="Calibri" w:eastAsia="Calibri" w:hAnsi="Calibri" w:cs="Calibri"/>
          <w:color w:val="000000"/>
          <w:sz w:val="24"/>
          <w:szCs w:val="24"/>
        </w:rPr>
        <w:t xml:space="preserve"> del </w:t>
      </w:r>
      <w:proofErr w:type="spellStart"/>
      <w:r>
        <w:rPr>
          <w:rFonts w:ascii="Calibri" w:eastAsia="Calibri" w:hAnsi="Calibri" w:cs="Calibri"/>
          <w:color w:val="000000"/>
          <w:sz w:val="24"/>
          <w:szCs w:val="24"/>
        </w:rPr>
        <w:t>centro</w:t>
      </w:r>
      <w:proofErr w:type="spellEnd"/>
      <w:r>
        <w:rPr>
          <w:rFonts w:ascii="Calibri" w:eastAsia="Calibri" w:hAnsi="Calibri" w:cs="Calibri"/>
          <w:color w:val="000000"/>
          <w:sz w:val="24"/>
          <w:szCs w:val="24"/>
        </w:rPr>
        <w:t xml:space="preserve"> de la </w:t>
      </w:r>
      <w:proofErr w:type="spellStart"/>
      <w:r>
        <w:rPr>
          <w:rFonts w:ascii="Calibri" w:eastAsia="Calibri" w:hAnsi="Calibri" w:cs="Calibri"/>
          <w:color w:val="000000"/>
          <w:sz w:val="24"/>
          <w:szCs w:val="24"/>
        </w:rPr>
        <w:t>ciudad</w:t>
      </w:r>
      <w:proofErr w:type="spellEnd"/>
      <w:r>
        <w:rPr>
          <w:rFonts w:ascii="Calibri" w:eastAsia="Calibri" w:hAnsi="Calibri" w:cs="Calibri"/>
          <w:color w:val="000000"/>
          <w:sz w:val="24"/>
          <w:szCs w:val="24"/>
        </w:rPr>
        <w:t xml:space="preserve">, la FUGA, </w:t>
      </w:r>
      <w:proofErr w:type="spellStart"/>
      <w:r>
        <w:rPr>
          <w:rFonts w:ascii="Calibri" w:eastAsia="Calibri" w:hAnsi="Calibri" w:cs="Calibri"/>
          <w:sz w:val="24"/>
          <w:szCs w:val="24"/>
        </w:rPr>
        <w:t>AsoSandiego</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Fondetur</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llevarán</w:t>
      </w:r>
      <w:proofErr w:type="spellEnd"/>
      <w:r>
        <w:rPr>
          <w:rFonts w:ascii="Calibri" w:eastAsia="Calibri" w:hAnsi="Calibri" w:cs="Calibri"/>
          <w:color w:val="000000"/>
          <w:sz w:val="24"/>
          <w:szCs w:val="24"/>
        </w:rPr>
        <w:t xml:space="preserve"> a </w:t>
      </w:r>
      <w:proofErr w:type="spellStart"/>
      <w:r>
        <w:rPr>
          <w:rFonts w:ascii="Calibri" w:eastAsia="Calibri" w:hAnsi="Calibri" w:cs="Calibri"/>
          <w:color w:val="000000"/>
          <w:sz w:val="24"/>
          <w:szCs w:val="24"/>
        </w:rPr>
        <w:t>cabo</w:t>
      </w:r>
      <w:proofErr w:type="spellEnd"/>
      <w:r>
        <w:rPr>
          <w:rFonts w:ascii="Calibri" w:eastAsia="Calibri" w:hAnsi="Calibri" w:cs="Calibri"/>
          <w:color w:val="000000"/>
          <w:sz w:val="24"/>
          <w:szCs w:val="24"/>
        </w:rPr>
        <w:t xml:space="preserve"> del 19 al 21 de </w:t>
      </w:r>
      <w:proofErr w:type="spellStart"/>
      <w:r>
        <w:rPr>
          <w:rFonts w:ascii="Calibri" w:eastAsia="Calibri" w:hAnsi="Calibri" w:cs="Calibri"/>
          <w:color w:val="000000"/>
          <w:sz w:val="24"/>
          <w:szCs w:val="24"/>
        </w:rPr>
        <w:t>noviembre</w:t>
      </w:r>
      <w:proofErr w:type="spellEnd"/>
      <w:r>
        <w:rPr>
          <w:rFonts w:ascii="Calibri" w:eastAsia="Calibri" w:hAnsi="Calibri" w:cs="Calibri"/>
          <w:b/>
          <w:color w:val="000000"/>
          <w:sz w:val="24"/>
          <w:szCs w:val="24"/>
        </w:rPr>
        <w:t xml:space="preserve"> S</w:t>
      </w:r>
      <w:r>
        <w:rPr>
          <w:rFonts w:ascii="Calibri" w:eastAsia="Calibri" w:hAnsi="Calibri" w:cs="Calibri"/>
          <w:b/>
          <w:sz w:val="24"/>
          <w:szCs w:val="24"/>
        </w:rPr>
        <w:t xml:space="preserve">anta Fe </w:t>
      </w:r>
      <w:proofErr w:type="spellStart"/>
      <w:r>
        <w:rPr>
          <w:rFonts w:ascii="Calibri" w:eastAsia="Calibri" w:hAnsi="Calibri" w:cs="Calibri"/>
          <w:b/>
          <w:sz w:val="24"/>
          <w:szCs w:val="24"/>
        </w:rPr>
        <w:t>Camina</w:t>
      </w:r>
      <w:proofErr w:type="spellEnd"/>
      <w:r>
        <w:rPr>
          <w:rFonts w:ascii="Calibri" w:eastAsia="Calibri" w:hAnsi="Calibri" w:cs="Calibri"/>
          <w:b/>
          <w:sz w:val="24"/>
          <w:szCs w:val="24"/>
        </w:rPr>
        <w:t xml:space="preserve"> y el </w:t>
      </w:r>
      <w:proofErr w:type="spellStart"/>
      <w:r w:rsidRPr="000D101D">
        <w:rPr>
          <w:rFonts w:ascii="Calibri" w:eastAsia="Calibri" w:hAnsi="Calibri" w:cs="Calibri"/>
          <w:b/>
          <w:i/>
          <w:iCs/>
          <w:sz w:val="24"/>
          <w:szCs w:val="24"/>
        </w:rPr>
        <w:t>Segundo</w:t>
      </w:r>
      <w:proofErr w:type="spellEnd"/>
      <w:r>
        <w:rPr>
          <w:rFonts w:ascii="Calibri" w:eastAsia="Calibri" w:hAnsi="Calibri" w:cs="Calibri"/>
          <w:b/>
          <w:i/>
          <w:color w:val="000000"/>
          <w:sz w:val="24"/>
          <w:szCs w:val="24"/>
        </w:rPr>
        <w:t xml:space="preserve"> Festival </w:t>
      </w:r>
      <w:proofErr w:type="spellStart"/>
      <w:r>
        <w:rPr>
          <w:rFonts w:ascii="Calibri" w:eastAsia="Calibri" w:hAnsi="Calibri" w:cs="Calibri"/>
          <w:b/>
          <w:i/>
          <w:color w:val="000000"/>
          <w:sz w:val="24"/>
          <w:szCs w:val="24"/>
        </w:rPr>
        <w:t>Gastronómico</w:t>
      </w:r>
      <w:proofErr w:type="spellEnd"/>
      <w:r>
        <w:rPr>
          <w:rFonts w:ascii="Calibri" w:eastAsia="Calibri" w:hAnsi="Calibri" w:cs="Calibri"/>
          <w:b/>
          <w:i/>
          <w:color w:val="000000"/>
          <w:sz w:val="24"/>
          <w:szCs w:val="24"/>
        </w:rPr>
        <w:t xml:space="preserve"> y de </w:t>
      </w:r>
      <w:proofErr w:type="spellStart"/>
      <w:r>
        <w:rPr>
          <w:rFonts w:ascii="Calibri" w:eastAsia="Calibri" w:hAnsi="Calibri" w:cs="Calibri"/>
          <w:b/>
          <w:i/>
          <w:color w:val="000000"/>
          <w:sz w:val="24"/>
          <w:szCs w:val="24"/>
        </w:rPr>
        <w:t>Emprendimiento</w:t>
      </w:r>
      <w:proofErr w:type="spellEnd"/>
      <w:r>
        <w:rPr>
          <w:rFonts w:ascii="Calibri" w:eastAsia="Calibri" w:hAnsi="Calibri" w:cs="Calibri"/>
          <w:b/>
          <w:i/>
          <w:color w:val="000000"/>
          <w:sz w:val="24"/>
          <w:szCs w:val="24"/>
        </w:rPr>
        <w:t xml:space="preserve"> de la </w:t>
      </w:r>
      <w:proofErr w:type="spellStart"/>
      <w:r>
        <w:rPr>
          <w:rFonts w:ascii="Calibri" w:eastAsia="Calibri" w:hAnsi="Calibri" w:cs="Calibri"/>
          <w:b/>
          <w:i/>
          <w:color w:val="000000"/>
          <w:sz w:val="24"/>
          <w:szCs w:val="24"/>
        </w:rPr>
        <w:t>Calle</w:t>
      </w:r>
      <w:proofErr w:type="spellEnd"/>
      <w:r>
        <w:rPr>
          <w:rFonts w:ascii="Calibri" w:eastAsia="Calibri" w:hAnsi="Calibri" w:cs="Calibri"/>
          <w:b/>
          <w:i/>
          <w:color w:val="000000"/>
          <w:sz w:val="24"/>
          <w:szCs w:val="24"/>
        </w:rPr>
        <w:t xml:space="preserve"> </w:t>
      </w:r>
      <w:proofErr w:type="spellStart"/>
      <w:r>
        <w:rPr>
          <w:rFonts w:ascii="Calibri" w:eastAsia="Calibri" w:hAnsi="Calibri" w:cs="Calibri"/>
          <w:b/>
          <w:i/>
          <w:color w:val="000000"/>
          <w:sz w:val="24"/>
          <w:szCs w:val="24"/>
        </w:rPr>
        <w:t>Bonita</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en la </w:t>
      </w:r>
      <w:proofErr w:type="spellStart"/>
      <w:r>
        <w:rPr>
          <w:rFonts w:ascii="Calibri" w:eastAsia="Calibri" w:hAnsi="Calibri" w:cs="Calibri"/>
          <w:color w:val="000000"/>
          <w:sz w:val="24"/>
          <w:szCs w:val="24"/>
        </w:rPr>
        <w:t>calle</w:t>
      </w:r>
      <w:proofErr w:type="spellEnd"/>
      <w:r>
        <w:rPr>
          <w:rFonts w:ascii="Calibri" w:eastAsia="Calibri" w:hAnsi="Calibri" w:cs="Calibri"/>
          <w:color w:val="000000"/>
          <w:sz w:val="24"/>
          <w:szCs w:val="24"/>
        </w:rPr>
        <w:t xml:space="preserve"> 30, </w:t>
      </w:r>
      <w:proofErr w:type="spellStart"/>
      <w:r>
        <w:rPr>
          <w:rFonts w:ascii="Calibri" w:eastAsia="Calibri" w:hAnsi="Calibri" w:cs="Calibri"/>
          <w:color w:val="000000"/>
          <w:sz w:val="24"/>
          <w:szCs w:val="24"/>
        </w:rPr>
        <w:t>entre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carreras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quinta</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séptima</w:t>
      </w:r>
      <w:proofErr w:type="spellEnd"/>
      <w:r>
        <w:rPr>
          <w:rFonts w:ascii="Calibri" w:eastAsia="Calibri" w:hAnsi="Calibri" w:cs="Calibri"/>
          <w:color w:val="000000"/>
          <w:sz w:val="24"/>
          <w:szCs w:val="24"/>
        </w:rPr>
        <w:t xml:space="preserve">, </w:t>
      </w:r>
      <w:bookmarkStart w:id="1" w:name="_GoBack"/>
      <w:proofErr w:type="spellStart"/>
      <w:r w:rsidR="00030115" w:rsidRPr="002500D4">
        <w:rPr>
          <w:rFonts w:ascii="Calibri" w:eastAsia="Calibri" w:hAnsi="Calibri" w:cs="Calibri"/>
          <w:b/>
          <w:color w:val="000000"/>
          <w:sz w:val="24"/>
          <w:szCs w:val="24"/>
        </w:rPr>
        <w:t>Centro</w:t>
      </w:r>
      <w:proofErr w:type="spellEnd"/>
      <w:r w:rsidR="00030115" w:rsidRPr="002500D4">
        <w:rPr>
          <w:rFonts w:ascii="Calibri" w:eastAsia="Calibri" w:hAnsi="Calibri" w:cs="Calibri"/>
          <w:b/>
          <w:color w:val="000000"/>
          <w:sz w:val="24"/>
          <w:szCs w:val="24"/>
        </w:rPr>
        <w:t xml:space="preserve"> </w:t>
      </w:r>
      <w:proofErr w:type="spellStart"/>
      <w:r w:rsidR="00030115" w:rsidRPr="002500D4">
        <w:rPr>
          <w:rFonts w:ascii="Calibri" w:eastAsia="Calibri" w:hAnsi="Calibri" w:cs="Calibri"/>
          <w:b/>
          <w:color w:val="000000"/>
          <w:sz w:val="24"/>
          <w:szCs w:val="24"/>
        </w:rPr>
        <w:t>Internacional</w:t>
      </w:r>
      <w:proofErr w:type="spellEnd"/>
      <w:r w:rsidR="00030115" w:rsidRPr="002500D4">
        <w:rPr>
          <w:rFonts w:ascii="Calibri" w:eastAsia="Calibri" w:hAnsi="Calibri" w:cs="Calibri"/>
          <w:b/>
          <w:color w:val="000000"/>
          <w:sz w:val="24"/>
          <w:szCs w:val="24"/>
        </w:rPr>
        <w:t xml:space="preserve"> de Bogotá</w:t>
      </w:r>
      <w:bookmarkEnd w:id="1"/>
      <w:r w:rsidR="00030115">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con la </w:t>
      </w:r>
      <w:proofErr w:type="spellStart"/>
      <w:r>
        <w:rPr>
          <w:rFonts w:ascii="Calibri" w:eastAsia="Calibri" w:hAnsi="Calibri" w:cs="Calibri"/>
          <w:color w:val="000000"/>
          <w:sz w:val="24"/>
          <w:szCs w:val="24"/>
        </w:rPr>
        <w:t>participación</w:t>
      </w:r>
      <w:proofErr w:type="spellEnd"/>
      <w:r>
        <w:rPr>
          <w:rFonts w:ascii="Calibri" w:eastAsia="Calibri" w:hAnsi="Calibri" w:cs="Calibri"/>
          <w:color w:val="000000"/>
          <w:sz w:val="24"/>
          <w:szCs w:val="24"/>
        </w:rPr>
        <w:t xml:space="preserve"> de diferentes actores de la zona.</w:t>
      </w:r>
    </w:p>
    <w:p w14:paraId="5ECDB66A" w14:textId="77777777" w:rsidR="00AA2BEE" w:rsidRDefault="000D101D">
      <w:pPr>
        <w:pBdr>
          <w:top w:val="nil"/>
          <w:left w:val="nil"/>
          <w:bottom w:val="nil"/>
          <w:right w:val="nil"/>
          <w:between w:val="nil"/>
        </w:pBdr>
        <w:spacing w:before="160" w:line="240" w:lineRule="auto"/>
        <w:ind w:right="526"/>
        <w:jc w:val="both"/>
        <w:rPr>
          <w:rFonts w:ascii="Calibri" w:eastAsia="Calibri" w:hAnsi="Calibri" w:cs="Calibri"/>
          <w:b/>
          <w:color w:val="000000"/>
          <w:sz w:val="24"/>
          <w:szCs w:val="24"/>
        </w:rPr>
      </w:pPr>
      <w:r>
        <w:rPr>
          <w:rFonts w:ascii="Calibri" w:eastAsia="Calibri" w:hAnsi="Calibri" w:cs="Calibri"/>
          <w:b/>
          <w:color w:val="000000"/>
          <w:sz w:val="24"/>
          <w:szCs w:val="24"/>
        </w:rPr>
        <w:t xml:space="preserve">El Festival se enmarca en la estrategia Bogotá 24 Horas, iniciativa distrital para fomentar la actividad productiva y cultural en horarios no convencionales, reactivar la economía </w:t>
      </w:r>
      <w:r>
        <w:rPr>
          <w:rFonts w:ascii="Calibri" w:eastAsia="Calibri" w:hAnsi="Calibri" w:cs="Calibri"/>
          <w:b/>
          <w:sz w:val="24"/>
          <w:szCs w:val="24"/>
        </w:rPr>
        <w:t xml:space="preserve">de la capital </w:t>
      </w:r>
      <w:r>
        <w:rPr>
          <w:rFonts w:ascii="Calibri" w:eastAsia="Calibri" w:hAnsi="Calibri" w:cs="Calibri"/>
          <w:b/>
          <w:color w:val="000000"/>
          <w:sz w:val="24"/>
          <w:szCs w:val="24"/>
        </w:rPr>
        <w:t xml:space="preserve">y </w:t>
      </w:r>
      <w:r>
        <w:rPr>
          <w:rFonts w:ascii="Calibri" w:eastAsia="Calibri" w:hAnsi="Calibri" w:cs="Calibri"/>
          <w:b/>
          <w:sz w:val="24"/>
          <w:szCs w:val="24"/>
        </w:rPr>
        <w:t>posicionar</w:t>
      </w:r>
      <w:r>
        <w:rPr>
          <w:rFonts w:ascii="Calibri" w:eastAsia="Calibri" w:hAnsi="Calibri" w:cs="Calibri"/>
          <w:b/>
          <w:color w:val="000000"/>
          <w:sz w:val="24"/>
          <w:szCs w:val="24"/>
        </w:rPr>
        <w:t xml:space="preserve"> internacionalmente a la ciudad.</w:t>
      </w:r>
    </w:p>
    <w:p w14:paraId="14DBE238" w14:textId="77777777" w:rsidR="00AA2BEE" w:rsidRDefault="00AA2B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000000"/>
          <w:sz w:val="24"/>
          <w:szCs w:val="24"/>
        </w:rPr>
      </w:pPr>
    </w:p>
    <w:p w14:paraId="52822C6D" w14:textId="77777777" w:rsidR="00AA2BEE" w:rsidRDefault="000D10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000000"/>
          <w:sz w:val="24"/>
          <w:szCs w:val="24"/>
        </w:rPr>
      </w:pPr>
      <w:r>
        <w:rPr>
          <w:rFonts w:ascii="Calibri" w:eastAsia="Calibri" w:hAnsi="Calibri" w:cs="Calibri"/>
          <w:color w:val="000000"/>
          <w:sz w:val="24"/>
          <w:szCs w:val="24"/>
        </w:rPr>
        <w:t>Durante los tres días se contará con una gran oferta gastronómica a cargo de 17 restaurantes del sector, con diferentes opciones como menú degustación, platos a la carta y concursos al mejor plato y mejor sangría. Para impulsar la economía local se desarrollará la Feria de emprendimiento cultural y creativo  con más de 13 participantes de la localidad de Santa Fe seleccionados por la FUGA, así como las tiendas del Museo Nacional y el MAMBO.</w:t>
      </w:r>
    </w:p>
    <w:p w14:paraId="66EF2045" w14:textId="77777777" w:rsidR="00AA2BEE" w:rsidRDefault="00AA2B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000000"/>
          <w:sz w:val="24"/>
          <w:szCs w:val="24"/>
        </w:rPr>
      </w:pPr>
    </w:p>
    <w:p w14:paraId="7EB5ECA0" w14:textId="3B2F73F5" w:rsidR="00AA2BEE" w:rsidRDefault="000D10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000000"/>
          <w:sz w:val="24"/>
          <w:szCs w:val="24"/>
        </w:rPr>
      </w:pPr>
      <w:r>
        <w:rPr>
          <w:rFonts w:ascii="Calibri" w:eastAsia="Calibri" w:hAnsi="Calibri" w:cs="Calibri"/>
          <w:sz w:val="24"/>
          <w:szCs w:val="24"/>
        </w:rPr>
        <w:t>Las</w:t>
      </w:r>
      <w:r>
        <w:rPr>
          <w:rFonts w:ascii="Calibri" w:eastAsia="Calibri" w:hAnsi="Calibri" w:cs="Calibri"/>
          <w:color w:val="000000"/>
          <w:sz w:val="24"/>
          <w:szCs w:val="24"/>
        </w:rPr>
        <w:t xml:space="preserve"> jornadas con</w:t>
      </w:r>
      <w:r w:rsidR="00F02945">
        <w:rPr>
          <w:rFonts w:ascii="Calibri" w:eastAsia="Calibri" w:hAnsi="Calibri" w:cs="Calibri"/>
          <w:color w:val="000000"/>
          <w:sz w:val="24"/>
          <w:szCs w:val="24"/>
        </w:rPr>
        <w:t xml:space="preserve">tarán con </w:t>
      </w:r>
      <w:proofErr w:type="spellStart"/>
      <w:r w:rsidR="00F02945">
        <w:rPr>
          <w:rFonts w:ascii="Calibri" w:eastAsia="Calibri" w:hAnsi="Calibri" w:cs="Calibri"/>
          <w:color w:val="000000"/>
          <w:sz w:val="24"/>
          <w:szCs w:val="24"/>
        </w:rPr>
        <w:t>una</w:t>
      </w:r>
      <w:proofErr w:type="spellEnd"/>
      <w:r w:rsidR="00F02945">
        <w:rPr>
          <w:rFonts w:ascii="Calibri" w:eastAsia="Calibri" w:hAnsi="Calibri" w:cs="Calibri"/>
          <w:color w:val="000000"/>
          <w:sz w:val="24"/>
          <w:szCs w:val="24"/>
        </w:rPr>
        <w:t xml:space="preserve"> </w:t>
      </w:r>
      <w:proofErr w:type="spellStart"/>
      <w:r w:rsidR="00F02945">
        <w:rPr>
          <w:rFonts w:ascii="Calibri" w:eastAsia="Calibri" w:hAnsi="Calibri" w:cs="Calibri"/>
          <w:color w:val="000000"/>
          <w:sz w:val="24"/>
          <w:szCs w:val="24"/>
        </w:rPr>
        <w:t>oferta</w:t>
      </w:r>
      <w:proofErr w:type="spellEnd"/>
      <w:r w:rsidR="00F02945">
        <w:rPr>
          <w:rFonts w:ascii="Calibri" w:eastAsia="Calibri" w:hAnsi="Calibri" w:cs="Calibri"/>
          <w:color w:val="000000"/>
          <w:sz w:val="24"/>
          <w:szCs w:val="24"/>
        </w:rPr>
        <w:t xml:space="preserve"> </w:t>
      </w:r>
      <w:proofErr w:type="spellStart"/>
      <w:r w:rsidR="00F02945">
        <w:rPr>
          <w:rFonts w:ascii="Calibri" w:eastAsia="Calibri" w:hAnsi="Calibri" w:cs="Calibri"/>
          <w:color w:val="000000"/>
          <w:sz w:val="24"/>
          <w:szCs w:val="24"/>
        </w:rPr>
        <w:t>cultural</w:t>
      </w:r>
      <w:proofErr w:type="spellEnd"/>
      <w:r w:rsidR="00F02945">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con </w:t>
      </w:r>
      <w:proofErr w:type="spellStart"/>
      <w:r>
        <w:rPr>
          <w:rFonts w:ascii="Calibri" w:eastAsia="Calibri" w:hAnsi="Calibri" w:cs="Calibri"/>
          <w:color w:val="000000"/>
          <w:sz w:val="24"/>
          <w:szCs w:val="24"/>
        </w:rPr>
        <w:t>presentaciones</w:t>
      </w:r>
      <w:proofErr w:type="spellEnd"/>
      <w:r>
        <w:rPr>
          <w:rFonts w:ascii="Calibri" w:eastAsia="Calibri" w:hAnsi="Calibri" w:cs="Calibri"/>
          <w:color w:val="000000"/>
          <w:sz w:val="24"/>
          <w:szCs w:val="24"/>
        </w:rPr>
        <w:t xml:space="preserve"> de </w:t>
      </w:r>
      <w:proofErr w:type="spellStart"/>
      <w:r>
        <w:rPr>
          <w:rFonts w:ascii="Calibri" w:eastAsia="Calibri" w:hAnsi="Calibri" w:cs="Calibri"/>
          <w:color w:val="000000"/>
          <w:sz w:val="24"/>
          <w:szCs w:val="24"/>
        </w:rPr>
        <w:t>grupo</w:t>
      </w:r>
      <w:proofErr w:type="spellEnd"/>
      <w:r>
        <w:rPr>
          <w:rFonts w:ascii="Calibri" w:eastAsia="Calibri" w:hAnsi="Calibri" w:cs="Calibri"/>
          <w:color w:val="000000"/>
          <w:sz w:val="24"/>
          <w:szCs w:val="24"/>
        </w:rPr>
        <w:t xml:space="preserve"> musicales para amenizar a los comensales, en horarios extendidos, así como recorridos guiados por los monumentos del Centro Internacional y el Museo Nacional de Colombia.</w:t>
      </w:r>
    </w:p>
    <w:p w14:paraId="2443B61B" w14:textId="77777777" w:rsidR="00AA2BEE" w:rsidRDefault="00AA2B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000000"/>
          <w:sz w:val="24"/>
          <w:szCs w:val="24"/>
        </w:rPr>
      </w:pPr>
    </w:p>
    <w:p w14:paraId="54ADE693" w14:textId="77777777" w:rsidR="00AA2BEE" w:rsidRDefault="000D10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201F1E"/>
          <w:sz w:val="24"/>
          <w:szCs w:val="24"/>
        </w:rPr>
      </w:pPr>
      <w:r>
        <w:rPr>
          <w:rFonts w:ascii="Calibri" w:eastAsia="Calibri" w:hAnsi="Calibri" w:cs="Calibri"/>
          <w:color w:val="000000"/>
          <w:sz w:val="24"/>
          <w:szCs w:val="24"/>
        </w:rPr>
        <w:t xml:space="preserve">El lugar escogido es la Calle Bonita, </w:t>
      </w:r>
      <w:r>
        <w:rPr>
          <w:rFonts w:ascii="Calibri" w:eastAsia="Calibri" w:hAnsi="Calibri" w:cs="Calibri"/>
          <w:color w:val="201F1E"/>
          <w:sz w:val="24"/>
          <w:szCs w:val="24"/>
        </w:rPr>
        <w:t>un proyecto concebido por AsoSandiego en 2016 que da cuenta de cómo es posible transformar un espacio público en franco deterioro en un entorno urbano de alta calidad que hoy se viste de belleza, color, naturaleza, arte, orden, civismo y esperanza.</w:t>
      </w:r>
    </w:p>
    <w:p w14:paraId="1F487AA3" w14:textId="77777777" w:rsidR="00AA2BEE" w:rsidRDefault="00AA2B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000000"/>
          <w:sz w:val="24"/>
          <w:szCs w:val="24"/>
        </w:rPr>
      </w:pPr>
    </w:p>
    <w:p w14:paraId="3A956F2B" w14:textId="77777777" w:rsidR="00AA2BEE" w:rsidRDefault="000D1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201F1E"/>
          <w:sz w:val="24"/>
          <w:szCs w:val="24"/>
        </w:rPr>
      </w:pPr>
      <w:r>
        <w:rPr>
          <w:rFonts w:ascii="Calibri" w:eastAsia="Calibri" w:hAnsi="Calibri" w:cs="Calibri"/>
          <w:color w:val="201F1E"/>
          <w:sz w:val="24"/>
          <w:szCs w:val="24"/>
        </w:rPr>
        <w:t xml:space="preserve">“El centro de la ciudad tiene una gran riqueza, tanto cultural como patrimonial, pero su gran diferencial radica en el potencial de artistas, creadores, gestores y emprendedores que con su creatividad e innovación hacen que esta zona estratégica de la ciudad se </w:t>
      </w:r>
      <w:r>
        <w:rPr>
          <w:rFonts w:ascii="Calibri" w:eastAsia="Calibri" w:hAnsi="Calibri" w:cs="Calibri"/>
          <w:color w:val="201F1E"/>
          <w:sz w:val="24"/>
          <w:szCs w:val="24"/>
        </w:rPr>
        <w:lastRenderedPageBreak/>
        <w:t>consolide como epicentro de reactivación. Un ejemplo claro de esto es la Calle Bonita, que de la mano de AsoSandiego se ha convertido en un espacio privilegiado para el sector de la gastronomía y que jalona al sector cultural y de los emprendedores. Los invitamos a que nos acompañen del 19 al 21 de noviembre y disfruten de nuestro centro en Santa Fe Camina”, comenta Margarita Díaz Casas, directora de la FUGA.</w:t>
      </w:r>
    </w:p>
    <w:p w14:paraId="11D6A80E" w14:textId="77777777" w:rsidR="00AA2BEE" w:rsidRDefault="00AA2B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201F1E"/>
          <w:sz w:val="24"/>
          <w:szCs w:val="24"/>
        </w:rPr>
      </w:pPr>
    </w:p>
    <w:p w14:paraId="72F9D5FC" w14:textId="77777777" w:rsidR="00AA2BEE" w:rsidRDefault="000D10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201F1E"/>
          <w:sz w:val="24"/>
          <w:szCs w:val="24"/>
        </w:rPr>
      </w:pPr>
      <w:r>
        <w:rPr>
          <w:rFonts w:ascii="Calibri" w:eastAsia="Calibri" w:hAnsi="Calibri" w:cs="Calibri"/>
          <w:color w:val="0F1419"/>
          <w:sz w:val="24"/>
          <w:szCs w:val="24"/>
          <w:highlight w:val="white"/>
        </w:rPr>
        <w:t>La FUGA, como la entidad pública que transforma el centro de Bogotá a través de la cultura y la creatividad, ha estado vinculada con diferentes procesos de reactivación económica y social en Los Mártires, Santa Fe y La Candelaria. Hace un par de semanas se realizó Candelaria Camina, en la puesta en marcha de la estrategia Bogotá 24 horas,  y ahora el turno es para Santa Fe y su Calle Bonita.</w:t>
      </w:r>
    </w:p>
    <w:p w14:paraId="75930786" w14:textId="77777777" w:rsidR="00AA2BEE" w:rsidRDefault="00AA2B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201F1E"/>
          <w:sz w:val="24"/>
          <w:szCs w:val="24"/>
        </w:rPr>
      </w:pPr>
    </w:p>
    <w:p w14:paraId="24949DF0" w14:textId="77777777" w:rsidR="00AA2BEE" w:rsidRDefault="000D1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201F1E"/>
          <w:sz w:val="24"/>
          <w:szCs w:val="24"/>
        </w:rPr>
      </w:pPr>
      <w:r>
        <w:rPr>
          <w:rFonts w:ascii="Calibri" w:eastAsia="Calibri" w:hAnsi="Calibri" w:cs="Calibri"/>
          <w:sz w:val="24"/>
          <w:szCs w:val="24"/>
        </w:rPr>
        <w:t>“La Calle Bonita consolida años de trabajo de la comunidad de AsoSandiego para mejorar las condiciones urbanas, ambientales y de seguridad para propiciar la reactivación económica mediante actividades comerciales, gastronómicas y turísticas en el Centro Internacional de Bogotá”, comenta Juan Pablo Orozco, coordinador de proyectos de AsoSandiego.</w:t>
      </w:r>
    </w:p>
    <w:p w14:paraId="747BB635" w14:textId="77777777" w:rsidR="00AA2BEE" w:rsidRDefault="000D10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jc w:val="both"/>
        <w:rPr>
          <w:rFonts w:ascii="Calibri" w:eastAsia="Calibri" w:hAnsi="Calibri" w:cs="Calibri"/>
          <w:color w:val="201F1E"/>
          <w:sz w:val="24"/>
          <w:szCs w:val="24"/>
        </w:rPr>
      </w:pPr>
      <w:r>
        <w:rPr>
          <w:rFonts w:ascii="Calibri" w:eastAsia="Calibri" w:hAnsi="Calibri" w:cs="Calibri"/>
          <w:color w:val="201F1E"/>
          <w:sz w:val="24"/>
          <w:szCs w:val="24"/>
        </w:rPr>
        <w:br/>
        <w:t>La Calle Bonita es una muestra de cooperación ciudadana e interinstitucional que cuenta la participación del Departamento Administrativo de la Defensoría del Espacio Pública (DADEP), AsoSanDiego, IDT, Fondetur, FUGA, Secretaría de Hábitat, Secretaría de Desarrollo Económico, Policía Nacional, Promoambiental, Unidad Administrativa Especial de Servicios Públicos (UAESP) y la Alcaldía Local de Santa Fe.</w:t>
      </w:r>
    </w:p>
    <w:p w14:paraId="490A0E08" w14:textId="77777777" w:rsidR="00AA2BEE" w:rsidRDefault="000D101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line="240" w:lineRule="auto"/>
        <w:ind w:right="522"/>
        <w:jc w:val="both"/>
        <w:rPr>
          <w:rFonts w:ascii="Calibri" w:eastAsia="Calibri" w:hAnsi="Calibri" w:cs="Calibri"/>
          <w:color w:val="201F1E"/>
          <w:sz w:val="24"/>
          <w:szCs w:val="24"/>
        </w:rPr>
      </w:pPr>
      <w:r>
        <w:rPr>
          <w:rFonts w:ascii="Calibri" w:eastAsia="Calibri" w:hAnsi="Calibri" w:cs="Calibri"/>
          <w:color w:val="201F1E"/>
          <w:sz w:val="24"/>
          <w:szCs w:val="24"/>
        </w:rPr>
        <w:t>El Festival Gastronómico y de Emprendimiento de la Calle Bonita es financiado con el premio otorgado a AsoSandiego en el concurso FONDETUR en el que participaron cerca de 200 iniciativas. </w:t>
      </w:r>
    </w:p>
    <w:p w14:paraId="21C92FA3" w14:textId="77777777" w:rsidR="00AA2BEE" w:rsidRDefault="00AA2B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line="240" w:lineRule="auto"/>
        <w:ind w:right="522"/>
        <w:jc w:val="both"/>
        <w:rPr>
          <w:rFonts w:ascii="Calibri" w:eastAsia="Calibri" w:hAnsi="Calibri" w:cs="Calibri"/>
          <w:b/>
          <w:color w:val="201F1E"/>
          <w:sz w:val="24"/>
          <w:szCs w:val="24"/>
        </w:rPr>
      </w:pPr>
    </w:p>
    <w:p w14:paraId="3E3534D1" w14:textId="26804124" w:rsidR="00AA2BEE" w:rsidRDefault="00F0294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rPr>
          <w:rFonts w:ascii="Calibri" w:eastAsia="Calibri" w:hAnsi="Calibri" w:cs="Calibri"/>
          <w:color w:val="000000"/>
          <w:sz w:val="24"/>
          <w:szCs w:val="24"/>
        </w:rPr>
      </w:pPr>
      <w:r>
        <w:rPr>
          <w:rFonts w:ascii="Calibri" w:eastAsia="Calibri" w:hAnsi="Calibri" w:cs="Calibri"/>
          <w:b/>
          <w:color w:val="000000"/>
          <w:sz w:val="24"/>
          <w:szCs w:val="24"/>
        </w:rPr>
        <w:t xml:space="preserve">Santa Fe </w:t>
      </w:r>
      <w:proofErr w:type="spellStart"/>
      <w:r>
        <w:rPr>
          <w:rFonts w:ascii="Calibri" w:eastAsia="Calibri" w:hAnsi="Calibri" w:cs="Calibri"/>
          <w:b/>
          <w:color w:val="000000"/>
          <w:sz w:val="24"/>
          <w:szCs w:val="24"/>
        </w:rPr>
        <w:t>Camina</w:t>
      </w:r>
      <w:proofErr w:type="spellEnd"/>
      <w:r>
        <w:rPr>
          <w:rFonts w:ascii="Calibri" w:eastAsia="Calibri" w:hAnsi="Calibri" w:cs="Calibri"/>
          <w:b/>
          <w:color w:val="000000"/>
          <w:sz w:val="24"/>
          <w:szCs w:val="24"/>
        </w:rPr>
        <w:t xml:space="preserve">. </w:t>
      </w:r>
      <w:r w:rsidR="000D101D">
        <w:rPr>
          <w:rFonts w:ascii="Calibri" w:eastAsia="Calibri" w:hAnsi="Calibri" w:cs="Calibri"/>
          <w:b/>
          <w:color w:val="000000"/>
          <w:sz w:val="24"/>
          <w:szCs w:val="24"/>
        </w:rPr>
        <w:t xml:space="preserve">2do Festival </w:t>
      </w:r>
      <w:proofErr w:type="spellStart"/>
      <w:r w:rsidR="000D101D">
        <w:rPr>
          <w:rFonts w:ascii="Calibri" w:eastAsia="Calibri" w:hAnsi="Calibri" w:cs="Calibri"/>
          <w:b/>
          <w:color w:val="000000"/>
          <w:sz w:val="24"/>
          <w:szCs w:val="24"/>
        </w:rPr>
        <w:t>Gastronómico</w:t>
      </w:r>
      <w:proofErr w:type="spellEnd"/>
      <w:r w:rsidR="000D101D">
        <w:rPr>
          <w:rFonts w:ascii="Calibri" w:eastAsia="Calibri" w:hAnsi="Calibri" w:cs="Calibri"/>
          <w:b/>
          <w:color w:val="000000"/>
          <w:sz w:val="24"/>
          <w:szCs w:val="24"/>
        </w:rPr>
        <w:t xml:space="preserve"> y de Emprendimiento de la Calle Bonita</w:t>
      </w:r>
      <w:r w:rsidR="000D101D">
        <w:rPr>
          <w:rFonts w:ascii="Calibri" w:eastAsia="Calibri" w:hAnsi="Calibri" w:cs="Calibri"/>
          <w:color w:val="000000"/>
          <w:sz w:val="24"/>
          <w:szCs w:val="24"/>
        </w:rPr>
        <w:br/>
        <w:t>Del viernes 19 al domingo 21 de noviembre</w:t>
      </w:r>
      <w:r w:rsidR="000D101D">
        <w:rPr>
          <w:rFonts w:ascii="Calibri" w:eastAsia="Calibri" w:hAnsi="Calibri" w:cs="Calibri"/>
          <w:color w:val="000000"/>
          <w:sz w:val="24"/>
          <w:szCs w:val="24"/>
        </w:rPr>
        <w:br/>
        <w:t>Horarios</w:t>
      </w:r>
      <w:r w:rsidR="000D101D">
        <w:rPr>
          <w:rFonts w:ascii="Calibri" w:eastAsia="Calibri" w:hAnsi="Calibri" w:cs="Calibri"/>
          <w:b/>
          <w:color w:val="000000"/>
          <w:sz w:val="24"/>
          <w:szCs w:val="24"/>
        </w:rPr>
        <w:t xml:space="preserve">: </w:t>
      </w:r>
      <w:r w:rsidR="000D101D">
        <w:rPr>
          <w:rFonts w:ascii="Calibri" w:eastAsia="Calibri" w:hAnsi="Calibri" w:cs="Calibri"/>
          <w:b/>
          <w:color w:val="000000"/>
          <w:sz w:val="24"/>
          <w:szCs w:val="24"/>
        </w:rPr>
        <w:br/>
        <w:t xml:space="preserve">- </w:t>
      </w:r>
      <w:r w:rsidR="000D101D">
        <w:rPr>
          <w:rFonts w:ascii="Calibri" w:eastAsia="Calibri" w:hAnsi="Calibri" w:cs="Calibri"/>
          <w:color w:val="000000"/>
          <w:sz w:val="24"/>
          <w:szCs w:val="24"/>
        </w:rPr>
        <w:t xml:space="preserve">Feria de emprendimiento </w:t>
      </w:r>
      <w:r w:rsidR="000D101D">
        <w:rPr>
          <w:rFonts w:ascii="Calibri" w:eastAsia="Calibri" w:hAnsi="Calibri" w:cs="Calibri"/>
          <w:sz w:val="24"/>
          <w:szCs w:val="24"/>
        </w:rPr>
        <w:t>cultural</w:t>
      </w:r>
      <w:r w:rsidR="000D101D">
        <w:rPr>
          <w:rFonts w:ascii="Calibri" w:eastAsia="Calibri" w:hAnsi="Calibri" w:cs="Calibri"/>
          <w:color w:val="000000"/>
          <w:sz w:val="24"/>
          <w:szCs w:val="24"/>
        </w:rPr>
        <w:t xml:space="preserve"> y creativo: de 12:00 m. a 7:00 p.m.</w:t>
      </w:r>
      <w:r w:rsidR="000D101D">
        <w:rPr>
          <w:rFonts w:ascii="Calibri" w:eastAsia="Calibri" w:hAnsi="Calibri" w:cs="Calibri"/>
          <w:color w:val="000000"/>
          <w:sz w:val="24"/>
          <w:szCs w:val="24"/>
        </w:rPr>
        <w:br/>
        <w:t>- Activación y programación artística y cultural en restaurantes: de 12:00 m.a 9:00 p.m.</w:t>
      </w:r>
      <w:r w:rsidR="000D101D">
        <w:rPr>
          <w:rFonts w:ascii="Calibri" w:eastAsia="Calibri" w:hAnsi="Calibri" w:cs="Calibri"/>
          <w:b/>
          <w:color w:val="000000"/>
          <w:sz w:val="24"/>
          <w:szCs w:val="24"/>
        </w:rPr>
        <w:br/>
      </w:r>
      <w:r w:rsidR="000D101D">
        <w:rPr>
          <w:rFonts w:ascii="Calibri" w:eastAsia="Calibri" w:hAnsi="Calibri" w:cs="Calibri"/>
          <w:color w:val="000000"/>
          <w:sz w:val="24"/>
          <w:szCs w:val="24"/>
        </w:rPr>
        <w:t>Más información en</w:t>
      </w:r>
      <w:r w:rsidR="000D101D">
        <w:rPr>
          <w:rFonts w:ascii="Calibri" w:eastAsia="Calibri" w:hAnsi="Calibri" w:cs="Calibri"/>
          <w:b/>
          <w:color w:val="000000"/>
          <w:sz w:val="24"/>
          <w:szCs w:val="24"/>
        </w:rPr>
        <w:t xml:space="preserve">  </w:t>
      </w:r>
      <w:hyperlink r:id="rId7">
        <w:r w:rsidR="000D101D">
          <w:rPr>
            <w:rFonts w:ascii="Calibri" w:eastAsia="Calibri" w:hAnsi="Calibri" w:cs="Calibri"/>
            <w:color w:val="0000FF"/>
            <w:sz w:val="24"/>
            <w:szCs w:val="24"/>
            <w:u w:val="single"/>
          </w:rPr>
          <w:t>www.fuga.gov.co</w:t>
        </w:r>
      </w:hyperlink>
    </w:p>
    <w:p w14:paraId="1A37FD09" w14:textId="77777777" w:rsidR="00AA2BEE" w:rsidRDefault="00AA2B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522"/>
        <w:rPr>
          <w:rFonts w:ascii="Calibri" w:eastAsia="Calibri" w:hAnsi="Calibri" w:cs="Calibri"/>
          <w:b/>
          <w:color w:val="000000"/>
          <w:sz w:val="24"/>
          <w:szCs w:val="24"/>
        </w:rPr>
      </w:pPr>
    </w:p>
    <w:p w14:paraId="70F30434" w14:textId="77777777" w:rsidR="00AA2BEE" w:rsidRDefault="00AA2BEE">
      <w:pPr>
        <w:rPr>
          <w:sz w:val="20"/>
          <w:szCs w:val="20"/>
        </w:rPr>
      </w:pPr>
    </w:p>
    <w:sectPr w:rsidR="00AA2BE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35DFD"/>
    <w:multiLevelType w:val="multilevel"/>
    <w:tmpl w:val="F2DA3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EE"/>
    <w:rsid w:val="00030115"/>
    <w:rsid w:val="000D101D"/>
    <w:rsid w:val="002500D4"/>
    <w:rsid w:val="00AA2BEE"/>
    <w:rsid w:val="00F029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90BE"/>
  <w15:docId w15:val="{3323B568-3784-4930-9160-7B0D2DF8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NL" w:eastAsia="es-E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6611B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1B9"/>
    <w:rPr>
      <w:rFonts w:ascii="Tahoma" w:hAnsi="Tahoma" w:cs="Tahoma"/>
      <w:sz w:val="16"/>
      <w:szCs w:val="16"/>
    </w:rPr>
  </w:style>
  <w:style w:type="character" w:customStyle="1" w:styleId="Ninguno">
    <w:name w:val="Ninguno"/>
    <w:rsid w:val="000214ED"/>
    <w:rPr>
      <w:lang w:val="nl-NL"/>
    </w:rPr>
  </w:style>
  <w:style w:type="paragraph" w:customStyle="1" w:styleId="Predeterminado">
    <w:name w:val="Predeterminado"/>
    <w:rsid w:val="000214ED"/>
    <w:pPr>
      <w:pBdr>
        <w:top w:val="nil"/>
        <w:left w:val="nil"/>
        <w:bottom w:val="nil"/>
        <w:right w:val="nil"/>
        <w:between w:val="nil"/>
        <w:bar w:val="nil"/>
      </w:pBdr>
      <w:spacing w:before="160" w:line="240"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 w:type="paragraph" w:styleId="Prrafodelista">
    <w:name w:val="List Paragraph"/>
    <w:basedOn w:val="Normal"/>
    <w:uiPriority w:val="34"/>
    <w:qFormat/>
    <w:rsid w:val="000214ED"/>
    <w:pPr>
      <w:ind w:left="720"/>
      <w:contextualSpacing/>
    </w:pPr>
  </w:style>
  <w:style w:type="character" w:styleId="Textoennegrita">
    <w:name w:val="Strong"/>
    <w:basedOn w:val="Fuentedeprrafopredeter"/>
    <w:uiPriority w:val="22"/>
    <w:qFormat/>
    <w:rsid w:val="00FD6549"/>
    <w:rPr>
      <w:b/>
      <w:bCs/>
    </w:rPr>
  </w:style>
  <w:style w:type="character" w:styleId="Hipervnculo">
    <w:name w:val="Hyperlink"/>
    <w:basedOn w:val="Fuentedeprrafopredeter"/>
    <w:uiPriority w:val="99"/>
    <w:unhideWhenUsed/>
    <w:rsid w:val="00003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fuga.gov.c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6MC+BJOJtJOo8hecLY3atn1LA==">AMUW2mWp9Nei6+4nJETXeQ8tO6OxXovv1r+vr6I0vDpZFqcFtStZ9sZrUALvaHgudOIJFdHE2rhH96U71rPG+gQcDWpqk9/yqnOsJc0sZnR+ETRKeX9nlehD27NC7j4r0WOTAmQetK6S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688</Words>
  <Characters>3789</Characters>
  <Application>Microsoft Macintosh Word</Application>
  <DocSecurity>0</DocSecurity>
  <Lines>31</Lines>
  <Paragraphs>8</Paragraphs>
  <ScaleCrop>false</ScaleCrop>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Cortés Lugo</dc:creator>
  <cp:lastModifiedBy>Usuario de Microsoft Office</cp:lastModifiedBy>
  <cp:revision>5</cp:revision>
  <dcterms:created xsi:type="dcterms:W3CDTF">2021-11-12T15:08:00Z</dcterms:created>
  <dcterms:modified xsi:type="dcterms:W3CDTF">2021-11-16T21:50:00Z</dcterms:modified>
</cp:coreProperties>
</file>