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1882" w14:textId="245DF880" w:rsidR="00543B1E" w:rsidRDefault="00543B1E" w:rsidP="00543B1E">
      <w:pPr>
        <w:spacing w:before="240" w:after="240"/>
        <w:jc w:val="both"/>
        <w:rPr>
          <w:rFonts w:ascii="Century Gothic" w:eastAsia="Century Gothic" w:hAnsi="Century Gothic" w:cs="Century Gothic"/>
          <w:b/>
          <w:color w:val="202124"/>
          <w:sz w:val="28"/>
          <w:szCs w:val="28"/>
          <w:highlight w:val="white"/>
        </w:rPr>
      </w:pPr>
      <w:r>
        <w:rPr>
          <w:rFonts w:ascii="Century Gothic" w:eastAsia="Century Gothic" w:hAnsi="Century Gothic" w:cs="Century Gothic"/>
          <w:b/>
          <w:color w:val="202124"/>
          <w:sz w:val="28"/>
          <w:szCs w:val="28"/>
          <w:highlight w:val="white"/>
        </w:rPr>
        <w:t xml:space="preserve">ERU </w:t>
      </w:r>
      <w:r>
        <w:rPr>
          <w:rFonts w:ascii="Century Gothic" w:eastAsia="Century Gothic" w:hAnsi="Century Gothic" w:cs="Century Gothic"/>
          <w:b/>
          <w:color w:val="202124"/>
          <w:sz w:val="28"/>
          <w:szCs w:val="28"/>
        </w:rPr>
        <w:t xml:space="preserve">ADELANTÓ </w:t>
      </w:r>
      <w:r w:rsidRPr="00543B1E">
        <w:rPr>
          <w:rFonts w:ascii="Century Gothic" w:eastAsia="Century Gothic" w:hAnsi="Century Gothic" w:cs="Century Gothic"/>
          <w:b/>
          <w:color w:val="202124"/>
          <w:sz w:val="28"/>
          <w:szCs w:val="28"/>
        </w:rPr>
        <w:t>TALLER PARTICIPATIVO CON LA COMUNIDAD DE SAN BERNARDO</w:t>
      </w:r>
    </w:p>
    <w:p w14:paraId="1DB4EC5D" w14:textId="20517EDF" w:rsidR="00543B1E" w:rsidRDefault="00543B1E" w:rsidP="00543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i/>
          <w:color w:val="000000"/>
        </w:rPr>
      </w:pPr>
      <w:r>
        <w:rPr>
          <w:rFonts w:ascii="Century Gothic" w:eastAsia="Century Gothic" w:hAnsi="Century Gothic" w:cs="Century Gothic"/>
          <w:i/>
          <w:color w:val="000000"/>
        </w:rPr>
        <w:t xml:space="preserve">Fueron </w:t>
      </w:r>
      <w:r w:rsidRPr="00543B1E">
        <w:rPr>
          <w:rFonts w:ascii="Century Gothic" w:eastAsia="Century Gothic" w:hAnsi="Century Gothic" w:cs="Century Gothic"/>
          <w:i/>
          <w:color w:val="000000"/>
        </w:rPr>
        <w:t>socializ</w:t>
      </w:r>
      <w:r>
        <w:rPr>
          <w:rFonts w:ascii="Century Gothic" w:eastAsia="Century Gothic" w:hAnsi="Century Gothic" w:cs="Century Gothic"/>
          <w:i/>
          <w:color w:val="000000"/>
        </w:rPr>
        <w:t xml:space="preserve">ados los propósitos y objetivos </w:t>
      </w:r>
      <w:r w:rsidRPr="00543B1E">
        <w:rPr>
          <w:rFonts w:ascii="Century Gothic" w:eastAsia="Century Gothic" w:hAnsi="Century Gothic" w:cs="Century Gothic"/>
          <w:i/>
          <w:color w:val="000000"/>
        </w:rPr>
        <w:t>del Plan Parcial Centro</w:t>
      </w:r>
      <w:r>
        <w:rPr>
          <w:rFonts w:ascii="Century Gothic" w:eastAsia="Century Gothic" w:hAnsi="Century Gothic" w:cs="Century Gothic"/>
          <w:i/>
          <w:color w:val="000000"/>
        </w:rPr>
        <w:t xml:space="preserve"> -</w:t>
      </w:r>
      <w:r w:rsidRPr="00543B1E">
        <w:rPr>
          <w:rFonts w:ascii="Century Gothic" w:eastAsia="Century Gothic" w:hAnsi="Century Gothic" w:cs="Century Gothic"/>
          <w:i/>
          <w:color w:val="000000"/>
        </w:rPr>
        <w:t xml:space="preserve"> San</w:t>
      </w:r>
      <w:r>
        <w:rPr>
          <w:rFonts w:ascii="Century Gothic" w:eastAsia="Century Gothic" w:hAnsi="Century Gothic" w:cs="Century Gothic"/>
          <w:i/>
          <w:color w:val="000000"/>
        </w:rPr>
        <w:t xml:space="preserve"> </w:t>
      </w:r>
      <w:r w:rsidRPr="00543B1E">
        <w:rPr>
          <w:rFonts w:ascii="Century Gothic" w:eastAsia="Century Gothic" w:hAnsi="Century Gothic" w:cs="Century Gothic"/>
          <w:i/>
          <w:color w:val="000000"/>
        </w:rPr>
        <w:t>Bernardo.</w:t>
      </w:r>
    </w:p>
    <w:p w14:paraId="717CFEEF" w14:textId="77777777" w:rsidR="00543B1E" w:rsidRPr="00543B1E" w:rsidRDefault="00543B1E" w:rsidP="00543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entury Gothic" w:eastAsia="Century Gothic" w:hAnsi="Century Gothic" w:cs="Century Gothic"/>
          <w:i/>
          <w:color w:val="000000"/>
        </w:rPr>
      </w:pPr>
    </w:p>
    <w:p w14:paraId="40DC6268" w14:textId="2423242B" w:rsidR="00543B1E" w:rsidRPr="00941E4A" w:rsidRDefault="00941E4A" w:rsidP="00941E4A">
      <w:pPr>
        <w:pStyle w:val="Prrafodelista"/>
        <w:numPr>
          <w:ilvl w:val="0"/>
          <w:numId w:val="1"/>
        </w:numPr>
        <w:rPr>
          <w:rFonts w:ascii="Century Gothic" w:eastAsia="Century Gothic" w:hAnsi="Century Gothic" w:cs="Century Gothic"/>
          <w:i/>
          <w:color w:val="000000"/>
        </w:rPr>
      </w:pPr>
      <w:r w:rsidRPr="00941E4A">
        <w:rPr>
          <w:rFonts w:ascii="Century Gothic" w:eastAsia="Century Gothic" w:hAnsi="Century Gothic" w:cs="Century Gothic"/>
          <w:i/>
          <w:color w:val="000000"/>
        </w:rPr>
        <w:t>El encuentro, que contó con la asistencia de más de 100 personas, permitió resolver las dudas e inquietudes de la comunidad.</w:t>
      </w:r>
    </w:p>
    <w:p w14:paraId="1EEF3F80" w14:textId="77777777" w:rsidR="00543B1E" w:rsidRPr="00543B1E" w:rsidRDefault="00543B1E" w:rsidP="00543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i/>
          <w:color w:val="000000"/>
        </w:rPr>
      </w:pPr>
    </w:p>
    <w:p w14:paraId="5645E3F1" w14:textId="5A596EFB" w:rsidR="00941E4A" w:rsidRPr="00941E4A" w:rsidRDefault="00941E4A" w:rsidP="00941E4A">
      <w:pPr>
        <w:pStyle w:val="Prrafodelista"/>
        <w:numPr>
          <w:ilvl w:val="0"/>
          <w:numId w:val="1"/>
        </w:numPr>
        <w:rPr>
          <w:rFonts w:ascii="Century Gothic" w:eastAsia="Century Gothic" w:hAnsi="Century Gothic" w:cs="Century Gothic"/>
          <w:i/>
          <w:color w:val="000000"/>
        </w:rPr>
      </w:pPr>
      <w:r w:rsidRPr="00941E4A">
        <w:rPr>
          <w:rFonts w:ascii="Century Gothic" w:eastAsia="Century Gothic" w:hAnsi="Century Gothic" w:cs="Century Gothic"/>
          <w:i/>
          <w:color w:val="000000"/>
        </w:rPr>
        <w:t>Se acordaron nuevas reuniones para continuar construyendo confianza y la revitalización de ese sector del centro de la ciudad.</w:t>
      </w:r>
    </w:p>
    <w:p w14:paraId="3C07A7BC" w14:textId="524675CF" w:rsidR="00543B1E" w:rsidRPr="00941E4A" w:rsidRDefault="00543B1E" w:rsidP="00941E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entury Gothic" w:eastAsia="Century Gothic" w:hAnsi="Century Gothic" w:cs="Century Gothic"/>
          <w:i/>
        </w:rPr>
      </w:pPr>
    </w:p>
    <w:p w14:paraId="51854088" w14:textId="7196F726" w:rsidR="00941E4A" w:rsidRPr="00941E4A" w:rsidRDefault="00543B1E" w:rsidP="00941E4A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Bogotá D.C</w:t>
      </w:r>
      <w:r w:rsidRPr="00F81634">
        <w:rPr>
          <w:rFonts w:ascii="Century Gothic" w:eastAsia="Century Gothic" w:hAnsi="Century Gothic" w:cs="Century Gothic"/>
        </w:rPr>
        <w:t>., 2</w:t>
      </w:r>
      <w:r>
        <w:rPr>
          <w:rFonts w:ascii="Century Gothic" w:eastAsia="Century Gothic" w:hAnsi="Century Gothic" w:cs="Century Gothic"/>
        </w:rPr>
        <w:t>9</w:t>
      </w:r>
      <w:r w:rsidRPr="00F81634">
        <w:rPr>
          <w:rFonts w:ascii="Century Gothic" w:eastAsia="Century Gothic" w:hAnsi="Century Gothic" w:cs="Century Gothic"/>
        </w:rPr>
        <w:t xml:space="preserve"> de </w:t>
      </w:r>
      <w:r>
        <w:rPr>
          <w:rFonts w:ascii="Century Gothic" w:eastAsia="Century Gothic" w:hAnsi="Century Gothic" w:cs="Century Gothic"/>
        </w:rPr>
        <w:t xml:space="preserve">agosto de 2021. </w:t>
      </w:r>
      <w:r w:rsidR="00941E4A" w:rsidRPr="00941E4A">
        <w:rPr>
          <w:rFonts w:ascii="Century Gothic" w:eastAsia="Century Gothic" w:hAnsi="Century Gothic" w:cs="Century Gothic"/>
        </w:rPr>
        <w:t>La Empresa de Renovación y Desarrollo Urbano de Bogotá -ERU- realizó un taller participativo con la comunidad de esa zona de la ciudad con el objetivo de socializar los alcances del Plan Parcial Centro San Bernardo y concertar encuentros de construcción colectiva para el proceso de revitalización que se adelantará en ese sector de la localidad de Santa Fe.</w:t>
      </w:r>
    </w:p>
    <w:p w14:paraId="000970D6" w14:textId="77777777" w:rsidR="00941E4A" w:rsidRPr="00941E4A" w:rsidRDefault="00941E4A" w:rsidP="00941E4A">
      <w:pPr>
        <w:jc w:val="both"/>
        <w:rPr>
          <w:rFonts w:ascii="Century Gothic" w:eastAsia="Century Gothic" w:hAnsi="Century Gothic" w:cs="Century Gothic"/>
        </w:rPr>
      </w:pPr>
      <w:r w:rsidRPr="00941E4A">
        <w:rPr>
          <w:rFonts w:ascii="Century Gothic" w:eastAsia="Century Gothic" w:hAnsi="Century Gothic" w:cs="Century Gothic"/>
        </w:rPr>
        <w:t>Durante el encuentro se respondieron interrogantes de la comunidad en materia de normas que regulan la renovación urbana y el rol de la participación ciudadana en ese proceso, teniendo en cuenta las dinámicas patrimoniales, los oficios tradicionales, los equipamientos históricos, el comercio tradicional y las dinámicas culturales de las áreas donde se adelanta en la ciudad.</w:t>
      </w:r>
    </w:p>
    <w:p w14:paraId="053A638A" w14:textId="0C9872E1" w:rsidR="00941E4A" w:rsidRPr="00941E4A" w:rsidRDefault="00941E4A" w:rsidP="00941E4A">
      <w:pPr>
        <w:jc w:val="both"/>
        <w:rPr>
          <w:rFonts w:ascii="Century Gothic" w:eastAsia="Century Gothic" w:hAnsi="Century Gothic" w:cs="Century Gothic"/>
        </w:rPr>
      </w:pPr>
      <w:r w:rsidRPr="00941E4A">
        <w:rPr>
          <w:rFonts w:ascii="Century Gothic" w:eastAsia="Century Gothic" w:hAnsi="Century Gothic" w:cs="Century Gothic"/>
        </w:rPr>
        <w:t>Además, la entidad informó sobre los avances en los cronogramas, la gestión predial y las diferentes acciones que se adelantan para llevar a cabo este proceso de  renovación urbana en este importante sector de la capital.</w:t>
      </w:r>
      <w:r>
        <w:rPr>
          <w:rFonts w:ascii="Century Gothic" w:eastAsia="Century Gothic" w:hAnsi="Century Gothic" w:cs="Century Gothic"/>
        </w:rPr>
        <w:t xml:space="preserve"> </w:t>
      </w:r>
    </w:p>
    <w:p w14:paraId="2C09558A" w14:textId="77777777" w:rsidR="00941E4A" w:rsidRPr="00941E4A" w:rsidRDefault="00941E4A" w:rsidP="00941E4A">
      <w:pPr>
        <w:jc w:val="both"/>
        <w:rPr>
          <w:rFonts w:ascii="Century Gothic" w:eastAsia="Century Gothic" w:hAnsi="Century Gothic" w:cs="Century Gothic"/>
        </w:rPr>
      </w:pPr>
      <w:r w:rsidRPr="00941E4A">
        <w:rPr>
          <w:rFonts w:ascii="Century Gothic" w:eastAsia="Century Gothic" w:hAnsi="Century Gothic" w:cs="Century Gothic"/>
        </w:rPr>
        <w:t xml:space="preserve">En virtud de las acciones que se buscan adelantar en el sector de San Bernardo, la ERU ha realizado recorridos, grupos focales, entrevistas y visitas con el acompañamiento de la comunidad para identificar las expectativas, las necesidades y las potencialidades de los habitantes y el territorio en esa zona de la ciudad. Estos procesos de </w:t>
      </w:r>
      <w:proofErr w:type="spellStart"/>
      <w:r w:rsidRPr="00941E4A">
        <w:rPr>
          <w:rFonts w:ascii="Century Gothic" w:eastAsia="Century Gothic" w:hAnsi="Century Gothic" w:cs="Century Gothic"/>
        </w:rPr>
        <w:t>co-construcción</w:t>
      </w:r>
      <w:proofErr w:type="spellEnd"/>
      <w:r w:rsidRPr="00941E4A">
        <w:rPr>
          <w:rFonts w:ascii="Century Gothic" w:eastAsia="Century Gothic" w:hAnsi="Century Gothic" w:cs="Century Gothic"/>
        </w:rPr>
        <w:t xml:space="preserve"> con los habitantes de los territorios buscan garantizar la permanencia de los moradores, mejorar las condiciones de los barrios y la continuidad de las actividades productivas que efectúan las comunidades.    </w:t>
      </w:r>
    </w:p>
    <w:p w14:paraId="7D235D4C" w14:textId="77777777" w:rsidR="00941E4A" w:rsidRPr="00941E4A" w:rsidRDefault="00941E4A" w:rsidP="00941E4A">
      <w:pPr>
        <w:jc w:val="both"/>
        <w:rPr>
          <w:rFonts w:ascii="Century Gothic" w:eastAsia="Century Gothic" w:hAnsi="Century Gothic" w:cs="Century Gothic"/>
        </w:rPr>
      </w:pPr>
      <w:r w:rsidRPr="00941E4A">
        <w:rPr>
          <w:rFonts w:ascii="Century Gothic" w:eastAsia="Century Gothic" w:hAnsi="Century Gothic" w:cs="Century Gothic"/>
        </w:rPr>
        <w:t xml:space="preserve">“Sabemos que hay muchas inquietudes sobre los procesos de renovación. Estamos dispuestos a mejorar y a hacerlo cada vez más participativo, hacer todos los procesos de la mano de las comunidades. Tenemos toda la disposición para escucharlos y generar confianza y adelantar los procesos de la mejor manera. </w:t>
      </w:r>
      <w:r w:rsidRPr="00941E4A">
        <w:rPr>
          <w:rFonts w:ascii="Century Gothic" w:eastAsia="Century Gothic" w:hAnsi="Century Gothic" w:cs="Century Gothic"/>
        </w:rPr>
        <w:lastRenderedPageBreak/>
        <w:t>Estamos listos para trabajar en equipo”, afirmó el gerente de la Empresa de Renovación y Desarrollo Urbano de Bogotá, Juan Guillermo Jiménez Gómez.</w:t>
      </w:r>
    </w:p>
    <w:p w14:paraId="50BF3641" w14:textId="2051C67C" w:rsidR="00941E4A" w:rsidRPr="00941E4A" w:rsidRDefault="00941E4A" w:rsidP="00941E4A">
      <w:pPr>
        <w:jc w:val="both"/>
        <w:rPr>
          <w:rFonts w:ascii="Century Gothic" w:eastAsia="Century Gothic" w:hAnsi="Century Gothic" w:cs="Century Gothic"/>
        </w:rPr>
      </w:pPr>
      <w:r w:rsidRPr="00941E4A">
        <w:rPr>
          <w:rFonts w:ascii="Century Gothic" w:eastAsia="Century Gothic" w:hAnsi="Century Gothic" w:cs="Century Gothic"/>
        </w:rPr>
        <w:t>En desarrollo del encuentro</w:t>
      </w:r>
      <w:r>
        <w:rPr>
          <w:rFonts w:ascii="Century Gothic" w:eastAsia="Century Gothic" w:hAnsi="Century Gothic" w:cs="Century Gothic"/>
        </w:rPr>
        <w:t>, en el que participó el alcalde local de Santa Fe Dairo Giraldo,</w:t>
      </w:r>
      <w:r w:rsidRPr="00941E4A">
        <w:rPr>
          <w:rFonts w:ascii="Century Gothic" w:eastAsia="Century Gothic" w:hAnsi="Century Gothic" w:cs="Century Gothic"/>
        </w:rPr>
        <w:t xml:space="preserve"> la comunidad manifestó que busca que el sector sea percibido como una zona comercial con patrimonios culturales vivos e integrados, donde los jóvenes hacen arte en sitios seguros y con oportunidades para todos en el corazón de Bogotá.</w:t>
      </w:r>
    </w:p>
    <w:p w14:paraId="52912903" w14:textId="77777777" w:rsidR="00941E4A" w:rsidRPr="00941E4A" w:rsidRDefault="00941E4A" w:rsidP="00941E4A">
      <w:pPr>
        <w:jc w:val="both"/>
        <w:rPr>
          <w:rFonts w:ascii="Century Gothic" w:eastAsia="Century Gothic" w:hAnsi="Century Gothic" w:cs="Century Gothic"/>
        </w:rPr>
      </w:pPr>
      <w:r w:rsidRPr="00941E4A">
        <w:rPr>
          <w:rFonts w:ascii="Century Gothic" w:eastAsia="Century Gothic" w:hAnsi="Century Gothic" w:cs="Century Gothic"/>
        </w:rPr>
        <w:t>Para avanzar en el proceso de concertación y construcción de confianza se acordó la realización de reuniones periódicas, de forma presencial y virtual, para examinar los avances del proceso y continuar resolviendo las inquietudes de la comunidad.</w:t>
      </w:r>
    </w:p>
    <w:p w14:paraId="260B1B65" w14:textId="77777777" w:rsidR="00543B1E" w:rsidRPr="000F26D9" w:rsidRDefault="00543B1E" w:rsidP="00543B1E">
      <w:pPr>
        <w:rPr>
          <w:lang w:val="es-ES"/>
        </w:rPr>
      </w:pPr>
      <w:r w:rsidRPr="00081557">
        <w:rPr>
          <w:rFonts w:ascii="Century Gothic" w:hAnsi="Century Gothic" w:cs="Arial"/>
          <w:spacing w:val="-3"/>
          <w:sz w:val="18"/>
          <w:szCs w:val="18"/>
        </w:rPr>
        <w:t>Más información: Oficina Asesora de Comunicaciones</w:t>
      </w:r>
      <w:r>
        <w:rPr>
          <w:rFonts w:ascii="Century Gothic" w:hAnsi="Century Gothic" w:cs="Arial"/>
          <w:spacing w:val="-3"/>
          <w:sz w:val="18"/>
          <w:szCs w:val="18"/>
        </w:rPr>
        <w:t xml:space="preserve"> </w:t>
      </w:r>
      <w:r w:rsidRPr="00081557">
        <w:rPr>
          <w:rFonts w:ascii="Century Gothic" w:hAnsi="Century Gothic" w:cs="Arial"/>
          <w:spacing w:val="-3"/>
          <w:sz w:val="18"/>
          <w:szCs w:val="18"/>
        </w:rPr>
        <w:t xml:space="preserve">3103304069 </w:t>
      </w:r>
      <w:r>
        <w:rPr>
          <w:rFonts w:ascii="Century Gothic" w:hAnsi="Century Gothic" w:cs="Arial"/>
          <w:spacing w:val="-3"/>
          <w:sz w:val="18"/>
          <w:szCs w:val="18"/>
        </w:rPr>
        <w:t>–</w:t>
      </w:r>
      <w:r w:rsidRPr="00081557">
        <w:rPr>
          <w:rFonts w:ascii="Century Gothic" w:hAnsi="Century Gothic" w:cs="Arial"/>
          <w:spacing w:val="-3"/>
          <w:sz w:val="18"/>
          <w:szCs w:val="18"/>
        </w:rPr>
        <w:t xml:space="preserve"> 3502935489</w:t>
      </w:r>
    </w:p>
    <w:p w14:paraId="1326AA91" w14:textId="77777777" w:rsidR="00543B1E" w:rsidRPr="00AE0BD1" w:rsidRDefault="00543B1E" w:rsidP="00543B1E">
      <w:pPr>
        <w:jc w:val="both"/>
        <w:rPr>
          <w:b/>
          <w:bCs/>
          <w:lang w:val="es-ES"/>
        </w:rPr>
      </w:pPr>
    </w:p>
    <w:p w14:paraId="6A1068BE" w14:textId="77777777" w:rsidR="00543B1E" w:rsidRPr="00941E4A" w:rsidRDefault="00543B1E"/>
    <w:sectPr w:rsidR="00543B1E" w:rsidRPr="00941E4A">
      <w:headerReference w:type="default" r:id="rId7"/>
      <w:footerReference w:type="default" r:id="rId8"/>
      <w:pgSz w:w="12240" w:h="15840"/>
      <w:pgMar w:top="207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17B0A" w14:textId="77777777" w:rsidR="006064E1" w:rsidRDefault="006064E1">
      <w:pPr>
        <w:spacing w:after="0" w:line="240" w:lineRule="auto"/>
      </w:pPr>
      <w:r>
        <w:separator/>
      </w:r>
    </w:p>
  </w:endnote>
  <w:endnote w:type="continuationSeparator" w:id="0">
    <w:p w14:paraId="2B3DA3C3" w14:textId="77777777" w:rsidR="006064E1" w:rsidRDefault="0060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9C09" w14:textId="77777777" w:rsidR="00EF5E0D" w:rsidRDefault="00543B1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5C45EB28" wp14:editId="015B4802">
          <wp:simplePos x="0" y="0"/>
          <wp:positionH relativeFrom="column">
            <wp:posOffset>-1097225</wp:posOffset>
          </wp:positionH>
          <wp:positionV relativeFrom="paragraph">
            <wp:posOffset>-50634</wp:posOffset>
          </wp:positionV>
          <wp:extent cx="7810856" cy="677472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856" cy="6774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C587" w14:textId="77777777" w:rsidR="006064E1" w:rsidRDefault="006064E1">
      <w:pPr>
        <w:spacing w:after="0" w:line="240" w:lineRule="auto"/>
      </w:pPr>
      <w:r>
        <w:separator/>
      </w:r>
    </w:p>
  </w:footnote>
  <w:footnote w:type="continuationSeparator" w:id="0">
    <w:p w14:paraId="73A72991" w14:textId="77777777" w:rsidR="006064E1" w:rsidRDefault="00606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2AFB" w14:textId="77777777" w:rsidR="00EF5E0D" w:rsidRDefault="00543B1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46B4328" wp14:editId="21FC0483">
          <wp:simplePos x="0" y="0"/>
          <wp:positionH relativeFrom="column">
            <wp:posOffset>-1353598</wp:posOffset>
          </wp:positionH>
          <wp:positionV relativeFrom="paragraph">
            <wp:posOffset>-438023</wp:posOffset>
          </wp:positionV>
          <wp:extent cx="8118620" cy="1121567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18620" cy="11215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12C"/>
    <w:multiLevelType w:val="multilevel"/>
    <w:tmpl w:val="3AD802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9D23AD"/>
    <w:multiLevelType w:val="multilevel"/>
    <w:tmpl w:val="C0D6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1E"/>
    <w:rsid w:val="00003D18"/>
    <w:rsid w:val="00543B1E"/>
    <w:rsid w:val="006064E1"/>
    <w:rsid w:val="00826BAF"/>
    <w:rsid w:val="0094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E3A0"/>
  <w15:chartTrackingRefBased/>
  <w15:docId w15:val="{7DF5F754-E89A-4405-8B0B-8CA9A354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B1E"/>
    <w:rPr>
      <w:rFonts w:ascii="Calibri" w:eastAsia="Calibri" w:hAnsi="Calibri" w:cs="Calibri"/>
      <w:lang w:eastAsia="es-CO"/>
    </w:rPr>
  </w:style>
  <w:style w:type="paragraph" w:styleId="Ttulo2">
    <w:name w:val="heading 2"/>
    <w:basedOn w:val="Normal"/>
    <w:link w:val="Ttulo2Car"/>
    <w:uiPriority w:val="9"/>
    <w:qFormat/>
    <w:rsid w:val="00941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3B1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941E4A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94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akit">
    <w:name w:val="a2a_kit"/>
    <w:basedOn w:val="Fuentedeprrafopredeter"/>
    <w:rsid w:val="00941E4A"/>
  </w:style>
  <w:style w:type="character" w:customStyle="1" w:styleId="a2alabel">
    <w:name w:val="a2a_label"/>
    <w:basedOn w:val="Fuentedeprrafopredeter"/>
    <w:rsid w:val="00941E4A"/>
  </w:style>
  <w:style w:type="paragraph" w:customStyle="1" w:styleId="text-align-justify">
    <w:name w:val="text-align-justify"/>
    <w:basedOn w:val="Normal"/>
    <w:rsid w:val="0094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41E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9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0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408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22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059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01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40737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6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573208350562</dc:creator>
  <cp:keywords/>
  <dc:description/>
  <cp:lastModifiedBy>573208350562</cp:lastModifiedBy>
  <cp:revision>3</cp:revision>
  <dcterms:created xsi:type="dcterms:W3CDTF">2021-08-29T13:58:00Z</dcterms:created>
  <dcterms:modified xsi:type="dcterms:W3CDTF">2021-08-30T14:34:00Z</dcterms:modified>
</cp:coreProperties>
</file>